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C0E08">
      <w:pPr>
        <w:spacing w:line="520" w:lineRule="exact"/>
        <w:jc w:val="center"/>
        <w:outlineLvl w:val="0"/>
        <w:rPr>
          <w:rFonts w:hint="eastAsia" w:eastAsia="方正小标宋简体"/>
          <w:sz w:val="44"/>
          <w:szCs w:val="44"/>
          <w:highlight w:val="none"/>
          <w:lang w:eastAsia="zh-CN"/>
        </w:rPr>
      </w:pPr>
      <w:r>
        <w:rPr>
          <w:rFonts w:hint="eastAsia" w:eastAsia="方正小标宋简体"/>
          <w:sz w:val="44"/>
          <w:szCs w:val="44"/>
          <w:highlight w:val="none"/>
          <w:lang w:eastAsia="zh-CN"/>
        </w:rPr>
        <w:t>茂县县属国有企业战略重组方案</w:t>
      </w:r>
    </w:p>
    <w:p w14:paraId="2695CA95">
      <w:pPr>
        <w:spacing w:line="520" w:lineRule="exact"/>
        <w:jc w:val="center"/>
        <w:outlineLvl w:val="0"/>
        <w:rPr>
          <w:rFonts w:hint="eastAsia" w:ascii="仿宋_GB2312" w:eastAsia="方正小标宋简体"/>
          <w:sz w:val="32"/>
          <w:szCs w:val="32"/>
          <w:highlight w:val="none"/>
          <w:lang w:eastAsia="zh-CN"/>
        </w:rPr>
      </w:pPr>
      <w:r>
        <w:rPr>
          <w:rFonts w:hint="eastAsia" w:eastAsia="方正小标宋简体"/>
          <w:sz w:val="44"/>
          <w:szCs w:val="44"/>
          <w:highlight w:val="none"/>
          <w:lang w:eastAsia="zh-CN"/>
        </w:rPr>
        <w:t>（征求意见</w:t>
      </w:r>
      <w:bookmarkStart w:id="6" w:name="_GoBack"/>
      <w:bookmarkEnd w:id="6"/>
      <w:r>
        <w:rPr>
          <w:rFonts w:hint="eastAsia" w:eastAsia="方正小标宋简体"/>
          <w:sz w:val="44"/>
          <w:szCs w:val="44"/>
          <w:highlight w:val="none"/>
          <w:lang w:eastAsia="zh-CN"/>
        </w:rPr>
        <w:t>稿）</w:t>
      </w:r>
    </w:p>
    <w:p w14:paraId="04AD9F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sz w:val="32"/>
          <w:szCs w:val="32"/>
          <w:highlight w:val="none"/>
          <w:lang w:eastAsia="zh-CN"/>
        </w:rPr>
      </w:pPr>
      <w:bookmarkStart w:id="0" w:name="_Toc21095"/>
      <w:bookmarkStart w:id="1" w:name="_Toc17151"/>
      <w:bookmarkStart w:id="2" w:name="_Toc18210"/>
      <w:bookmarkStart w:id="3" w:name="_Toc27243"/>
    </w:p>
    <w:p w14:paraId="7066DC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lang w:eastAsia="zh-CN"/>
        </w:rPr>
        <w:t>为深入贯彻党的二十大及二十届四中全会精神，全面落实省委十二届八次全会、州委十二届八次全会及县委十三届十次全会工作部署，严格执行《中共茂县县委关于加快建设州域副中心推进县域高质量发展的决定》，在巩固新一轮国企改革成效基础上，聚焦“提高核心竞争力、增强核心功能”双重点，实施茂县国企改革深化提升行动，推动国资国企做大做强做优，为茂县建设州域副中心、融入民族地区高质量发展阿坝典范提供强劲支撑，特制定本方案。</w:t>
      </w:r>
    </w:p>
    <w:p w14:paraId="1F210A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eastAsia="zh-CN"/>
        </w:rPr>
      </w:pPr>
      <w:bookmarkStart w:id="4" w:name="_Toc14591"/>
      <w:r>
        <w:rPr>
          <w:rFonts w:hint="eastAsia" w:ascii="黑体" w:hAnsi="黑体" w:eastAsia="黑体" w:cs="黑体"/>
          <w:sz w:val="32"/>
          <w:szCs w:val="32"/>
          <w:highlight w:val="none"/>
          <w:lang w:eastAsia="zh-CN"/>
        </w:rPr>
        <w:t>一、指导思想</w:t>
      </w:r>
      <w:bookmarkEnd w:id="4"/>
    </w:p>
    <w:p w14:paraId="7A2C83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sz w:val="32"/>
          <w:szCs w:val="32"/>
          <w:highlight w:val="none"/>
          <w:lang w:val="en-US" w:eastAsia="zh-CN"/>
        </w:rPr>
      </w:pPr>
      <w:r>
        <w:rPr>
          <w:rFonts w:hint="eastAsia" w:eastAsia="仿宋_GB2312"/>
          <w:sz w:val="32"/>
          <w:szCs w:val="32"/>
          <w:highlight w:val="none"/>
          <w:lang w:eastAsia="zh-CN"/>
        </w:rPr>
        <w:t>以习近平新时代中国特色社会主义思想为指导，深入学习贯彻习近平总书记关于国有企业改革发展、高质量发展和党的建设重要论述，全面落实党中央、国务院及省、州关于国企改革深化提升行动决策部署，紧扣州委“1610”系统部署、县委“</w:t>
      </w:r>
      <w:r>
        <w:rPr>
          <w:rFonts w:hint="eastAsia" w:eastAsia="仿宋_GB2312"/>
          <w:sz w:val="32"/>
          <w:szCs w:val="32"/>
          <w:highlight w:val="none"/>
          <w:lang w:val="en-US" w:eastAsia="zh-CN"/>
        </w:rPr>
        <w:t>1358</w:t>
      </w:r>
      <w:r>
        <w:rPr>
          <w:rFonts w:hint="eastAsia" w:eastAsia="仿宋_GB2312"/>
          <w:sz w:val="32"/>
          <w:szCs w:val="32"/>
          <w:highlight w:val="none"/>
          <w:lang w:eastAsia="zh-CN"/>
        </w:rPr>
        <w:t>”实践路径及“三问五找”谋思拼干大调研工作要求，锚定加快建设州域副中心战略目标，坚持以高质量发展为主题，以优化国有经济布局结构为核心，以增强国有企业核心竞争力、提升核心功能为重点，推动国有资本向县域重要行业、关键领域集中，向战略性新兴产业和公共服务领域倾斜，健全“一业一策、一企一策”分类考核评价体系，深化市场化经营机制改革，完善中国特色现代企业制度，引导国有企业聚焦主责主业深耕实体经济，在资源整合、资本运作、产业引领、服务大局上实现实质性突破，确保改革方向不偏、问题导向精准、实施路径扎实，为县域经济社会高质量发展注入强劲持久的国资国企动能。</w:t>
      </w:r>
    </w:p>
    <w:p w14:paraId="61A090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二、工作原则</w:t>
      </w:r>
    </w:p>
    <w:p w14:paraId="0A77DF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（一）坚持党的领导</w:t>
      </w:r>
    </w:p>
    <w:p w14:paraId="69965C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坚持和加强党的全面领导，充分发挥国有企业党组织“把方向、管大局、保落实”作用，为国有企业改革发展，国有资产保值增值提供强有力的政治保障。</w:t>
      </w:r>
    </w:p>
    <w:p w14:paraId="26A136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（二）坚持主责主业</w:t>
      </w:r>
    </w:p>
    <w:p w14:paraId="28E8918E">
      <w:pPr>
        <w:pStyle w:val="8"/>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聚焦推动国有经济布局优化和结构调整，提高国有企业活力和效率，做强做优做大国有资本和国有企业，增强国有经济竞争力、创新力、控制力、影响力、抗风险能力。</w:t>
      </w:r>
    </w:p>
    <w:p w14:paraId="4B64BD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（三）坚持市场导向</w:t>
      </w:r>
    </w:p>
    <w:p w14:paraId="65BF29ED">
      <w:pPr>
        <w:pStyle w:val="8"/>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着眼全县优势资源当前和长远发展需要，坚持资源资产化、资产资本化、资本效益化，推动资源配置、资本运作市场化，充分利用市场机制，促进优势资源高质量转换。</w:t>
      </w:r>
    </w:p>
    <w:p w14:paraId="638F50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（四）坚持依法依规</w:t>
      </w:r>
    </w:p>
    <w:p w14:paraId="7FE6A3AF">
      <w:pPr>
        <w:pStyle w:val="8"/>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严格按照相关法律法规和政策规定，统筹兼顾、分布实施改革重组中涉及的债务化解、资产盘活、公司注销、机构合并、人员分流等工作，确保改革平稳有序推进。</w:t>
      </w:r>
    </w:p>
    <w:p w14:paraId="1926E5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w:t>
      </w:r>
      <w:bookmarkEnd w:id="0"/>
      <w:r>
        <w:rPr>
          <w:rFonts w:hint="eastAsia" w:ascii="黑体" w:hAnsi="黑体" w:eastAsia="黑体" w:cs="黑体"/>
          <w:sz w:val="32"/>
          <w:szCs w:val="32"/>
          <w:highlight w:val="none"/>
          <w:lang w:eastAsia="zh-CN"/>
        </w:rPr>
        <w:t>改革内容</w:t>
      </w:r>
    </w:p>
    <w:bookmarkEnd w:id="1"/>
    <w:bookmarkEnd w:id="2"/>
    <w:bookmarkEnd w:id="3"/>
    <w:p w14:paraId="3B6C16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highlight w:val="none"/>
          <w:lang w:val="en-US" w:eastAsia="zh-CN"/>
        </w:rPr>
      </w:pPr>
      <w:bookmarkStart w:id="5" w:name="_Toc4096"/>
      <w:r>
        <w:rPr>
          <w:rFonts w:hint="eastAsia" w:ascii="仿宋_GB2312" w:hAnsi="仿宋_GB2312" w:eastAsia="仿宋_GB2312" w:cs="仿宋_GB2312"/>
          <w:sz w:val="32"/>
          <w:szCs w:val="32"/>
          <w:highlight w:val="none"/>
          <w:lang w:eastAsia="zh-CN"/>
        </w:rPr>
        <w:t>以科学调整国企架构体系、提升国资监管力为重点，重组两个集团公司，纪检组向国有企业派驻纪检专员，定期开展纪检监察工作，形成</w:t>
      </w:r>
      <w:r>
        <w:rPr>
          <w:rFonts w:hint="eastAsia" w:ascii="仿宋_GB2312" w:hAnsi="仿宋_GB2312" w:eastAsia="仿宋_GB2312" w:cs="仿宋_GB2312"/>
          <w:sz w:val="32"/>
          <w:szCs w:val="32"/>
          <w:highlight w:val="none"/>
          <w:lang w:val="en-US" w:eastAsia="zh-CN"/>
        </w:rPr>
        <w:t>2+1大模式，即整合重组形成2个一级公司，制定一套规范完善的国资监管体系，</w:t>
      </w:r>
      <w:r>
        <w:rPr>
          <w:rFonts w:hint="eastAsia" w:ascii="仿宋_GB2312" w:hAnsi="仿宋_GB2312" w:eastAsia="仿宋_GB2312" w:cs="仿宋_GB2312"/>
          <w:sz w:val="32"/>
          <w:szCs w:val="32"/>
          <w:highlight w:val="none"/>
          <w:lang w:eastAsia="zh-CN"/>
        </w:rPr>
        <w:t>全面优化国资监管体系。</w:t>
      </w:r>
    </w:p>
    <w:p w14:paraId="326976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（一）整合重组县属国企子公司</w:t>
      </w:r>
    </w:p>
    <w:p w14:paraId="3DFE9B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立足我县国资国企实际，瞄准优势产业和建设发展需要，整合优质资源和核心业务，最大程度实现资源优化配置，形成</w:t>
      </w:r>
      <w:r>
        <w:rPr>
          <w:rFonts w:hint="eastAsia" w:ascii="仿宋_GB2312" w:hAnsi="仿宋_GB2312" w:eastAsia="仿宋_GB2312" w:cs="仿宋_GB2312"/>
          <w:sz w:val="32"/>
          <w:szCs w:val="32"/>
          <w:highlight w:val="none"/>
          <w:lang w:val="en-US" w:eastAsia="zh-CN"/>
        </w:rPr>
        <w:t>2+N的架构体系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茂县茂州投资集团有限公司下设6个二级公司，分别为茂县羌鑫发展有限责任公司、茂县羌鸿建筑有限责任公司、茂县禹通运输有限公司、茂县羌源发展有限责任公司、茂县晋福担保有限责任公司及茂县鑫才人力资源有限公司；羌泰文化旅游开发有限公司下设5个二级公司，分别为茂县羌地文化旅游发展有限责任公司、茂县羌盛文化旅游开发有限公司、</w:t>
      </w:r>
      <w:r>
        <w:rPr>
          <w:rFonts w:hint="eastAsia" w:ascii="仿宋_GB2312" w:hAnsi="仿宋_GB2312" w:eastAsia="仿宋_GB2312" w:cs="仿宋_GB2312"/>
          <w:kern w:val="2"/>
          <w:sz w:val="32"/>
          <w:szCs w:val="32"/>
          <w:highlight w:val="none"/>
          <w:lang w:val="en-US" w:eastAsia="zh-CN" w:bidi="ar-SA"/>
        </w:rPr>
        <w:t>茂县古羌城酒店管理有限公司</w:t>
      </w:r>
      <w:r>
        <w:rPr>
          <w:rFonts w:hint="eastAsia" w:ascii="仿宋_GB2312" w:hAnsi="仿宋_GB2312" w:eastAsia="仿宋_GB2312" w:cs="仿宋_GB2312"/>
          <w:sz w:val="32"/>
          <w:szCs w:val="32"/>
          <w:highlight w:val="none"/>
          <w:lang w:val="en-US" w:eastAsia="zh-CN"/>
        </w:rPr>
        <w:t>、茂县羌族歌舞团演艺有限公司及茂县鑫农产业服务有限公司。按照主责主业分工进行重组，同时，在机制上消除企业间的协同障碍，实现产业协同、资金协同、资源协同和人才协同，更好地发挥资源、资金和人才集聚效益，推动国资国企高质量发展。</w:t>
      </w:r>
    </w:p>
    <w:p w14:paraId="20F3CC68">
      <w:pPr>
        <w:pStyle w:val="8"/>
        <w:rPr>
          <w:rFonts w:hint="default" w:eastAsia="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default" w:eastAsia="仿宋_GB2312"/>
          <w:sz w:val="32"/>
          <w:szCs w:val="32"/>
          <w:highlight w:val="none"/>
          <w:lang w:val="en-US" w:eastAsia="zh-CN"/>
        </w:rPr>
        <w:t>推动企业进一步完善公司法人治理结构，推行集团化管控模式，构建综合管理标准化体系，健全完善合规体系，不断夯实管理基础，确保各项授权放权接得住、行得稳。</w:t>
      </w:r>
    </w:p>
    <w:p w14:paraId="48B3A266">
      <w:pPr>
        <w:pStyle w:val="8"/>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sz w:val="32"/>
          <w:szCs w:val="32"/>
          <w:highlight w:val="none"/>
          <w:lang w:val="en-US" w:eastAsia="zh-CN"/>
        </w:rPr>
        <w:t>完善法人治理。进一步细化明确党支部、董事会、审计委员会、经理会等各层级权责边界、决策机制等，形成权责法定、权责透明、协调运转、有效制衡的公司法人治理机制。</w:t>
      </w:r>
    </w:p>
    <w:p w14:paraId="21A6E808">
      <w:pPr>
        <w:pStyle w:val="8"/>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二是</w:t>
      </w:r>
      <w:r>
        <w:rPr>
          <w:rFonts w:hint="default" w:ascii="仿宋_GB2312" w:hAnsi="仿宋_GB2312" w:eastAsia="仿宋_GB2312" w:cs="仿宋_GB2312"/>
          <w:sz w:val="32"/>
          <w:szCs w:val="32"/>
          <w:highlight w:val="none"/>
          <w:lang w:val="en-US" w:eastAsia="zh-CN"/>
        </w:rPr>
        <w:t>实行集团化管控。确立“集团总部(一级公司)—运营公司(二级公司)”的管控架构，通过制定权责清单，明确集团总部与各级下属企业的权责边界。</w:t>
      </w:r>
    </w:p>
    <w:p w14:paraId="2FA671CD">
      <w:pPr>
        <w:pStyle w:val="8"/>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三是</w:t>
      </w:r>
      <w:r>
        <w:rPr>
          <w:rFonts w:hint="default" w:ascii="仿宋_GB2312" w:hAnsi="仿宋_GB2312" w:eastAsia="仿宋_GB2312" w:cs="仿宋_GB2312"/>
          <w:sz w:val="32"/>
          <w:szCs w:val="32"/>
          <w:highlight w:val="none"/>
          <w:lang w:val="en-US" w:eastAsia="zh-CN"/>
        </w:rPr>
        <w:t>推行标准化管理。构建涵盖全业务领域及管理环节、全体岗位及责任人员的综合管理标准化体系，使“标准化”成为提升员工工作效能、增强干部管理水平，夯实企业管理基础，促进企业高质量发展的“硬支撑”。</w:t>
      </w:r>
    </w:p>
    <w:p w14:paraId="578A4EDB">
      <w:pPr>
        <w:pStyle w:val="8"/>
        <w:rPr>
          <w:rFonts w:hint="eastAsia" w:ascii="楷体_GB2312" w:hAnsi="楷体_GB2312" w:eastAsia="楷体_GB2312" w:cs="楷体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四是</w:t>
      </w:r>
      <w:r>
        <w:rPr>
          <w:rFonts w:hint="default" w:ascii="仿宋_GB2312" w:hAnsi="仿宋_GB2312" w:eastAsia="仿宋_GB2312" w:cs="仿宋_GB2312"/>
          <w:sz w:val="32"/>
          <w:szCs w:val="32"/>
          <w:highlight w:val="none"/>
          <w:lang w:val="en-US" w:eastAsia="zh-CN"/>
        </w:rPr>
        <w:t>优化激励机制。落实全员绩效考核体系，强化刚性考核和结果运用。坚持以岗定薪、岗变薪变，建立以岗位价值为基础</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以绩效贡献为依据</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适应市场竞争的薪酬管理制度。</w:t>
      </w:r>
    </w:p>
    <w:p w14:paraId="319A4F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（二）优化国资监管体系</w:t>
      </w:r>
    </w:p>
    <w:p w14:paraId="38A05DA8">
      <w:pPr>
        <w:pStyle w:val="8"/>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坚持授权与监管相结合、放权与管好相统一，大力推进国资监管理念、重点、方式等多方位转变，健全以管资本为主的国有监管体制。县国资中心重点管好资本布局、规范资本运作、提高资本回报、维护资本安全，充分尊重和维护企业法人自主经营权，确保放权、管得住。</w:t>
      </w:r>
    </w:p>
    <w:p w14:paraId="7BA840D7">
      <w:pPr>
        <w:pStyle w:val="8"/>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1.优化监管制度。制定出台《茂县县属国有企业投资监督管理办法》，修订完善《茂县企业国有资产监督管理办法》等制度。</w:t>
      </w:r>
    </w:p>
    <w:p w14:paraId="6FD4F1E6">
      <w:pPr>
        <w:pStyle w:val="8"/>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2.完善权责清单。厘清政府、国资、国有企业之间的权责边界，制定“一企一策”授权放权清单，并根据授权放权运行情况进行动态调整。</w:t>
      </w:r>
    </w:p>
    <w:p w14:paraId="5CC94CF2">
      <w:pPr>
        <w:pStyle w:val="8"/>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3.改进监管方式。进一步减少事前审批事项，通过强化国资监管平台运用、综合督导、内部审计和</w:t>
      </w:r>
      <w:r>
        <w:rPr>
          <w:rFonts w:hint="eastAsia" w:ascii="仿宋_GB2312" w:hAnsi="仿宋_GB2312" w:eastAsia="仿宋_GB2312" w:cs="仿宋_GB2312"/>
          <w:sz w:val="32"/>
          <w:szCs w:val="32"/>
          <w:highlight w:val="none"/>
          <w:lang w:val="en-US" w:eastAsia="zh-CN"/>
        </w:rPr>
        <w:t>事</w:t>
      </w:r>
      <w:r>
        <w:rPr>
          <w:rFonts w:hint="default" w:ascii="仿宋_GB2312" w:hAnsi="仿宋_GB2312" w:eastAsia="仿宋_GB2312" w:cs="仿宋_GB2312"/>
          <w:sz w:val="32"/>
          <w:szCs w:val="32"/>
          <w:highlight w:val="none"/>
          <w:lang w:val="en-US" w:eastAsia="zh-CN"/>
        </w:rPr>
        <w:t>后评价等方式强化事中、事后监管，将原先的“事前审批”国资监管方式转变为“</w:t>
      </w:r>
      <w:r>
        <w:rPr>
          <w:rFonts w:hint="eastAsia" w:ascii="仿宋_GB2312" w:hAnsi="仿宋_GB2312" w:eastAsia="仿宋_GB2312" w:cs="仿宋_GB2312"/>
          <w:sz w:val="32"/>
          <w:szCs w:val="32"/>
          <w:highlight w:val="none"/>
          <w:lang w:val="en-US" w:eastAsia="zh-CN"/>
        </w:rPr>
        <w:t>事</w:t>
      </w:r>
      <w:r>
        <w:rPr>
          <w:rFonts w:hint="default" w:ascii="仿宋_GB2312" w:hAnsi="仿宋_GB2312" w:eastAsia="仿宋_GB2312" w:cs="仿宋_GB2312"/>
          <w:sz w:val="32"/>
          <w:szCs w:val="32"/>
          <w:highlight w:val="none"/>
          <w:lang w:val="en-US" w:eastAsia="zh-CN"/>
        </w:rPr>
        <w:t>前立规、事中监管、事后评估”监管方式。</w:t>
      </w:r>
    </w:p>
    <w:p w14:paraId="529B203E">
      <w:pPr>
        <w:pStyle w:val="8"/>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4.完善考核机制。完善分类考核评价体系，深入实施</w:t>
      </w:r>
      <w:r>
        <w:rPr>
          <w:rFonts w:hint="eastAsia" w:ascii="仿宋_GB2312" w:hAnsi="仿宋_GB2312" w:eastAsia="仿宋_GB2312" w:cs="仿宋_GB2312"/>
          <w:sz w:val="32"/>
          <w:szCs w:val="32"/>
          <w:highlight w:val="none"/>
          <w:lang w:val="en-US" w:eastAsia="zh-CN"/>
        </w:rPr>
        <w:t>“一企一策”</w:t>
      </w:r>
      <w:r>
        <w:rPr>
          <w:rFonts w:hint="default" w:ascii="仿宋_GB2312" w:hAnsi="仿宋_GB2312" w:eastAsia="仿宋_GB2312" w:cs="仿宋_GB2312"/>
          <w:sz w:val="32"/>
          <w:szCs w:val="32"/>
          <w:highlight w:val="none"/>
          <w:lang w:val="en-US" w:eastAsia="zh-CN"/>
        </w:rPr>
        <w:t>考核，杜绝考核指标</w:t>
      </w:r>
      <w:r>
        <w:rPr>
          <w:rFonts w:hint="eastAsia" w:ascii="仿宋_GB2312" w:hAnsi="仿宋_GB2312" w:eastAsia="仿宋_GB2312" w:cs="仿宋_GB2312"/>
          <w:sz w:val="32"/>
          <w:szCs w:val="32"/>
          <w:highlight w:val="none"/>
          <w:lang w:val="en-US" w:eastAsia="zh-CN"/>
        </w:rPr>
        <w:t>“一刀切”“走过场”</w:t>
      </w:r>
      <w:r>
        <w:rPr>
          <w:rFonts w:hint="default" w:ascii="仿宋_GB2312" w:hAnsi="仿宋_GB2312" w:eastAsia="仿宋_GB2312" w:cs="仿宋_GB2312"/>
          <w:sz w:val="32"/>
          <w:szCs w:val="32"/>
          <w:highlight w:val="none"/>
          <w:lang w:val="en-US" w:eastAsia="zh-CN"/>
        </w:rPr>
        <w:t>的现象。全面落实经理层成员任期制和契约化管理。探索以</w:t>
      </w:r>
      <w:r>
        <w:rPr>
          <w:rFonts w:hint="eastAsia" w:ascii="仿宋_GB2312" w:hAnsi="仿宋_GB2312" w:eastAsia="仿宋_GB2312" w:cs="仿宋_GB2312"/>
          <w:sz w:val="32"/>
          <w:szCs w:val="32"/>
          <w:highlight w:val="none"/>
          <w:lang w:val="en-US" w:eastAsia="zh-CN"/>
        </w:rPr>
        <w:t>县国资中心</w:t>
      </w:r>
      <w:r>
        <w:rPr>
          <w:rFonts w:hint="default" w:ascii="仿宋_GB2312" w:hAnsi="仿宋_GB2312" w:eastAsia="仿宋_GB2312" w:cs="仿宋_GB2312"/>
          <w:sz w:val="32"/>
          <w:szCs w:val="32"/>
          <w:highlight w:val="none"/>
          <w:lang w:val="en-US" w:eastAsia="zh-CN"/>
        </w:rPr>
        <w:t>考核为主、行业主管部门参与的考核机制。</w:t>
      </w:r>
    </w:p>
    <w:p w14:paraId="70FC28D0">
      <w:pPr>
        <w:pStyle w:val="8"/>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四、组织实施</w:t>
      </w:r>
    </w:p>
    <w:p w14:paraId="67965E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w:t>
      </w:r>
      <w:r>
        <w:rPr>
          <w:rFonts w:hint="default" w:ascii="楷体_GB2312" w:hAnsi="楷体_GB2312" w:eastAsia="楷体_GB2312" w:cs="楷体_GB2312"/>
          <w:sz w:val="32"/>
          <w:szCs w:val="32"/>
          <w:highlight w:val="none"/>
          <w:lang w:val="en-US" w:eastAsia="zh-CN"/>
        </w:rPr>
        <w:t>加强组织领导</w:t>
      </w:r>
    </w:p>
    <w:p w14:paraId="4729904C">
      <w:pPr>
        <w:pStyle w:val="8"/>
        <w:rPr>
          <w:rFonts w:hint="default" w:eastAsia="仿宋_GB2312"/>
          <w:sz w:val="32"/>
          <w:szCs w:val="32"/>
          <w:highlight w:val="none"/>
          <w:lang w:val="en-US" w:eastAsia="zh-CN"/>
        </w:rPr>
      </w:pPr>
      <w:r>
        <w:rPr>
          <w:rFonts w:hint="eastAsia" w:eastAsia="仿宋_GB2312"/>
          <w:sz w:val="32"/>
          <w:szCs w:val="32"/>
          <w:highlight w:val="none"/>
          <w:lang w:eastAsia="zh-CN"/>
        </w:rPr>
        <w:t>茂县县属国有企业深化改革工作专班</w:t>
      </w:r>
      <w:r>
        <w:rPr>
          <w:rFonts w:hint="default" w:eastAsia="仿宋_GB2312"/>
          <w:sz w:val="32"/>
          <w:szCs w:val="32"/>
          <w:highlight w:val="none"/>
          <w:lang w:val="en-US" w:eastAsia="zh-CN"/>
        </w:rPr>
        <w:t>负责统筹推进改革重组工作，研究解决改革重组过程中的重大问题，扎实推进各项改革任务。</w:t>
      </w:r>
    </w:p>
    <w:p w14:paraId="24EF4D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w:t>
      </w:r>
      <w:r>
        <w:rPr>
          <w:rFonts w:hint="default" w:ascii="楷体_GB2312" w:hAnsi="楷体_GB2312" w:eastAsia="楷体_GB2312" w:cs="楷体_GB2312"/>
          <w:sz w:val="32"/>
          <w:szCs w:val="32"/>
          <w:highlight w:val="none"/>
          <w:lang w:val="en-US" w:eastAsia="zh-CN"/>
        </w:rPr>
        <w:t>狠抓工作落实</w:t>
      </w:r>
    </w:p>
    <w:p w14:paraId="1AD723FA">
      <w:pPr>
        <w:pStyle w:val="8"/>
        <w:rPr>
          <w:rFonts w:hint="default" w:eastAsia="仿宋_GB2312"/>
          <w:sz w:val="32"/>
          <w:szCs w:val="32"/>
          <w:highlight w:val="none"/>
          <w:lang w:val="en-US" w:eastAsia="zh-CN"/>
        </w:rPr>
      </w:pPr>
      <w:r>
        <w:rPr>
          <w:rFonts w:hint="default" w:eastAsia="仿宋_GB2312"/>
          <w:sz w:val="32"/>
          <w:szCs w:val="32"/>
          <w:highlight w:val="none"/>
          <w:lang w:val="en-US" w:eastAsia="zh-CN"/>
        </w:rPr>
        <w:t>细化责任分工，明确具体举措和时间节点，有序推进清产核资、财务审计、工商注册，以及资本金注入、资产划转、人员安置、研究支持政策、优化资源配置等工作，确保各项改革任务落地落实。</w:t>
      </w:r>
    </w:p>
    <w:p w14:paraId="109CB7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w:t>
      </w:r>
      <w:r>
        <w:rPr>
          <w:rFonts w:hint="default" w:ascii="楷体_GB2312" w:hAnsi="楷体_GB2312" w:eastAsia="楷体_GB2312" w:cs="楷体_GB2312"/>
          <w:sz w:val="32"/>
          <w:szCs w:val="32"/>
          <w:highlight w:val="none"/>
          <w:lang w:val="en-US" w:eastAsia="zh-CN"/>
        </w:rPr>
        <w:t>严肃工作纪律</w:t>
      </w:r>
    </w:p>
    <w:p w14:paraId="5899E245">
      <w:pPr>
        <w:pStyle w:val="8"/>
        <w:rPr>
          <w:rFonts w:hint="default" w:eastAsia="仿宋_GB2312"/>
          <w:sz w:val="32"/>
          <w:szCs w:val="32"/>
          <w:highlight w:val="none"/>
          <w:lang w:val="en-US" w:eastAsia="zh-CN"/>
        </w:rPr>
      </w:pPr>
      <w:r>
        <w:rPr>
          <w:rFonts w:hint="default" w:eastAsia="仿宋_GB2312"/>
          <w:sz w:val="32"/>
          <w:szCs w:val="32"/>
          <w:highlight w:val="none"/>
          <w:lang w:val="en-US" w:eastAsia="zh-CN"/>
        </w:rPr>
        <w:t>建立健全改革重组工作监督机制</w:t>
      </w:r>
      <w:r>
        <w:rPr>
          <w:rFonts w:hint="eastAsia" w:eastAsia="仿宋_GB2312"/>
          <w:sz w:val="32"/>
          <w:szCs w:val="32"/>
          <w:highlight w:val="none"/>
          <w:lang w:val="en-US" w:eastAsia="zh-CN"/>
        </w:rPr>
        <w:t>，</w:t>
      </w:r>
      <w:r>
        <w:rPr>
          <w:rFonts w:hint="default" w:eastAsia="仿宋_GB2312"/>
          <w:sz w:val="32"/>
          <w:szCs w:val="32"/>
          <w:highlight w:val="none"/>
          <w:lang w:val="en-US" w:eastAsia="zh-CN"/>
        </w:rPr>
        <w:t>防止在改革重组过程中发生国有资产流失和违规违纪现象，强化追责问责，确保改革重组工作高效廉洁推进。</w:t>
      </w:r>
    </w:p>
    <w:p w14:paraId="256E05F5">
      <w:pPr>
        <w:pStyle w:val="8"/>
        <w:rPr>
          <w:rFonts w:hint="eastAsia" w:ascii="仿宋_GB2312" w:hAnsi="仿宋_GB2312" w:eastAsia="仿宋_GB2312" w:cs="仿宋_GB2312"/>
          <w:sz w:val="32"/>
          <w:szCs w:val="32"/>
          <w:highlight w:val="none"/>
          <w:lang w:val="en-US" w:eastAsia="zh-CN"/>
        </w:rPr>
      </w:pPr>
    </w:p>
    <w:p w14:paraId="05D6F410">
      <w:pPr>
        <w:pStyle w:val="8"/>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附件：1.茂县茂州投资集团有限公司重组方案</w:t>
      </w:r>
    </w:p>
    <w:p w14:paraId="183BBFB5">
      <w:pPr>
        <w:pStyle w:val="8"/>
        <w:ind w:firstLine="1600" w:firstLineChars="5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2.茂县羌泰文化旅游开发有限公司重组方案</w:t>
      </w:r>
    </w:p>
    <w:p w14:paraId="581A4364">
      <w:pPr>
        <w:pStyle w:val="8"/>
        <w:ind w:left="0" w:leftChars="0" w:firstLine="0" w:firstLineChars="0"/>
        <w:rPr>
          <w:rFonts w:hint="default" w:ascii="仿宋_GB2312" w:hAnsi="仿宋_GB2312" w:eastAsia="仿宋_GB2312" w:cs="仿宋_GB2312"/>
          <w:sz w:val="32"/>
          <w:szCs w:val="32"/>
          <w:highlight w:val="none"/>
          <w:lang w:val="en-US" w:eastAsia="zh-CN"/>
        </w:rPr>
      </w:pPr>
    </w:p>
    <w:p w14:paraId="4DCADBC3">
      <w:pPr>
        <w:pStyle w:val="8"/>
        <w:ind w:left="0" w:leftChars="0" w:firstLine="0" w:firstLineChars="0"/>
        <w:rPr>
          <w:rFonts w:hint="eastAsia" w:ascii="黑体" w:hAnsi="黑体" w:eastAsia="黑体" w:cs="黑体"/>
          <w:sz w:val="32"/>
          <w:szCs w:val="32"/>
          <w:highlight w:val="none"/>
          <w:lang w:val="en-US" w:eastAsia="zh-CN"/>
        </w:rPr>
      </w:pPr>
    </w:p>
    <w:p w14:paraId="501CD334">
      <w:pPr>
        <w:pStyle w:val="8"/>
        <w:ind w:left="0" w:leftChars="0" w:firstLine="0" w:firstLineChars="0"/>
        <w:rPr>
          <w:rFonts w:hint="eastAsia" w:ascii="黑体" w:hAnsi="黑体" w:eastAsia="黑体" w:cs="黑体"/>
          <w:sz w:val="32"/>
          <w:szCs w:val="32"/>
          <w:highlight w:val="none"/>
          <w:lang w:val="en-US" w:eastAsia="zh-CN"/>
        </w:rPr>
      </w:pPr>
    </w:p>
    <w:p w14:paraId="527C1089">
      <w:pPr>
        <w:pStyle w:val="8"/>
        <w:ind w:left="0" w:leftChars="0" w:firstLine="0" w:firstLineChars="0"/>
        <w:rPr>
          <w:rFonts w:hint="eastAsia" w:ascii="黑体" w:hAnsi="黑体" w:eastAsia="黑体" w:cs="黑体"/>
          <w:sz w:val="32"/>
          <w:szCs w:val="32"/>
          <w:highlight w:val="none"/>
          <w:lang w:val="en-US" w:eastAsia="zh-CN"/>
        </w:rPr>
      </w:pPr>
    </w:p>
    <w:p w14:paraId="32D62B8C">
      <w:pPr>
        <w:pStyle w:val="8"/>
        <w:ind w:left="0" w:leftChars="0" w:firstLine="0" w:firstLineChars="0"/>
        <w:rPr>
          <w:rFonts w:hint="eastAsia" w:ascii="黑体" w:hAnsi="黑体" w:eastAsia="黑体" w:cs="黑体"/>
          <w:sz w:val="32"/>
          <w:szCs w:val="32"/>
          <w:highlight w:val="none"/>
          <w:lang w:val="en-US" w:eastAsia="zh-CN"/>
        </w:rPr>
      </w:pPr>
    </w:p>
    <w:p w14:paraId="1B0DD28F">
      <w:pPr>
        <w:pStyle w:val="8"/>
        <w:ind w:left="0" w:leftChars="0" w:firstLine="0" w:firstLineChars="0"/>
        <w:rPr>
          <w:rFonts w:hint="eastAsia" w:ascii="黑体" w:hAnsi="黑体" w:eastAsia="黑体" w:cs="黑体"/>
          <w:sz w:val="32"/>
          <w:szCs w:val="32"/>
          <w:highlight w:val="none"/>
          <w:lang w:val="en-US" w:eastAsia="zh-CN"/>
        </w:rPr>
      </w:pPr>
    </w:p>
    <w:p w14:paraId="0E97CCCA">
      <w:pPr>
        <w:pStyle w:val="8"/>
        <w:ind w:left="0" w:leftChars="0" w:firstLine="0" w:firstLineChars="0"/>
        <w:rPr>
          <w:rFonts w:hint="eastAsia" w:ascii="黑体" w:hAnsi="黑体" w:eastAsia="黑体" w:cs="黑体"/>
          <w:sz w:val="32"/>
          <w:szCs w:val="32"/>
          <w:highlight w:val="none"/>
          <w:lang w:val="en-US" w:eastAsia="zh-CN"/>
        </w:rPr>
      </w:pPr>
    </w:p>
    <w:p w14:paraId="181D90EA">
      <w:pPr>
        <w:pStyle w:val="8"/>
        <w:ind w:left="0" w:leftChars="0" w:firstLine="0" w:firstLineChars="0"/>
        <w:rPr>
          <w:rFonts w:hint="eastAsia" w:ascii="黑体" w:hAnsi="黑体" w:eastAsia="黑体" w:cs="黑体"/>
          <w:sz w:val="32"/>
          <w:szCs w:val="32"/>
          <w:highlight w:val="none"/>
          <w:lang w:val="en-US" w:eastAsia="zh-CN"/>
        </w:rPr>
      </w:pPr>
    </w:p>
    <w:p w14:paraId="3BC449F3">
      <w:pPr>
        <w:pStyle w:val="8"/>
        <w:ind w:left="0" w:leftChars="0" w:firstLine="0" w:firstLineChars="0"/>
        <w:rPr>
          <w:rFonts w:hint="eastAsia" w:ascii="黑体" w:hAnsi="黑体" w:eastAsia="黑体" w:cs="黑体"/>
          <w:sz w:val="32"/>
          <w:szCs w:val="32"/>
          <w:highlight w:val="none"/>
          <w:lang w:val="en-US" w:eastAsia="zh-CN"/>
        </w:rPr>
      </w:pPr>
    </w:p>
    <w:p w14:paraId="7240421B">
      <w:pPr>
        <w:pStyle w:val="8"/>
        <w:ind w:left="0" w:leftChars="0" w:firstLine="0" w:firstLineChars="0"/>
        <w:rPr>
          <w:rFonts w:hint="eastAsia" w:ascii="黑体" w:hAnsi="黑体" w:eastAsia="黑体" w:cs="黑体"/>
          <w:sz w:val="32"/>
          <w:szCs w:val="32"/>
          <w:highlight w:val="none"/>
          <w:lang w:val="en-US" w:eastAsia="zh-CN"/>
        </w:rPr>
      </w:pPr>
    </w:p>
    <w:p w14:paraId="76009669">
      <w:pPr>
        <w:pStyle w:val="8"/>
        <w:ind w:left="0" w:leftChars="0" w:firstLine="0" w:firstLineChars="0"/>
        <w:rPr>
          <w:rFonts w:hint="eastAsia" w:ascii="黑体" w:hAnsi="黑体" w:eastAsia="黑体" w:cs="黑体"/>
          <w:sz w:val="32"/>
          <w:szCs w:val="32"/>
          <w:highlight w:val="none"/>
          <w:lang w:val="en-US" w:eastAsia="zh-CN"/>
        </w:rPr>
      </w:pPr>
    </w:p>
    <w:p w14:paraId="52000DFF">
      <w:pPr>
        <w:pStyle w:val="8"/>
        <w:ind w:left="0" w:leftChars="0" w:firstLine="0" w:firstLineChars="0"/>
        <w:rPr>
          <w:rFonts w:hint="eastAsia" w:ascii="黑体" w:hAnsi="黑体" w:eastAsia="黑体" w:cs="黑体"/>
          <w:sz w:val="32"/>
          <w:szCs w:val="32"/>
          <w:highlight w:val="none"/>
          <w:lang w:val="en-US" w:eastAsia="zh-CN"/>
        </w:rPr>
      </w:pPr>
    </w:p>
    <w:p w14:paraId="1F3DA0AB">
      <w:pPr>
        <w:pStyle w:val="8"/>
        <w:ind w:left="0" w:leftChars="0" w:firstLine="0" w:firstLineChars="0"/>
        <w:rPr>
          <w:rFonts w:hint="eastAsia" w:ascii="黑体" w:hAnsi="黑体" w:eastAsia="黑体" w:cs="黑体"/>
          <w:sz w:val="32"/>
          <w:szCs w:val="32"/>
          <w:highlight w:val="none"/>
          <w:lang w:val="en-US" w:eastAsia="zh-CN"/>
        </w:rPr>
      </w:pPr>
    </w:p>
    <w:p w14:paraId="582854E4">
      <w:pPr>
        <w:pStyle w:val="8"/>
        <w:ind w:left="0" w:leftChars="0" w:firstLine="0" w:firstLineChars="0"/>
        <w:rPr>
          <w:rFonts w:hint="eastAsia" w:ascii="黑体" w:hAnsi="黑体" w:eastAsia="黑体" w:cs="黑体"/>
          <w:sz w:val="32"/>
          <w:szCs w:val="32"/>
          <w:highlight w:val="none"/>
          <w:lang w:val="en-US" w:eastAsia="zh-CN"/>
        </w:rPr>
      </w:pPr>
    </w:p>
    <w:p w14:paraId="2DBC52A5">
      <w:pPr>
        <w:pStyle w:val="8"/>
        <w:ind w:left="0" w:leftChars="0" w:firstLine="0" w:firstLineChars="0"/>
        <w:rPr>
          <w:rFonts w:hint="eastAsia" w:ascii="黑体" w:hAnsi="黑体" w:eastAsia="黑体" w:cs="黑体"/>
          <w:sz w:val="32"/>
          <w:szCs w:val="32"/>
          <w:highlight w:val="none"/>
          <w:lang w:val="en-US" w:eastAsia="zh-CN"/>
        </w:rPr>
      </w:pPr>
    </w:p>
    <w:p w14:paraId="7E63E785">
      <w:pPr>
        <w:pStyle w:val="8"/>
        <w:ind w:left="0" w:leftChars="0" w:firstLine="0" w:firstLineChars="0"/>
        <w:rPr>
          <w:rFonts w:hint="eastAsia" w:ascii="黑体" w:hAnsi="黑体" w:eastAsia="黑体" w:cs="黑体"/>
          <w:sz w:val="32"/>
          <w:szCs w:val="32"/>
          <w:highlight w:val="none"/>
          <w:lang w:val="en-US" w:eastAsia="zh-CN"/>
        </w:rPr>
      </w:pPr>
    </w:p>
    <w:p w14:paraId="09629C9A">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14:paraId="5FA9FFDE">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880" w:firstLineChars="200"/>
        <w:jc w:val="both"/>
        <w:rPr>
          <w:rFonts w:hint="eastAsia" w:ascii="方正小标宋简体" w:hAnsi="方正小标宋简体" w:eastAsia="方正小标宋简体" w:cs="方正小标宋简体"/>
          <w:sz w:val="44"/>
          <w:szCs w:val="44"/>
          <w:highlight w:val="none"/>
          <w:lang w:val="en-US" w:eastAsia="zh-CN"/>
        </w:rPr>
      </w:pPr>
    </w:p>
    <w:p w14:paraId="69252F97">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茂县茂州投资集团有限公司重组方案</w:t>
      </w:r>
    </w:p>
    <w:bookmarkEnd w:id="5"/>
    <w:p w14:paraId="33A3607F">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rFonts w:hint="eastAsia" w:eastAsia="仿宋_GB2312"/>
          <w:sz w:val="32"/>
          <w:szCs w:val="32"/>
          <w:highlight w:val="none"/>
          <w:lang w:eastAsia="zh-CN"/>
        </w:rPr>
      </w:pPr>
    </w:p>
    <w:p w14:paraId="67862863">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rFonts w:hint="eastAsia" w:eastAsia="仿宋_GB2312"/>
          <w:sz w:val="32"/>
          <w:szCs w:val="32"/>
          <w:highlight w:val="none"/>
          <w:lang w:eastAsia="zh-CN"/>
        </w:rPr>
      </w:pPr>
      <w:r>
        <w:rPr>
          <w:rFonts w:hint="eastAsia" w:eastAsia="仿宋_GB2312"/>
          <w:sz w:val="32"/>
          <w:szCs w:val="32"/>
          <w:highlight w:val="none"/>
          <w:lang w:eastAsia="zh-CN"/>
        </w:rPr>
        <w:t>为深入贯彻落实中央、省、州、县关于国资国企改革决策部署，进一步扎实推进国有企业改革，以改革推动投资建设类国有企业做强做优做大，助力国有企业高质量发展。根据党的二十届四中全会精神和《四川省国有企业改革深化提升行动实施方案》</w:t>
      </w:r>
      <w:r>
        <w:rPr>
          <w:rFonts w:hint="eastAsia" w:ascii="仿宋_GB2312" w:hAnsi="仿宋_GB2312" w:eastAsia="仿宋_GB2312" w:cs="仿宋_GB2312"/>
          <w:sz w:val="32"/>
          <w:szCs w:val="32"/>
          <w:highlight w:val="none"/>
          <w:lang w:eastAsia="zh-CN"/>
        </w:rPr>
        <w:t>(川委办[2024]7号)</w:t>
      </w:r>
      <w:r>
        <w:rPr>
          <w:rFonts w:hint="eastAsia" w:eastAsia="仿宋_GB2312"/>
          <w:sz w:val="32"/>
          <w:szCs w:val="32"/>
          <w:highlight w:val="none"/>
          <w:lang w:eastAsia="zh-CN"/>
        </w:rPr>
        <w:t>《阿坝州国有企业改革深化提升行动实施方案》</w:t>
      </w:r>
      <w:r>
        <w:rPr>
          <w:rFonts w:hint="eastAsia" w:ascii="仿宋_GB2312" w:hAnsi="仿宋_GB2312" w:eastAsia="仿宋_GB2312" w:cs="仿宋_GB2312"/>
          <w:sz w:val="32"/>
          <w:szCs w:val="32"/>
          <w:highlight w:val="none"/>
          <w:lang w:eastAsia="zh-CN"/>
        </w:rPr>
        <w:t>(阿委办发[2024]19号)《</w:t>
      </w:r>
      <w:r>
        <w:rPr>
          <w:rFonts w:hint="eastAsia" w:eastAsia="仿宋_GB2312"/>
          <w:sz w:val="32"/>
          <w:szCs w:val="32"/>
          <w:highlight w:val="none"/>
          <w:lang w:eastAsia="zh-CN"/>
        </w:rPr>
        <w:t>阿坝州州属国有企业战略性改革重组方案</w:t>
      </w:r>
      <w:r>
        <w:rPr>
          <w:rFonts w:hint="eastAsia" w:ascii="仿宋_GB2312" w:hAnsi="仿宋_GB2312" w:eastAsia="仿宋_GB2312" w:cs="仿宋_GB2312"/>
          <w:sz w:val="32"/>
          <w:szCs w:val="32"/>
          <w:highlight w:val="none"/>
          <w:lang w:eastAsia="zh-CN"/>
        </w:rPr>
        <w:t>》(阿委办发[</w:t>
      </w:r>
      <w:r>
        <w:rPr>
          <w:rFonts w:hint="eastAsia" w:ascii="仿宋_GB2312" w:hAnsi="仿宋_GB2312" w:eastAsia="仿宋_GB2312" w:cs="仿宋_GB2312"/>
          <w:sz w:val="32"/>
          <w:szCs w:val="32"/>
          <w:highlight w:val="none"/>
          <w:lang w:val="en-US" w:eastAsia="zh-CN"/>
        </w:rPr>
        <w:t>2025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号)，</w:t>
      </w:r>
      <w:r>
        <w:rPr>
          <w:rFonts w:hint="eastAsia" w:eastAsia="仿宋_GB2312"/>
          <w:sz w:val="32"/>
          <w:szCs w:val="32"/>
          <w:highlight w:val="none"/>
          <w:lang w:eastAsia="zh-CN"/>
        </w:rPr>
        <w:t>结合我县实际，制定茂县茂州投资集团有限公司重组方案。</w:t>
      </w:r>
    </w:p>
    <w:p w14:paraId="3397C50B">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一、组建原则</w:t>
      </w:r>
    </w:p>
    <w:p w14:paraId="63A95B80">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（一）坚持党的领导，强化公司治理</w:t>
      </w:r>
    </w:p>
    <w:p w14:paraId="034CDC94">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rFonts w:hint="eastAsia" w:eastAsia="仿宋_GB2312"/>
          <w:sz w:val="32"/>
          <w:szCs w:val="32"/>
          <w:highlight w:val="none"/>
          <w:lang w:eastAsia="zh-CN"/>
        </w:rPr>
      </w:pPr>
      <w:r>
        <w:rPr>
          <w:rFonts w:hint="eastAsia" w:eastAsia="仿宋_GB2312"/>
          <w:sz w:val="32"/>
          <w:szCs w:val="32"/>
          <w:highlight w:val="none"/>
          <w:lang w:eastAsia="zh-CN"/>
        </w:rPr>
        <w:t>坚持两个“一以贯之”，加强党对国有企业的领导，明确党组织在法人治理结构中的法定地位，建优建强党支部、董事会和经理层等，建立完善的现代企业制度。</w:t>
      </w:r>
    </w:p>
    <w:p w14:paraId="66A15A85">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（二）坚持主责主业，强化市场运作</w:t>
      </w:r>
    </w:p>
    <w:p w14:paraId="177EBD7F">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rFonts w:hint="eastAsia" w:eastAsia="仿宋_GB2312"/>
          <w:sz w:val="32"/>
          <w:szCs w:val="32"/>
          <w:highlight w:val="none"/>
          <w:lang w:eastAsia="zh-CN"/>
        </w:rPr>
      </w:pPr>
      <w:r>
        <w:rPr>
          <w:rFonts w:hint="eastAsia" w:eastAsia="仿宋_GB2312"/>
          <w:sz w:val="32"/>
          <w:szCs w:val="32"/>
          <w:highlight w:val="none"/>
          <w:lang w:eastAsia="zh-CN"/>
        </w:rPr>
        <w:t>坚持“专业化、实体化、市场化”运营的发展思路，厘清经营边界，聚焦主责主业，增强综合能力，强化市场运作，提升企业核心竞争力。</w:t>
      </w:r>
    </w:p>
    <w:p w14:paraId="08567426">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（三）坚持务实推进，强化风险防范</w:t>
      </w:r>
    </w:p>
    <w:p w14:paraId="7A098903">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rFonts w:hint="eastAsia" w:eastAsia="仿宋_GB2312"/>
          <w:sz w:val="32"/>
          <w:szCs w:val="32"/>
          <w:highlight w:val="none"/>
          <w:lang w:eastAsia="zh-CN"/>
        </w:rPr>
      </w:pPr>
      <w:r>
        <w:rPr>
          <w:rFonts w:hint="eastAsia" w:eastAsia="仿宋_GB2312"/>
          <w:sz w:val="32"/>
          <w:szCs w:val="32"/>
          <w:highlight w:val="none"/>
          <w:lang w:eastAsia="zh-CN"/>
        </w:rPr>
        <w:t>坚持从实际出发，稳步推进，建立完善的风险防范机制，有效识别、评估、应对各类风险，保障国有资产完整安全，促进企业可持续发展。</w:t>
      </w:r>
    </w:p>
    <w:p w14:paraId="23A23884">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二、重组后基本情况</w:t>
      </w:r>
    </w:p>
    <w:p w14:paraId="207AC893">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（一）公司名称</w:t>
      </w:r>
    </w:p>
    <w:p w14:paraId="76AC2E1B">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rFonts w:hint="eastAsia" w:eastAsia="仿宋_GB2312"/>
          <w:sz w:val="32"/>
          <w:szCs w:val="32"/>
          <w:highlight w:val="none"/>
          <w:lang w:eastAsia="zh-CN"/>
        </w:rPr>
      </w:pPr>
      <w:r>
        <w:rPr>
          <w:rFonts w:hint="eastAsia" w:eastAsia="仿宋_GB2312"/>
          <w:sz w:val="32"/>
          <w:szCs w:val="32"/>
          <w:highlight w:val="none"/>
          <w:lang w:eastAsia="zh-CN"/>
        </w:rPr>
        <w:t>茂县茂州投资集团有限公司（以下简称茂投集团）</w:t>
      </w:r>
    </w:p>
    <w:p w14:paraId="64289757">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（二）公司性质</w:t>
      </w:r>
    </w:p>
    <w:p w14:paraId="31BFC055">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rFonts w:hint="eastAsia" w:eastAsia="仿宋_GB2312"/>
          <w:sz w:val="32"/>
          <w:szCs w:val="32"/>
          <w:highlight w:val="none"/>
          <w:lang w:eastAsia="zh-CN"/>
        </w:rPr>
      </w:pPr>
      <w:r>
        <w:rPr>
          <w:rFonts w:hint="eastAsia" w:eastAsia="仿宋_GB2312"/>
          <w:sz w:val="32"/>
          <w:szCs w:val="32"/>
          <w:highlight w:val="none"/>
          <w:lang w:eastAsia="zh-CN"/>
        </w:rPr>
        <w:t>国有独资的有限责任公司，隶属于茂县人民政府管理的一级企业，受县国有资产管理中心监管，具有独立法人资格，独立核算、自主经营、自负盈亏。</w:t>
      </w:r>
    </w:p>
    <w:p w14:paraId="2F2113B5">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（三）注册资本</w:t>
      </w:r>
    </w:p>
    <w:p w14:paraId="2C2E9A0C">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rFonts w:hint="default" w:ascii="CESI仿宋-GB2312" w:hAnsi="CESI仿宋-GB2312" w:eastAsia="CESI仿宋-GB2312" w:cs="CESI仿宋-GB2312"/>
          <w:sz w:val="32"/>
          <w:szCs w:val="32"/>
          <w:highlight w:val="none"/>
          <w:lang w:val="en-US" w:eastAsia="zh-CN"/>
        </w:rPr>
      </w:pPr>
      <w:r>
        <w:rPr>
          <w:rFonts w:hint="eastAsia" w:eastAsia="仿宋_GB2312"/>
          <w:sz w:val="32"/>
          <w:szCs w:val="32"/>
          <w:highlight w:val="none"/>
          <w:lang w:val="en-US" w:eastAsia="zh-CN"/>
        </w:rPr>
        <w:t>人民币</w:t>
      </w:r>
      <w:r>
        <w:rPr>
          <w:rFonts w:hint="eastAsia" w:ascii="CESI仿宋-GB2312" w:hAnsi="CESI仿宋-GB2312" w:eastAsia="CESI仿宋-GB2312" w:cs="CESI仿宋-GB2312"/>
          <w:sz w:val="32"/>
          <w:szCs w:val="32"/>
          <w:highlight w:val="none"/>
          <w:lang w:val="en-US" w:eastAsia="zh-CN"/>
        </w:rPr>
        <w:t>60000</w:t>
      </w:r>
      <w:r>
        <w:rPr>
          <w:rFonts w:hint="eastAsia" w:eastAsia="仿宋_GB2312"/>
          <w:sz w:val="32"/>
          <w:szCs w:val="32"/>
          <w:highlight w:val="none"/>
          <w:lang w:val="en-US" w:eastAsia="zh-CN"/>
        </w:rPr>
        <w:t>万元，其中：</w:t>
      </w:r>
      <w:r>
        <w:rPr>
          <w:rFonts w:hint="eastAsia" w:ascii="CESI仿宋-GB2312" w:hAnsi="CESI仿宋-GB2312" w:eastAsia="CESI仿宋-GB2312" w:cs="CESI仿宋-GB2312"/>
          <w:sz w:val="32"/>
          <w:szCs w:val="32"/>
          <w:highlight w:val="none"/>
          <w:lang w:val="en-US" w:eastAsia="zh-CN"/>
        </w:rPr>
        <w:t>实缴资本250万元，认缴资本59750万元。</w:t>
      </w:r>
    </w:p>
    <w:p w14:paraId="6BC4F6B3">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（四）功能界定</w:t>
      </w:r>
    </w:p>
    <w:p w14:paraId="64B03FA1">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rFonts w:hint="eastAsia" w:ascii="仿宋_GB2312" w:hAnsi="仿宋_GB2312" w:eastAsia="仿宋_GB2312" w:cs="仿宋_GB2312"/>
          <w:sz w:val="32"/>
          <w:szCs w:val="32"/>
          <w:highlight w:val="none"/>
          <w:lang w:val="en-US" w:eastAsia="zh-CN"/>
        </w:rPr>
      </w:pPr>
      <w:r>
        <w:rPr>
          <w:rFonts w:hint="eastAsia" w:eastAsia="仿宋_GB2312"/>
          <w:sz w:val="32"/>
          <w:szCs w:val="32"/>
          <w:highlight w:val="none"/>
          <w:lang w:val="en-US" w:eastAsia="zh-CN"/>
        </w:rPr>
        <w:t>竞争</w:t>
      </w:r>
      <w:r>
        <w:rPr>
          <w:rFonts w:hint="eastAsia" w:ascii="仿宋_GB2312" w:hAnsi="仿宋_GB2312" w:eastAsia="仿宋_GB2312" w:cs="仿宋_GB2312"/>
          <w:sz w:val="32"/>
          <w:szCs w:val="32"/>
          <w:highlight w:val="none"/>
          <w:lang w:val="en-US" w:eastAsia="zh-CN"/>
        </w:rPr>
        <w:t>Ι型国有企业。</w:t>
      </w:r>
    </w:p>
    <w:p w14:paraId="78F5A755">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（五）经营范围</w:t>
      </w:r>
    </w:p>
    <w:p w14:paraId="5F058B0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投资开发与经营管理；房地产开发、销售及信息咨询；房屋租赁服务；实业投资活动（基础建设和城镇公共服务设施的投入以及县政府授权的相关事项的经营管理）等，具体以市场监管部门登记的经营范围为主。</w:t>
      </w:r>
    </w:p>
    <w:p w14:paraId="7B84AD0C">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rFonts w:hint="eastAsia" w:ascii="楷体_GB2312" w:hAnsi="楷体_GB2312" w:eastAsia="楷体_GB2312" w:cs="楷体_GB2312"/>
          <w:sz w:val="32"/>
          <w:szCs w:val="32"/>
          <w:highlight w:val="none"/>
          <w:lang w:val="en-US" w:eastAsia="zh-CN"/>
        </w:rPr>
      </w:pPr>
      <w:r>
        <w:rPr>
          <w:rFonts w:hint="eastAsia" w:ascii="楷体_GB2312" w:hAnsi="楷体_GB2312" w:cs="楷体_GB2312"/>
          <w:sz w:val="32"/>
          <w:szCs w:val="32"/>
          <w:highlight w:val="none"/>
          <w:lang w:val="en-US" w:eastAsia="zh-CN"/>
        </w:rPr>
        <w:t>（六）</w:t>
      </w:r>
      <w:r>
        <w:rPr>
          <w:rFonts w:hint="eastAsia" w:ascii="楷体_GB2312" w:hAnsi="楷体_GB2312" w:eastAsia="楷体_GB2312" w:cs="楷体_GB2312"/>
          <w:sz w:val="32"/>
          <w:szCs w:val="32"/>
          <w:highlight w:val="none"/>
          <w:lang w:val="en-US" w:eastAsia="zh-CN"/>
        </w:rPr>
        <w:t>治理结构和组织架构</w:t>
      </w:r>
    </w:p>
    <w:p w14:paraId="27BD797B">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1.治理结构。茂投集团设党支部、董事会和经理层，高层管理人员共4名，其中：</w:t>
      </w:r>
    </w:p>
    <w:p w14:paraId="3B5B95D0">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党支部：设委员3名，其中党支部书记1名，支部委员2名。</w:t>
      </w:r>
    </w:p>
    <w:p w14:paraId="4784089D">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董事会：成员共5名，董事长1名，外部董事3名，职工董事1名。</w:t>
      </w:r>
    </w:p>
    <w:p w14:paraId="2BC92F9F">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审计委员会：成员共3名，独立董事2名，职工董事1名。</w:t>
      </w:r>
    </w:p>
    <w:p w14:paraId="2027D74F">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外部、独立董事由县国资中心制定外部、独立董事选聘制度，建立专业人才库，根据企业实际需求进行委派。</w:t>
      </w:r>
    </w:p>
    <w:p w14:paraId="3EFD14C0">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经理层：成员共3名，总经理1名，副总经理1名，财务总监1名。</w:t>
      </w:r>
    </w:p>
    <w:p w14:paraId="4512E5F9">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改革重组后超出高管职数配备的县属国企高管，采取自然减员、企业间交流等方式妥善消化。</w:t>
      </w:r>
    </w:p>
    <w:p w14:paraId="11FB8D4E">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szCs w:val="32"/>
          <w:highlight w:val="none"/>
          <w:lang w:val="en-US" w:eastAsia="zh-CN"/>
        </w:rPr>
        <w:t>2.内设机构。设置</w:t>
      </w:r>
      <w:r>
        <w:rPr>
          <w:rFonts w:hint="eastAsia" w:ascii="仿宋_GB2312" w:hAnsi="仿宋_GB2312" w:eastAsia="仿宋_GB2312" w:cs="仿宋_GB2312"/>
          <w:sz w:val="32"/>
          <w:highlight w:val="none"/>
          <w:lang w:val="en-US" w:eastAsia="zh-CN"/>
        </w:rPr>
        <w:t>项目部、财务部、综合部、内控部共4个职能部门。</w:t>
      </w:r>
    </w:p>
    <w:p w14:paraId="06AF9DB0">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highlight w:val="none"/>
          <w:lang w:val="en-US" w:eastAsia="zh-CN"/>
        </w:rPr>
        <w:t>3.子公司设置。按照精简原则设置子公司，压缩管理层级，减少法人户数，注销未经营的公司，管理层级控制在二级以内。</w:t>
      </w:r>
      <w:r>
        <w:rPr>
          <w:rFonts w:hint="eastAsia" w:ascii="仿宋_GB2312" w:hAnsi="仿宋_GB2312" w:eastAsia="仿宋_GB2312" w:cs="仿宋_GB2312"/>
          <w:sz w:val="32"/>
          <w:szCs w:val="32"/>
          <w:highlight w:val="none"/>
          <w:lang w:val="en-US" w:eastAsia="zh-CN"/>
        </w:rPr>
        <w:t>根据发展需要，整合重组原二、三级公司，探索多元化股权结构，形成“1+6”运营模式。</w:t>
      </w:r>
      <w:r>
        <w:rPr>
          <w:rFonts w:hint="eastAsia" w:ascii="仿宋_GB2312" w:hAnsi="仿宋_GB2312" w:eastAsia="仿宋_GB2312" w:cs="仿宋_GB2312"/>
          <w:sz w:val="32"/>
          <w:highlight w:val="none"/>
          <w:lang w:val="en-US" w:eastAsia="zh-CN"/>
        </w:rPr>
        <w:t>总公司为茂州投资集团有限公司，下设</w:t>
      </w:r>
      <w:r>
        <w:rPr>
          <w:rFonts w:hint="eastAsia" w:ascii="仿宋_GB2312" w:hAnsi="仿宋_GB2312" w:eastAsia="仿宋_GB2312" w:cs="仿宋_GB2312"/>
          <w:sz w:val="32"/>
          <w:szCs w:val="32"/>
          <w:highlight w:val="none"/>
          <w:lang w:val="en-US" w:eastAsia="zh-CN"/>
        </w:rPr>
        <w:t>茂县羌鑫发展有限责任公司、茂县羌鸿建筑有限责任公司、茂县禹通运输有限公司、茂县羌源发展有限责任公司、茂县晋福担保有限责任公司、茂县鑫才人力资源有限公司6个二级公司。</w:t>
      </w:r>
    </w:p>
    <w:p w14:paraId="49F4385A">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highlight w:val="none"/>
          <w:lang w:val="en-US" w:eastAsia="zh-CN"/>
        </w:rPr>
      </w:pPr>
    </w:p>
    <w:p w14:paraId="4805592E">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lang w:val="en-US" w:eastAsia="zh-CN"/>
        </w:rPr>
      </w:pPr>
    </w:p>
    <w:p w14:paraId="3560B089">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firstLine="560" w:firstLineChars="200"/>
        <w:jc w:val="both"/>
        <w:textAlignment w:val="auto"/>
        <w:rPr>
          <w:rFonts w:hint="eastAsia" w:ascii="仿宋_GB2312" w:hAnsi="仿宋_GB2312" w:eastAsia="仿宋_GB2312" w:cs="仿宋_GB2312"/>
          <w:sz w:val="32"/>
          <w:szCs w:val="32"/>
          <w:highlight w:val="none"/>
          <w:lang w:val="en-US" w:eastAsia="zh-CN"/>
        </w:rPr>
      </w:pPr>
      <w:r>
        <w:rPr>
          <w:sz w:val="28"/>
          <w:highlight w:val="none"/>
        </w:rPr>
        <mc:AlternateContent>
          <mc:Choice Requires="wpg">
            <w:drawing>
              <wp:anchor distT="0" distB="0" distL="114300" distR="114300" simplePos="0" relativeHeight="251660288" behindDoc="0" locked="0" layoutInCell="1" allowOverlap="1">
                <wp:simplePos x="0" y="0"/>
                <wp:positionH relativeFrom="column">
                  <wp:posOffset>-8890</wp:posOffset>
                </wp:positionH>
                <wp:positionV relativeFrom="paragraph">
                  <wp:posOffset>164465</wp:posOffset>
                </wp:positionV>
                <wp:extent cx="5022215" cy="3394075"/>
                <wp:effectExtent l="4445" t="4445" r="21590" b="11430"/>
                <wp:wrapNone/>
                <wp:docPr id="67" name="组合 67"/>
                <wp:cNvGraphicFramePr/>
                <a:graphic xmlns:a="http://schemas.openxmlformats.org/drawingml/2006/main">
                  <a:graphicData uri="http://schemas.microsoft.com/office/word/2010/wordprocessingGroup">
                    <wpg:wgp>
                      <wpg:cNvGrpSpPr/>
                      <wpg:grpSpPr>
                        <a:xfrm rot="0">
                          <a:off x="1041400" y="6524625"/>
                          <a:ext cx="5022491" cy="3394366"/>
                          <a:chOff x="8429" y="1646"/>
                          <a:chExt cx="12327" cy="8040"/>
                        </a:xfrm>
                      </wpg:grpSpPr>
                      <wps:wsp>
                        <wps:cNvPr id="16" name="直接连接符 16"/>
                        <wps:cNvCnPr/>
                        <wps:spPr>
                          <a:xfrm>
                            <a:off x="9218" y="3143"/>
                            <a:ext cx="0" cy="439"/>
                          </a:xfrm>
                          <a:prstGeom prst="line">
                            <a:avLst/>
                          </a:prstGeom>
                          <a:ln w="9525" cap="flat" cmpd="sng">
                            <a:solidFill>
                              <a:srgbClr val="000000"/>
                            </a:solidFill>
                            <a:prstDash val="solid"/>
                            <a:headEnd type="none" w="med" len="med"/>
                            <a:tailEnd type="triangle" w="med" len="med"/>
                          </a:ln>
                        </wps:spPr>
                        <wps:bodyPr upright="1"/>
                      </wps:wsp>
                      <wps:wsp>
                        <wps:cNvPr id="28" name="直接连接符 28"/>
                        <wps:cNvCnPr/>
                        <wps:spPr>
                          <a:xfrm>
                            <a:off x="15982" y="6362"/>
                            <a:ext cx="0" cy="439"/>
                          </a:xfrm>
                          <a:prstGeom prst="line">
                            <a:avLst/>
                          </a:prstGeom>
                          <a:ln w="9525" cap="flat" cmpd="sng">
                            <a:solidFill>
                              <a:srgbClr val="000000"/>
                            </a:solidFill>
                            <a:prstDash val="solid"/>
                            <a:headEnd type="none" w="med" len="med"/>
                            <a:tailEnd type="triangle" w="med" len="med"/>
                          </a:ln>
                        </wps:spPr>
                        <wps:bodyPr upright="1"/>
                      </wps:wsp>
                      <wpg:grpSp>
                        <wpg:cNvPr id="64" name="组合 64"/>
                        <wpg:cNvGrpSpPr/>
                        <wpg:grpSpPr>
                          <a:xfrm rot="0">
                            <a:off x="8429" y="1646"/>
                            <a:ext cx="12327" cy="8040"/>
                            <a:chOff x="8429" y="1646"/>
                            <a:chExt cx="12327" cy="8040"/>
                          </a:xfrm>
                        </wpg:grpSpPr>
                        <wps:wsp>
                          <wps:cNvPr id="2" name="文本框 2"/>
                          <wps:cNvSpPr txBox="1"/>
                          <wps:spPr>
                            <a:xfrm>
                              <a:off x="10114" y="1646"/>
                              <a:ext cx="5704" cy="101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0FEB769">
                                <w:pPr>
                                  <w:jc w:val="center"/>
                                  <w:rPr>
                                    <w:rFonts w:hint="eastAsia" w:ascii="黑体" w:hAnsi="黑体" w:eastAsia="黑体" w:cs="黑体"/>
                                    <w:sz w:val="24"/>
                                    <w:szCs w:val="32"/>
                                    <w:lang w:val="en-US" w:eastAsia="zh-CN"/>
                                  </w:rPr>
                                </w:pPr>
                                <w:r>
                                  <w:rPr>
                                    <w:rFonts w:hint="eastAsia" w:ascii="黑体" w:hAnsi="黑体" w:eastAsia="黑体" w:cs="黑体"/>
                                    <w:sz w:val="24"/>
                                    <w:szCs w:val="32"/>
                                    <w:lang w:val="en-US" w:eastAsia="zh-CN"/>
                                  </w:rPr>
                                  <w:t>茂县茂州投资集团有限公司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文本框 4"/>
                          <wps:cNvSpPr txBox="1"/>
                          <wps:spPr>
                            <a:xfrm>
                              <a:off x="8429" y="3610"/>
                              <a:ext cx="1635" cy="66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7AA1B70">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党支部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直接连接符 15"/>
                          <wps:cNvCnPr/>
                          <wps:spPr>
                            <a:xfrm>
                              <a:off x="12926" y="2684"/>
                              <a:ext cx="1" cy="440"/>
                            </a:xfrm>
                            <a:prstGeom prst="line">
                              <a:avLst/>
                            </a:prstGeom>
                            <a:ln w="9525" cap="flat" cmpd="sng">
                              <a:solidFill>
                                <a:srgbClr val="000000"/>
                              </a:solidFill>
                              <a:prstDash val="solid"/>
                              <a:headEnd type="none" w="med" len="med"/>
                              <a:tailEnd type="triangle" w="med" len="med"/>
                            </a:ln>
                          </wps:spPr>
                          <wps:bodyPr upright="1"/>
                        </wps:wsp>
                        <wps:wsp>
                          <wps:cNvPr id="19" name="文本框 19"/>
                          <wps:cNvSpPr txBox="1"/>
                          <wps:spPr>
                            <a:xfrm>
                              <a:off x="15232" y="3723"/>
                              <a:ext cx="1635" cy="71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A6D572B">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董事会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直接连接符 25"/>
                          <wps:cNvCnPr/>
                          <wps:spPr>
                            <a:xfrm flipH="1">
                              <a:off x="9168" y="3188"/>
                              <a:ext cx="6990" cy="0"/>
                            </a:xfrm>
                            <a:prstGeom prst="line">
                              <a:avLst/>
                            </a:prstGeom>
                            <a:ln w="9525" cap="flat" cmpd="sng">
                              <a:solidFill>
                                <a:srgbClr val="000000"/>
                              </a:solidFill>
                              <a:prstDash val="solid"/>
                              <a:headEnd type="none" w="med" len="med"/>
                              <a:tailEnd type="none" w="med" len="med"/>
                            </a:ln>
                          </wps:spPr>
                          <wps:bodyPr upright="1"/>
                        </wps:wsp>
                        <wps:wsp>
                          <wps:cNvPr id="36" name="文本框 32"/>
                          <wps:cNvSpPr txBox="1"/>
                          <wps:spPr>
                            <a:xfrm>
                              <a:off x="10937" y="8029"/>
                              <a:ext cx="1707" cy="163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2E838CB">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茂县羌鸿建设工程有限公司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7" name="直接连接符 33"/>
                          <wps:cNvCnPr/>
                          <wps:spPr>
                            <a:xfrm flipH="1">
                              <a:off x="13644" y="7607"/>
                              <a:ext cx="5" cy="393"/>
                            </a:xfrm>
                            <a:prstGeom prst="line">
                              <a:avLst/>
                            </a:prstGeom>
                            <a:ln w="9525" cap="flat" cmpd="sng">
                              <a:solidFill>
                                <a:srgbClr val="000000"/>
                              </a:solidFill>
                              <a:prstDash val="solid"/>
                              <a:headEnd type="none" w="med" len="med"/>
                              <a:tailEnd type="triangle" w="med" len="med"/>
                            </a:ln>
                          </wps:spPr>
                          <wps:bodyPr upright="1"/>
                        </wps:wsp>
                        <wps:wsp>
                          <wps:cNvPr id="39" name="文本框 32"/>
                          <wps:cNvSpPr txBox="1"/>
                          <wps:spPr>
                            <a:xfrm>
                              <a:off x="14548" y="8007"/>
                              <a:ext cx="1671" cy="167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95AAC19">
                                <w:pPr>
                                  <w:keepNext w:val="0"/>
                                  <w:keepLines w:val="0"/>
                                  <w:pageBreakBefore w:val="0"/>
                                  <w:widowControl w:val="0"/>
                                  <w:kinsoku/>
                                  <w:wordWrap/>
                                  <w:overflowPunct/>
                                  <w:topLinePunct w:val="0"/>
                                  <w:bidi w:val="0"/>
                                  <w:adjustRightInd/>
                                  <w:snapToGrid/>
                                  <w:spacing w:line="240" w:lineRule="exact"/>
                                  <w:jc w:val="left"/>
                                  <w:textAlignment w:val="auto"/>
                                  <w:rPr>
                                    <w:rFonts w:hint="default"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茂县羌源发展有限公司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2" name="文本框 32"/>
                          <wps:cNvSpPr txBox="1"/>
                          <wps:spPr>
                            <a:xfrm>
                              <a:off x="16389" y="8010"/>
                              <a:ext cx="1635" cy="167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639C7E0">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茂县晋福担保有限责任公司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 name="直接连接符 33"/>
                          <wps:cNvCnPr/>
                          <wps:spPr>
                            <a:xfrm flipH="1">
                              <a:off x="17162" y="7539"/>
                              <a:ext cx="6" cy="394"/>
                            </a:xfrm>
                            <a:prstGeom prst="line">
                              <a:avLst/>
                            </a:prstGeom>
                            <a:ln w="9525" cap="flat" cmpd="sng">
                              <a:solidFill>
                                <a:srgbClr val="000000"/>
                              </a:solidFill>
                              <a:prstDash val="solid"/>
                              <a:headEnd type="none" w="med" len="med"/>
                              <a:tailEnd type="triangle" w="med" len="med"/>
                            </a:ln>
                          </wps:spPr>
                          <wps:bodyPr upright="1"/>
                        </wps:wsp>
                        <wps:wsp>
                          <wps:cNvPr id="14" name="直接连接符 14"/>
                          <wps:cNvCnPr/>
                          <wps:spPr>
                            <a:xfrm flipH="1" flipV="1">
                              <a:off x="13689" y="6304"/>
                              <a:ext cx="6304" cy="21"/>
                            </a:xfrm>
                            <a:prstGeom prst="line">
                              <a:avLst/>
                            </a:prstGeom>
                            <a:ln w="9525" cap="flat" cmpd="sng">
                              <a:solidFill>
                                <a:srgbClr val="000000"/>
                              </a:solidFill>
                              <a:prstDash val="solid"/>
                              <a:headEnd type="none" w="med" len="med"/>
                              <a:tailEnd type="none" w="med" len="med"/>
                            </a:ln>
                          </wps:spPr>
                          <wps:bodyPr upright="1"/>
                        </wps:wsp>
                        <wps:wsp>
                          <wps:cNvPr id="21" name="文本框 21"/>
                          <wps:cNvSpPr txBox="1"/>
                          <wps:spPr>
                            <a:xfrm>
                              <a:off x="14129" y="5366"/>
                              <a:ext cx="1635" cy="5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8094369">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经理层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直接连接符 20"/>
                          <wps:cNvCnPr/>
                          <wps:spPr>
                            <a:xfrm>
                              <a:off x="14922" y="4853"/>
                              <a:ext cx="2" cy="438"/>
                            </a:xfrm>
                            <a:prstGeom prst="line">
                              <a:avLst/>
                            </a:prstGeom>
                            <a:ln w="9525" cap="flat" cmpd="sng">
                              <a:solidFill>
                                <a:srgbClr val="000000"/>
                              </a:solidFill>
                              <a:prstDash val="solid"/>
                              <a:headEnd type="none" w="med" len="med"/>
                              <a:tailEnd type="triangle" w="med" len="med"/>
                            </a:ln>
                          </wps:spPr>
                          <wps:bodyPr upright="1"/>
                        </wps:wsp>
                        <wps:wsp>
                          <wps:cNvPr id="27" name="文本框 27"/>
                          <wps:cNvSpPr txBox="1"/>
                          <wps:spPr>
                            <a:xfrm>
                              <a:off x="12916" y="6772"/>
                              <a:ext cx="1635" cy="56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E03F23B">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项目部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直接连接符 26"/>
                          <wps:cNvCnPr/>
                          <wps:spPr>
                            <a:xfrm>
                              <a:off x="13686" y="6327"/>
                              <a:ext cx="2" cy="439"/>
                            </a:xfrm>
                            <a:prstGeom prst="line">
                              <a:avLst/>
                            </a:prstGeom>
                            <a:ln w="9525" cap="flat" cmpd="sng">
                              <a:solidFill>
                                <a:srgbClr val="000000"/>
                              </a:solidFill>
                              <a:prstDash val="solid"/>
                              <a:headEnd type="none" w="med" len="med"/>
                              <a:tailEnd type="triangle" w="med" len="med"/>
                            </a:ln>
                          </wps:spPr>
                          <wps:bodyPr upright="1"/>
                        </wps:wsp>
                        <wps:wsp>
                          <wps:cNvPr id="29" name="文本框 29"/>
                          <wps:cNvSpPr txBox="1"/>
                          <wps:spPr>
                            <a:xfrm>
                              <a:off x="15257" y="6784"/>
                              <a:ext cx="1635" cy="56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DF3CCED">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财务部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8" name="直接连接符 48"/>
                          <wps:cNvCnPr/>
                          <wps:spPr>
                            <a:xfrm flipH="1" flipV="1">
                              <a:off x="9927" y="7518"/>
                              <a:ext cx="9364" cy="27"/>
                            </a:xfrm>
                            <a:prstGeom prst="line">
                              <a:avLst/>
                            </a:prstGeom>
                            <a:ln w="9525" cap="flat" cmpd="sng">
                              <a:solidFill>
                                <a:srgbClr val="000000"/>
                              </a:solidFill>
                              <a:prstDash val="solid"/>
                              <a:headEnd type="none" w="med" len="med"/>
                              <a:tailEnd type="none" w="med" len="med"/>
                            </a:ln>
                          </wps:spPr>
                          <wps:bodyPr upright="1"/>
                        </wps:wsp>
                        <wps:wsp>
                          <wps:cNvPr id="49" name="文本框 32"/>
                          <wps:cNvSpPr txBox="1"/>
                          <wps:spPr>
                            <a:xfrm>
                              <a:off x="12821" y="8009"/>
                              <a:ext cx="1545" cy="165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4B3D375">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微软雅黑" w:hAnsi="微软雅黑" w:eastAsia="微软雅黑" w:cs="微软雅黑"/>
                                    <w:sz w:val="18"/>
                                    <w:szCs w:val="21"/>
                                    <w:lang w:val="en-US" w:eastAsia="zh-CN"/>
                                  </w:rPr>
                                </w:pPr>
                                <w:r>
                                  <w:rPr>
                                    <w:rFonts w:hint="eastAsia" w:ascii="微软雅黑" w:hAnsi="微软雅黑" w:eastAsia="微软雅黑" w:cs="微软雅黑"/>
                                    <w:sz w:val="18"/>
                                    <w:szCs w:val="21"/>
                                    <w:lang w:val="en-US" w:eastAsia="zh-CN"/>
                                  </w:rPr>
                                  <w:t>茂县禹通物流发展有限公司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0" name="直接连接符 33"/>
                          <wps:cNvCnPr/>
                          <wps:spPr>
                            <a:xfrm flipH="1">
                              <a:off x="11830" y="7607"/>
                              <a:ext cx="6" cy="393"/>
                            </a:xfrm>
                            <a:prstGeom prst="line">
                              <a:avLst/>
                            </a:prstGeom>
                            <a:ln w="9525" cap="flat" cmpd="sng">
                              <a:solidFill>
                                <a:srgbClr val="000000"/>
                              </a:solidFill>
                              <a:prstDash val="solid"/>
                              <a:headEnd type="none" w="med" len="med"/>
                              <a:tailEnd type="triangle" w="med" len="med"/>
                            </a:ln>
                          </wps:spPr>
                          <wps:bodyPr upright="1"/>
                        </wps:wsp>
                        <wps:wsp>
                          <wps:cNvPr id="52" name="直接连接符 33"/>
                          <wps:cNvCnPr/>
                          <wps:spPr>
                            <a:xfrm flipH="1">
                              <a:off x="9938" y="7547"/>
                              <a:ext cx="5" cy="393"/>
                            </a:xfrm>
                            <a:prstGeom prst="line">
                              <a:avLst/>
                            </a:prstGeom>
                            <a:ln w="9525" cap="flat" cmpd="sng">
                              <a:solidFill>
                                <a:srgbClr val="000000"/>
                              </a:solidFill>
                              <a:prstDash val="solid"/>
                              <a:headEnd type="none" w="med" len="med"/>
                              <a:tailEnd type="triangle" w="med" len="med"/>
                            </a:ln>
                          </wps:spPr>
                          <wps:bodyPr upright="1"/>
                        </wps:wsp>
                        <wps:wsp>
                          <wps:cNvPr id="54" name="直接连接符 54"/>
                          <wps:cNvCnPr/>
                          <wps:spPr>
                            <a:xfrm>
                              <a:off x="18108" y="6384"/>
                              <a:ext cx="2" cy="438"/>
                            </a:xfrm>
                            <a:prstGeom prst="line">
                              <a:avLst/>
                            </a:prstGeom>
                            <a:ln w="9525" cap="flat" cmpd="sng">
                              <a:solidFill>
                                <a:srgbClr val="000000"/>
                              </a:solidFill>
                              <a:prstDash val="solid"/>
                              <a:headEnd type="none" w="med" len="med"/>
                              <a:tailEnd type="triangle" w="med" len="med"/>
                            </a:ln>
                          </wps:spPr>
                          <wps:bodyPr upright="1"/>
                        </wps:wsp>
                        <wps:wsp>
                          <wps:cNvPr id="58" name="文本框 58"/>
                          <wps:cNvSpPr txBox="1"/>
                          <wps:spPr>
                            <a:xfrm>
                              <a:off x="17248" y="6796"/>
                              <a:ext cx="1635" cy="56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BAD9A40">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综合部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6" name="文本框 56"/>
                          <wps:cNvSpPr txBox="1"/>
                          <wps:spPr>
                            <a:xfrm>
                              <a:off x="19121" y="6807"/>
                              <a:ext cx="1635" cy="56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D827997">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内控部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 name="直接连接符 55"/>
                          <wps:cNvCnPr/>
                          <wps:spPr>
                            <a:xfrm>
                              <a:off x="19983" y="6339"/>
                              <a:ext cx="3" cy="442"/>
                            </a:xfrm>
                            <a:prstGeom prst="line">
                              <a:avLst/>
                            </a:prstGeom>
                            <a:ln w="9525" cap="flat" cmpd="sng">
                              <a:solidFill>
                                <a:srgbClr val="000000"/>
                              </a:solidFill>
                              <a:prstDash val="solid"/>
                              <a:headEnd type="none" w="med" len="med"/>
                              <a:tailEnd type="triangle" w="med" len="med"/>
                            </a:ln>
                          </wps:spPr>
                          <wps:bodyPr upright="1"/>
                        </wps:wsp>
                        <wps:wsp>
                          <wps:cNvPr id="63" name="文本框 32"/>
                          <wps:cNvSpPr txBox="1"/>
                          <wps:spPr>
                            <a:xfrm>
                              <a:off x="9134" y="8016"/>
                              <a:ext cx="1545" cy="163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B4224D0">
                                <w:pPr>
                                  <w:keepNext w:val="0"/>
                                  <w:keepLines w:val="0"/>
                                  <w:pageBreakBefore w:val="0"/>
                                  <w:widowControl w:val="0"/>
                                  <w:kinsoku/>
                                  <w:wordWrap/>
                                  <w:overflowPunct/>
                                  <w:topLinePunct w:val="0"/>
                                  <w:bidi w:val="0"/>
                                  <w:adjustRightInd/>
                                  <w:snapToGrid/>
                                  <w:spacing w:line="240" w:lineRule="exact"/>
                                  <w:jc w:val="left"/>
                                  <w:textAlignment w:val="auto"/>
                                  <w:rPr>
                                    <w:rFonts w:hint="default" w:ascii="微软雅黑" w:hAnsi="微软雅黑" w:eastAsia="微软雅黑" w:cs="微软雅黑"/>
                                    <w:sz w:val="18"/>
                                    <w:szCs w:val="21"/>
                                    <w:lang w:val="en-US" w:eastAsia="zh-CN"/>
                                  </w:rPr>
                                </w:pPr>
                                <w:r>
                                  <w:rPr>
                                    <w:rFonts w:hint="eastAsia" w:ascii="微软雅黑" w:hAnsi="微软雅黑" w:eastAsia="微软雅黑" w:cs="微软雅黑"/>
                                    <w:sz w:val="18"/>
                                    <w:szCs w:val="21"/>
                                    <w:lang w:val="en-US" w:eastAsia="zh-CN"/>
                                  </w:rPr>
                                  <w:t>茂县羌鑫发展有限公司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直接连接符 33"/>
                          <wps:cNvCnPr/>
                          <wps:spPr>
                            <a:xfrm>
                              <a:off x="14942" y="5918"/>
                              <a:ext cx="3" cy="447"/>
                            </a:xfrm>
                            <a:prstGeom prst="line">
                              <a:avLst/>
                            </a:prstGeom>
                            <a:ln w="9525" cap="flat" cmpd="sng">
                              <a:solidFill>
                                <a:srgbClr val="000000"/>
                              </a:solidFill>
                              <a:prstDash val="solid"/>
                              <a:headEnd type="none" w="med" len="med"/>
                              <a:tailEnd type="triangle" w="med" len="med"/>
                            </a:ln>
                          </wps:spPr>
                          <wps:bodyPr upright="1"/>
                        </wps:wsp>
                        <wps:wsp>
                          <wps:cNvPr id="5" name="直接连接符 33"/>
                          <wps:cNvCnPr/>
                          <wps:spPr>
                            <a:xfrm flipH="1">
                              <a:off x="15418" y="7586"/>
                              <a:ext cx="8" cy="393"/>
                            </a:xfrm>
                            <a:prstGeom prst="line">
                              <a:avLst/>
                            </a:prstGeom>
                            <a:ln w="9525" cap="flat" cmpd="sng">
                              <a:solidFill>
                                <a:srgbClr val="000000"/>
                              </a:solidFill>
                              <a:prstDash val="solid"/>
                              <a:headEnd type="none" w="med" len="med"/>
                              <a:tailEnd type="triangle" w="med" len="med"/>
                            </a:ln>
                          </wps:spPr>
                          <wps:bodyPr upright="1"/>
                        </wps:wsp>
                      </wpg:grpSp>
                    </wpg:wgp>
                  </a:graphicData>
                </a:graphic>
              </wp:anchor>
            </w:drawing>
          </mc:Choice>
          <mc:Fallback>
            <w:pict>
              <v:group id="_x0000_s1026" o:spid="_x0000_s1026" o:spt="203" style="position:absolute;left:0pt;margin-left:-0.7pt;margin-top:12.95pt;height:267.25pt;width:395.45pt;z-index:251660288;mso-width-relative:page;mso-height-relative:page;" coordorigin="8429,1646" coordsize="12327,8040" o:gfxdata="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">
                <o:lock v:ext="edit" aspectratio="f"/>
                <v:line id="_x0000_s1026" o:spid="_x0000_s1026" o:spt="20" style="position:absolute;left:9218;top:3143;height:439;width:0;"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5982;top:6362;height:439;width:0;"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id="_x0000_s1026" o:spid="_x0000_s1026" o:spt="203" style="position:absolute;left:8429;top:1646;height:8040;width:12327;" coordorigin="8429,1646" coordsize="12327,8040" o:gfxdata="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TPka7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10114;top:1646;height:1017;width:5704;" fillcolor="#FFFFFF [3201]" filled="t" stroked="t" coordsize="21600,21600" o:gfxdata="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bwNh+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10FEB769">
                          <w:pPr>
                            <w:jc w:val="center"/>
                            <w:rPr>
                              <w:rFonts w:hint="eastAsia" w:ascii="黑体" w:hAnsi="黑体" w:eastAsia="黑体" w:cs="黑体"/>
                              <w:sz w:val="24"/>
                              <w:szCs w:val="32"/>
                              <w:lang w:val="en-US" w:eastAsia="zh-CN"/>
                            </w:rPr>
                          </w:pPr>
                          <w:r>
                            <w:rPr>
                              <w:rFonts w:hint="eastAsia" w:ascii="黑体" w:hAnsi="黑体" w:eastAsia="黑体" w:cs="黑体"/>
                              <w:sz w:val="24"/>
                              <w:szCs w:val="32"/>
                              <w:lang w:val="en-US" w:eastAsia="zh-CN"/>
                            </w:rPr>
                            <w:t>茂县茂州投资集团有限公司</w:t>
                          </w:r>
                        </w:p>
                      </w:txbxContent>
                    </v:textbox>
                  </v:shape>
                  <v:shape id="_x0000_s1026" o:spid="_x0000_s1026" o:spt="202" type="#_x0000_t202" style="position:absolute;left:8429;top:3610;height:662;width:1635;" fillcolor="#FFFFFF [3201]"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47AA1B70">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党支部</w:t>
                          </w:r>
                        </w:p>
                      </w:txbxContent>
                    </v:textbox>
                  </v:shape>
                  <v:line id="_x0000_s1026" o:spid="_x0000_s1026" o:spt="20" style="position:absolute;left:12926;top:2684;height:440;width:1;"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_x0000_s1026" o:spid="_x0000_s1026" o:spt="202" type="#_x0000_t202" style="position:absolute;left:15232;top:3723;height:711;width:1635;" fillcolor="#FFFFFF [3201]" filled="t" stroked="t" coordsize="21600,21600" o:gfxdata="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c4ru7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5A6D572B">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董事会</w:t>
                          </w:r>
                        </w:p>
                      </w:txbxContent>
                    </v:textbox>
                  </v:shape>
                  <v:line id="_x0000_s1026" o:spid="_x0000_s1026" o:spt="20" style="position:absolute;left:9168;top:3188;flip:x;height:0;width:699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文本框 32" o:spid="_x0000_s1026" o:spt="202" type="#_x0000_t202" style="position:absolute;left:10937;top:8029;height:1639;width:1707;" fillcolor="#FFFFFF [3201]" filled="t" stroked="t" coordsize="21600,21600" o:gfxdata="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fk46m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62E838CB">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茂县羌鸿建设工程有限公司</w:t>
                          </w:r>
                        </w:p>
                      </w:txbxContent>
                    </v:textbox>
                  </v:shape>
                  <v:line id="直接连接符 33" o:spid="_x0000_s1026" o:spt="20" style="position:absolute;left:13644;top:7607;flip:x;height:393;width:5;" filled="f" stroked="t" coordsize="21600,21600" o:gfxdata="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uHm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32" o:spid="_x0000_s1026" o:spt="202" type="#_x0000_t202" style="position:absolute;left:14548;top:8007;height:1676;width:1671;" fillcolor="#FFFFFF [3201]" filled="t" stroked="t" coordsize="21600,21600" o:gfxdata="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me3fb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095AAC19">
                          <w:pPr>
                            <w:keepNext w:val="0"/>
                            <w:keepLines w:val="0"/>
                            <w:pageBreakBefore w:val="0"/>
                            <w:widowControl w:val="0"/>
                            <w:kinsoku/>
                            <w:wordWrap/>
                            <w:overflowPunct/>
                            <w:topLinePunct w:val="0"/>
                            <w:bidi w:val="0"/>
                            <w:adjustRightInd/>
                            <w:snapToGrid/>
                            <w:spacing w:line="240" w:lineRule="exact"/>
                            <w:jc w:val="left"/>
                            <w:textAlignment w:val="auto"/>
                            <w:rPr>
                              <w:rFonts w:hint="default"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茂县羌源发展有限公司</w:t>
                          </w:r>
                        </w:p>
                      </w:txbxContent>
                    </v:textbox>
                  </v:shape>
                  <v:shape id="文本框 32" o:spid="_x0000_s1026" o:spt="202" type="#_x0000_t202" style="position:absolute;left:16389;top:8010;height:1676;width:1635;" fillcolor="#FFFFFF [3201]" filled="t" stroked="t" coordsize="21600,21600" o:gfxdata="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w2ZbX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0639C7E0">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茂县晋福担保有限责任公司</w:t>
                          </w:r>
                        </w:p>
                      </w:txbxContent>
                    </v:textbox>
                  </v:shape>
                  <v:line id="直接连接符 33" o:spid="_x0000_s1026" o:spt="20" style="position:absolute;left:17162;top:7539;flip:x;height:394;width:6;" filled="f" stroked="t" coordsize="21600,21600" o:gfxdata="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Tax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3689;top:6304;flip:x y;height:21;width:6304;" filled="f" stroked="t" coordsize="21600,21600" o:gfxdata="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4kBl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_x0000_s1026" o:spid="_x0000_s1026" o:spt="202" type="#_x0000_t202" style="position:absolute;left:14129;top:5366;height:585;width:1635;" fillcolor="#FFFFFF [3201]" filled="t" stroked="t" coordsize="21600,21600" o:gfxdata="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3U7QC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18094369">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经理层</w:t>
                          </w:r>
                        </w:p>
                      </w:txbxContent>
                    </v:textbox>
                  </v:shape>
                  <v:line id="_x0000_s1026" o:spid="_x0000_s1026" o:spt="20" style="position:absolute;left:14922;top:4853;height:438;width:2;" filled="f" stroked="t" coordsize="21600,21600" o:gfxdata="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FNha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_x0000_s1026" o:spid="_x0000_s1026" o:spt="202" type="#_x0000_t202" style="position:absolute;left:12916;top:6772;height:563;width:1635;" fillcolor="#FFFFFF [3201]" filled="t" stroked="t" coordsize="21600,21600" o:gfxdata="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9cdDv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1E03F23B">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项目部</w:t>
                          </w:r>
                        </w:p>
                      </w:txbxContent>
                    </v:textbox>
                  </v:shape>
                  <v:line id="_x0000_s1026" o:spid="_x0000_s1026" o:spt="20" style="position:absolute;left:13686;top:6327;height:439;width:2;" filled="f" stroked="t" coordsize="21600,21600" o:gfxdata="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A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15257;top:6784;height:563;width:1635;" fillcolor="#FFFFFF [3201]" filled="t" stroked="t" coordsize="21600,21600" o:gfxdata="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jouEG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3DF3CCED">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财务部</w:t>
                          </w:r>
                        </w:p>
                      </w:txbxContent>
                    </v:textbox>
                  </v:shape>
                  <v:line id="_x0000_s1026" o:spid="_x0000_s1026" o:spt="20" style="position:absolute;left:9927;top:7518;flip:x y;height:27;width:9364;" filled="f" stroked="t" coordsize="21600,21600" o:gfxdata="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eHGV9twAAANsAAAAP&#10;AAAAAAAAAAEAIAAAACIAAABkcnMvZG93bnJldi54bWxQSwECFAAUAAAACACHTuJAMy8FnjsAAAA5&#10;AAAAEAAAAAAAAAABACAAAAAGAQAAZHJzL3NoYXBleG1sLnhtbFBLBQYAAAAABgAGAFsBAACwAwAA&#10;AAA=&#10;">
                    <v:fill on="f" focussize="0,0"/>
                    <v:stroke color="#000000" joinstyle="round"/>
                    <v:imagedata o:title=""/>
                    <o:lock v:ext="edit" aspectratio="f"/>
                  </v:line>
                  <v:shape id="文本框 32" o:spid="_x0000_s1026" o:spt="202" type="#_x0000_t202" style="position:absolute;left:12821;top:8009;height:1659;width:1545;" fillcolor="#FFFFFF [3201]" filled="t" stroked="t" coordsize="21600,21600" o:gfxdata="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fQSm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74B3D375">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微软雅黑" w:hAnsi="微软雅黑" w:eastAsia="微软雅黑" w:cs="微软雅黑"/>
                              <w:sz w:val="18"/>
                              <w:szCs w:val="21"/>
                              <w:lang w:val="en-US" w:eastAsia="zh-CN"/>
                            </w:rPr>
                          </w:pPr>
                          <w:r>
                            <w:rPr>
                              <w:rFonts w:hint="eastAsia" w:ascii="微软雅黑" w:hAnsi="微软雅黑" w:eastAsia="微软雅黑" w:cs="微软雅黑"/>
                              <w:sz w:val="18"/>
                              <w:szCs w:val="21"/>
                              <w:lang w:val="en-US" w:eastAsia="zh-CN"/>
                            </w:rPr>
                            <w:t>茂县禹通物流发展有限公司</w:t>
                          </w:r>
                        </w:p>
                      </w:txbxContent>
                    </v:textbox>
                  </v:shape>
                  <v:line id="直接连接符 33" o:spid="_x0000_s1026" o:spt="20" style="position:absolute;left:11830;top:7607;flip:x;height:393;width:6;" filled="f" stroked="t" coordsize="21600,21600" o:gfxdata="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Rhjt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接连接符 33" o:spid="_x0000_s1026" o:spt="20" style="position:absolute;left:9938;top:7547;flip:x;height:393;width:5;" filled="f" stroked="t" coordsize="21600,21600" o:gfxdata="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oZYW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8108;top:6384;height:438;width:2;" filled="f" stroked="t" coordsize="21600,21600" o:gfxdata="UEsDBAoAAAAAAIdO4kAAAAAAAAAAAAAAAAAEAAAAZHJzL1BLAwQUAAAACACHTuJAgPhDaL8AAADb&#10;AAAADwAAAGRycy9kb3ducmV2LnhtbEWPT2vCQBTE7wW/w/KE3uom0kq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D4Q2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17248;top:6796;height:561;width:1635;" fillcolor="#FFFFFF [3201]" filled="t" stroked="t" coordsize="21600,21600" o:gfxdata="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U6Dfg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5BAD9A40">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综合部</w:t>
                          </w:r>
                        </w:p>
                      </w:txbxContent>
                    </v:textbox>
                  </v:shape>
                  <v:shape id="_x0000_s1026" o:spid="_x0000_s1026" o:spt="202" type="#_x0000_t202" style="position:absolute;left:19121;top:6807;height:563;width:1635;" fillcolor="#FFFFFF [3201]" filled="t" stroked="t" coordsize="21600,21600" o:gfxdata="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KOwYJ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5D827997">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内控部</w:t>
                          </w:r>
                        </w:p>
                      </w:txbxContent>
                    </v:textbox>
                  </v:shape>
                  <v:line id="_x0000_s1026" o:spid="_x0000_s1026" o:spt="20" style="position:absolute;left:19983;top:6339;height:442;width:3;" filled="f" stroked="t" coordsize="21600,21600" o:gfxdata="UEsDBAoAAAAAAIdO4kAAAAAAAAAAAAAAAAAEAAAAZHJzL1BLAwQUAAAACACHTuJA77Tm874AAADb&#10;AAAADwAAAGRycy9kb3ducmV2LnhtbEWPQWvCQBSE74L/YXmCN91Es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7Tm8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文本框 32" o:spid="_x0000_s1026" o:spt="202" type="#_x0000_t202" style="position:absolute;left:9134;top:8016;height:1639;width:1545;" fillcolor="#FFFFFF [3201]" filled="t" stroked="t" coordsize="21600,21600" o:gfxdata="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Qgbyy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1B4224D0">
                          <w:pPr>
                            <w:keepNext w:val="0"/>
                            <w:keepLines w:val="0"/>
                            <w:pageBreakBefore w:val="0"/>
                            <w:widowControl w:val="0"/>
                            <w:kinsoku/>
                            <w:wordWrap/>
                            <w:overflowPunct/>
                            <w:topLinePunct w:val="0"/>
                            <w:bidi w:val="0"/>
                            <w:adjustRightInd/>
                            <w:snapToGrid/>
                            <w:spacing w:line="240" w:lineRule="exact"/>
                            <w:jc w:val="left"/>
                            <w:textAlignment w:val="auto"/>
                            <w:rPr>
                              <w:rFonts w:hint="default" w:ascii="微软雅黑" w:hAnsi="微软雅黑" w:eastAsia="微软雅黑" w:cs="微软雅黑"/>
                              <w:sz w:val="18"/>
                              <w:szCs w:val="21"/>
                              <w:lang w:val="en-US" w:eastAsia="zh-CN"/>
                            </w:rPr>
                          </w:pPr>
                          <w:r>
                            <w:rPr>
                              <w:rFonts w:hint="eastAsia" w:ascii="微软雅黑" w:hAnsi="微软雅黑" w:eastAsia="微软雅黑" w:cs="微软雅黑"/>
                              <w:sz w:val="18"/>
                              <w:szCs w:val="21"/>
                              <w:lang w:val="en-US" w:eastAsia="zh-CN"/>
                            </w:rPr>
                            <w:t>茂县羌鑫发展有限公司</w:t>
                          </w:r>
                        </w:p>
                      </w:txbxContent>
                    </v:textbox>
                  </v:shape>
                  <v:line id="直接连接符 33" o:spid="_x0000_s1026" o:spt="20" style="position:absolute;left:14942;top:5918;height:447;width:3;" filled="f" stroked="t" coordsize="21600,21600" o:gfxdata="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tzD8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接连接符 33" o:spid="_x0000_s1026" o:spt="20" style="position:absolute;left:15418;top:7586;flip:x;height:393;width:8;" filled="f" stroked="t" coordsize="21600,21600" o:gfxdata="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Mwo7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v:group>
            </w:pict>
          </mc:Fallback>
        </mc:AlternateContent>
      </w:r>
    </w:p>
    <w:p w14:paraId="29C32BE1">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highlight w:val="none"/>
          <w:lang w:val="en-US" w:eastAsia="zh-CN"/>
        </w:rPr>
      </w:pPr>
    </w:p>
    <w:p w14:paraId="42D32AEF">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firstLine="420" w:firstLineChars="200"/>
        <w:jc w:val="both"/>
        <w:textAlignment w:val="auto"/>
        <w:rPr>
          <w:rFonts w:hint="eastAsia" w:ascii="仿宋_GB2312" w:hAnsi="仿宋_GB2312" w:eastAsia="仿宋_GB2312" w:cs="仿宋_GB2312"/>
          <w:sz w:val="32"/>
          <w:szCs w:val="32"/>
          <w:highlight w:val="none"/>
          <w:lang w:val="en-US" w:eastAsia="zh-CN"/>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3129915</wp:posOffset>
                </wp:positionH>
                <wp:positionV relativeFrom="paragraph">
                  <wp:posOffset>89535</wp:posOffset>
                </wp:positionV>
                <wp:extent cx="2540" cy="226060"/>
                <wp:effectExtent l="36195" t="0" r="37465" b="2540"/>
                <wp:wrapNone/>
                <wp:docPr id="18" name="直接连接符 18"/>
                <wp:cNvGraphicFramePr/>
                <a:graphic xmlns:a="http://schemas.openxmlformats.org/drawingml/2006/main">
                  <a:graphicData uri="http://schemas.microsoft.com/office/word/2010/wordprocessingShape">
                    <wps:wsp>
                      <wps:cNvCnPr/>
                      <wps:spPr>
                        <a:xfrm>
                          <a:off x="0" y="0"/>
                          <a:ext cx="2444" cy="226269"/>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6.45pt;margin-top:7.05pt;height:17.8pt;width:0.2pt;z-index:251662336;mso-width-relative:page;mso-height-relative:page;" filled="f" stroked="t" coordsize="21600,21600" o:gfxdata="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646Qd2gAAAAkBAAAPAAAAAAAAAAEAIAAAACIAAABkcnMvZG93&#10;bnJldi54bWxQSwECFAAUAAAACACHTuJAI0PX6/4BAADsAwAADgAAAAAAAAABACAAAAApAQAAZHJz&#10;L2Uyb0RvYy54bWxQSwUGAAAAAAYABgBZAQAAmQUAAAAA&#10;">
                <v:fill on="f" focussize="0,0"/>
                <v:stroke color="#000000" joinstyle="round" endarrow="block"/>
                <v:imagedata o:title=""/>
                <o:lock v:ext="edit" aspectratio="f"/>
              </v:line>
            </w:pict>
          </mc:Fallback>
        </mc:AlternateContent>
      </w:r>
    </w:p>
    <w:p w14:paraId="0DC8D0C2">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firstLine="420" w:firstLineChars="200"/>
        <w:jc w:val="both"/>
        <w:textAlignment w:val="auto"/>
        <w:rPr>
          <w:rFonts w:hint="eastAsia" w:ascii="仿宋_GB2312" w:hAnsi="仿宋_GB2312" w:eastAsia="仿宋_GB2312" w:cs="仿宋_GB2312"/>
          <w:sz w:val="32"/>
          <w:szCs w:val="32"/>
          <w:highlight w:val="none"/>
          <w:lang w:val="en-US" w:eastAsia="zh-CN"/>
        </w:rPr>
      </w:pPr>
      <w:r>
        <w:rPr>
          <w:highlight w:val="none"/>
        </w:rPr>
        <mc:AlternateContent>
          <mc:Choice Requires="wps">
            <w:drawing>
              <wp:anchor distT="0" distB="0" distL="114300" distR="114300" simplePos="0" relativeHeight="251671552" behindDoc="0" locked="0" layoutInCell="1" allowOverlap="1">
                <wp:simplePos x="0" y="0"/>
                <wp:positionH relativeFrom="column">
                  <wp:posOffset>3083560</wp:posOffset>
                </wp:positionH>
                <wp:positionV relativeFrom="paragraph">
                  <wp:posOffset>230505</wp:posOffset>
                </wp:positionV>
                <wp:extent cx="635" cy="184785"/>
                <wp:effectExtent l="37465" t="0" r="38100" b="5715"/>
                <wp:wrapNone/>
                <wp:docPr id="31" name="直接连接符 31"/>
                <wp:cNvGraphicFramePr/>
                <a:graphic xmlns:a="http://schemas.openxmlformats.org/drawingml/2006/main">
                  <a:graphicData uri="http://schemas.microsoft.com/office/word/2010/wordprocessingShape">
                    <wps:wsp>
                      <wps:cNvCnPr/>
                      <wps:spPr>
                        <a:xfrm>
                          <a:off x="0" y="0"/>
                          <a:ext cx="814" cy="184901"/>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2.8pt;margin-top:18.15pt;height:14.55pt;width:0.05pt;z-index:251671552;mso-width-relative:page;mso-height-relative:page;" filled="f" stroked="t" coordsize="21600,21600" o:gfxdata="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b26mtoAAAAJAQAADwAAAAAAAAABACAAAAAiAAAAZHJzL2Rv&#10;d25yZXYueG1sUEsBAhQAFAAAAAgAh07iQPiFPXX/AQAA6wMAAA4AAAAAAAAAAQAgAAAAKQEAAGRy&#10;cy9lMm9Eb2MueG1sUEsFBgAAAAAGAAYAWQEAAJoFAAAAAA==&#10;">
                <v:fill on="f" focussize="0,0"/>
                <v:stroke color="#000000" joinstyle="round" endarrow="block"/>
                <v:imagedata o:title=""/>
                <o:lock v:ext="edit" aspectratio="f"/>
              </v:line>
            </w:pict>
          </mc:Fallback>
        </mc:AlternateContent>
      </w:r>
    </w:p>
    <w:p w14:paraId="1CB98842">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firstLine="420" w:firstLineChars="200"/>
        <w:jc w:val="both"/>
        <w:textAlignment w:val="auto"/>
        <w:rPr>
          <w:rFonts w:hint="eastAsia" w:ascii="仿宋_GB2312" w:hAnsi="仿宋_GB2312" w:eastAsia="仿宋_GB2312" w:cs="仿宋_GB2312"/>
          <w:sz w:val="32"/>
          <w:szCs w:val="32"/>
          <w:highlight w:val="none"/>
          <w:lang w:val="en-US" w:eastAsia="zh-CN"/>
        </w:rPr>
      </w:pPr>
      <w:r>
        <w:rPr>
          <w:highlight w:val="none"/>
        </w:rPr>
        <mc:AlternateContent>
          <mc:Choice Requires="wps">
            <w:drawing>
              <wp:anchor distT="0" distB="0" distL="114300" distR="114300" simplePos="0" relativeHeight="251669504" behindDoc="0" locked="0" layoutInCell="1" allowOverlap="1">
                <wp:simplePos x="0" y="0"/>
                <wp:positionH relativeFrom="column">
                  <wp:posOffset>3663950</wp:posOffset>
                </wp:positionH>
                <wp:positionV relativeFrom="paragraph">
                  <wp:posOffset>47625</wp:posOffset>
                </wp:positionV>
                <wp:extent cx="1905" cy="211455"/>
                <wp:effectExtent l="36830" t="0" r="37465" b="17145"/>
                <wp:wrapNone/>
                <wp:docPr id="24" name="直接连接符 24"/>
                <wp:cNvGraphicFramePr/>
                <a:graphic xmlns:a="http://schemas.openxmlformats.org/drawingml/2006/main">
                  <a:graphicData uri="http://schemas.microsoft.com/office/word/2010/wordprocessingShape">
                    <wps:wsp>
                      <wps:cNvCnPr/>
                      <wps:spPr>
                        <a:xfrm>
                          <a:off x="0" y="0"/>
                          <a:ext cx="1905" cy="2114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8.5pt;margin-top:3.75pt;height:16.65pt;width:0.15pt;z-index:251669504;mso-width-relative:page;mso-height-relative:page;" filled="f" stroked="t" coordsize="21600,21600" o:gfxdata="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sUzqdgAAAAIAQAADwAAAAAAAAABACAAAAAiAAAAZHJzL2Rvd25y&#10;ZXYueG1sUEsBAhQAFAAAAAgAh07iQJ74FFj+AQAA7AMAAA4AAAAAAAAAAQAgAAAAJwEAAGRycy9l&#10;Mm9Eb2MueG1sUEsFBgAAAAAGAAYAWQEAAJcFAAAAAA==&#10;">
                <v:fill on="f" focussize="0,0"/>
                <v:stroke color="#000000" joinstyle="round" endarrow="block"/>
                <v:imagedata o:title=""/>
                <o:lock v:ext="edit" aspectratio="f"/>
              </v:line>
            </w:pict>
          </mc:Fallback>
        </mc:AlternateContent>
      </w:r>
      <w:r>
        <w:rPr>
          <w:highlight w:val="none"/>
        </w:rPr>
        <mc:AlternateContent>
          <mc:Choice Requires="wps">
            <w:drawing>
              <wp:anchor distT="0" distB="0" distL="114300" distR="114300" simplePos="0" relativeHeight="251670528" behindDoc="0" locked="0" layoutInCell="1" allowOverlap="1">
                <wp:simplePos x="0" y="0"/>
                <wp:positionH relativeFrom="column">
                  <wp:posOffset>2619375</wp:posOffset>
                </wp:positionH>
                <wp:positionV relativeFrom="paragraph">
                  <wp:posOffset>47625</wp:posOffset>
                </wp:positionV>
                <wp:extent cx="1044575" cy="635"/>
                <wp:effectExtent l="0" t="0" r="0" b="0"/>
                <wp:wrapNone/>
                <wp:docPr id="30" name="直接连接符 30"/>
                <wp:cNvGraphicFramePr/>
                <a:graphic xmlns:a="http://schemas.openxmlformats.org/drawingml/2006/main">
                  <a:graphicData uri="http://schemas.microsoft.com/office/word/2010/wordprocessingShape">
                    <wps:wsp>
                      <wps:cNvCnPr/>
                      <wps:spPr>
                        <a:xfrm flipH="1">
                          <a:off x="0" y="0"/>
                          <a:ext cx="10445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206.25pt;margin-top:3.75pt;height:0.05pt;width:82.25pt;z-index:251670528;mso-width-relative:page;mso-height-relative:page;" filled="f" stroked="t" coordsize="21600,21600" o:gfxdata="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am59UAAAAHAQAADwAAAAAAAAABACAAAAAiAAAAZHJzL2Rvd25yZXYu&#10;eG1sUEsBAhQAFAAAAAgAh07iQDOhncL+AQAA8gMAAA4AAAAAAAAAAQAgAAAAJAEAAGRycy9lMm9E&#10;b2MueG1sUEsFBgAAAAAGAAYAWQEAAJQFAAAAAA==&#10;">
                <v:fill on="f" focussize="0,0"/>
                <v:stroke color="#000000" joinstyle="round"/>
                <v:imagedata o:title=""/>
                <o:lock v:ext="edit" aspectratio="f"/>
              </v:line>
            </w:pict>
          </mc:Fallback>
        </mc:AlternateContent>
      </w:r>
      <w:r>
        <w:rPr>
          <w:highlight w:val="none"/>
        </w:rPr>
        <mc:AlternateContent>
          <mc:Choice Requires="wps">
            <w:drawing>
              <wp:anchor distT="0" distB="0" distL="114300" distR="114300" simplePos="0" relativeHeight="251663360" behindDoc="0" locked="0" layoutInCell="1" allowOverlap="1">
                <wp:simplePos x="0" y="0"/>
                <wp:positionH relativeFrom="column">
                  <wp:posOffset>3229610</wp:posOffset>
                </wp:positionH>
                <wp:positionV relativeFrom="paragraph">
                  <wp:posOffset>253365</wp:posOffset>
                </wp:positionV>
                <wp:extent cx="923290" cy="281940"/>
                <wp:effectExtent l="4445" t="4445" r="5715" b="18415"/>
                <wp:wrapNone/>
                <wp:docPr id="9" name="文本框 9"/>
                <wp:cNvGraphicFramePr/>
                <a:graphic xmlns:a="http://schemas.openxmlformats.org/drawingml/2006/main">
                  <a:graphicData uri="http://schemas.microsoft.com/office/word/2010/wordprocessingShape">
                    <wps:wsp>
                      <wps:cNvSpPr txBox="1"/>
                      <wps:spPr>
                        <a:xfrm>
                          <a:off x="0" y="0"/>
                          <a:ext cx="923290" cy="2819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516A244">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审计委员会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4.3pt;margin-top:19.95pt;height:22.2pt;width:72.7pt;z-index:251663360;mso-width-relative:page;mso-height-relative:page;" fillcolor="#FFFFFF [3201]" filled="t" stroked="t" coordsize="21600,21600" o:gfxdata="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vMYgqdcA&#10;AAAJAQAADwAAAAAAAAABACAAAAAiAAAAZHJzL2Rvd25yZXYueG1sUEsBAhQAFAAAAAgAh07iQNZq&#10;nhJZAgAAtgQAAA4AAAAAAAAAAQAgAAAAJgEAAGRycy9lMm9Eb2MueG1sUEsFBgAAAAAGAAYAWQEA&#10;APEFAAAAAA==&#10;">
                <v:fill on="t" focussize="0,0"/>
                <v:stroke weight="0.5pt" color="#000000 [3204]" joinstyle="round"/>
                <v:imagedata o:title=""/>
                <o:lock v:ext="edit" aspectratio="f"/>
                <v:textbox>
                  <w:txbxContent>
                    <w:p w14:paraId="2516A244">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审计委员会</w:t>
                      </w:r>
                    </w:p>
                  </w:txbxContent>
                </v:textbox>
              </v:shape>
            </w:pict>
          </mc:Fallback>
        </mc:AlternateContent>
      </w:r>
    </w:p>
    <w:p w14:paraId="69BBF39A">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highlight w:val="none"/>
          <w:lang w:val="en-US" w:eastAsia="zh-CN"/>
        </w:rPr>
      </w:pPr>
    </w:p>
    <w:p w14:paraId="784B90DD">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rPr>
          <w:rFonts w:hint="default" w:ascii="黑体" w:hAnsi="黑体" w:eastAsia="黑体" w:cs="黑体"/>
          <w:sz w:val="32"/>
          <w:szCs w:val="32"/>
          <w:highlight w:val="none"/>
          <w:lang w:val="en-US" w:eastAsia="zh-CN"/>
        </w:rPr>
      </w:pPr>
      <w:r>
        <w:rPr>
          <w:highlight w:val="none"/>
        </w:rPr>
        <mc:AlternateContent>
          <mc:Choice Requires="wps">
            <w:drawing>
              <wp:anchor distT="0" distB="0" distL="114300" distR="114300" simplePos="0" relativeHeight="251673600" behindDoc="0" locked="0" layoutInCell="1" allowOverlap="1">
                <wp:simplePos x="0" y="0"/>
                <wp:positionH relativeFrom="column">
                  <wp:posOffset>4053205</wp:posOffset>
                </wp:positionH>
                <wp:positionV relativeFrom="paragraph">
                  <wp:posOffset>665480</wp:posOffset>
                </wp:positionV>
                <wp:extent cx="657225" cy="707390"/>
                <wp:effectExtent l="4445" t="4445" r="5080" b="12065"/>
                <wp:wrapNone/>
                <wp:docPr id="7" name="文本框 32"/>
                <wp:cNvGraphicFramePr/>
                <a:graphic xmlns:a="http://schemas.openxmlformats.org/drawingml/2006/main">
                  <a:graphicData uri="http://schemas.microsoft.com/office/word/2010/wordprocessingShape">
                    <wps:wsp>
                      <wps:cNvSpPr txBox="1"/>
                      <wps:spPr>
                        <a:xfrm>
                          <a:off x="0" y="0"/>
                          <a:ext cx="657225" cy="70752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D4B14B3">
                            <w:pPr>
                              <w:keepNext w:val="0"/>
                              <w:keepLines w:val="0"/>
                              <w:pageBreakBefore w:val="0"/>
                              <w:widowControl w:val="0"/>
                              <w:kinsoku/>
                              <w:wordWrap/>
                              <w:overflowPunct/>
                              <w:topLinePunct w:val="0"/>
                              <w:bidi w:val="0"/>
                              <w:adjustRightInd/>
                              <w:snapToGrid/>
                              <w:spacing w:line="240" w:lineRule="exact"/>
                              <w:jc w:val="left"/>
                              <w:textAlignment w:val="auto"/>
                              <w:rPr>
                                <w:rFonts w:hint="default"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茂县鑫才人力资源有限公司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2" o:spid="_x0000_s1026" o:spt="202" type="#_x0000_t202" style="position:absolute;left:0pt;margin-left:319.15pt;margin-top:52.4pt;height:55.7pt;width:51.75pt;z-index:251673600;mso-width-relative:page;mso-height-relative:page;" fillcolor="#FFFFFF [3201]" filled="t" stroked="t" coordsize="21600,21600" o:gfxdata="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86M7ANcA&#10;AAALAQAADwAAAAAAAAABACAAAAAiAAAAZHJzL2Rvd25yZXYueG1sUEsBAhQAFAAAAAgAh07iQDhJ&#10;hNdZAgAAtwQAAA4AAAAAAAAAAQAgAAAAJgEAAGRycy9lMm9Eb2MueG1sUEsFBgAAAAAGAAYAWQEA&#10;APEFAAAAAA==&#10;">
                <v:fill on="t" focussize="0,0"/>
                <v:stroke weight="0.5pt" color="#000000 [3204]" joinstyle="round"/>
                <v:imagedata o:title=""/>
                <o:lock v:ext="edit" aspectratio="f"/>
                <v:textbox>
                  <w:txbxContent>
                    <w:p w14:paraId="0D4B14B3">
                      <w:pPr>
                        <w:keepNext w:val="0"/>
                        <w:keepLines w:val="0"/>
                        <w:pageBreakBefore w:val="0"/>
                        <w:widowControl w:val="0"/>
                        <w:kinsoku/>
                        <w:wordWrap/>
                        <w:overflowPunct/>
                        <w:topLinePunct w:val="0"/>
                        <w:bidi w:val="0"/>
                        <w:adjustRightInd/>
                        <w:snapToGrid/>
                        <w:spacing w:line="240" w:lineRule="exact"/>
                        <w:jc w:val="left"/>
                        <w:textAlignment w:val="auto"/>
                        <w:rPr>
                          <w:rFonts w:hint="default"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茂县鑫才人力资源有限公司</w:t>
                      </w:r>
                    </w:p>
                  </w:txbxContent>
                </v:textbox>
              </v:shape>
            </w:pict>
          </mc:Fallback>
        </mc:AlternateContent>
      </w:r>
      <w:r>
        <w:rPr>
          <w:highlight w:val="none"/>
        </w:rPr>
        <mc:AlternateContent>
          <mc:Choice Requires="wps">
            <w:drawing>
              <wp:anchor distT="0" distB="0" distL="114300" distR="114300" simplePos="0" relativeHeight="251672576" behindDoc="0" locked="0" layoutInCell="1" allowOverlap="1">
                <wp:simplePos x="0" y="0"/>
                <wp:positionH relativeFrom="column">
                  <wp:posOffset>4401185</wp:posOffset>
                </wp:positionH>
                <wp:positionV relativeFrom="paragraph">
                  <wp:posOffset>474345</wp:posOffset>
                </wp:positionV>
                <wp:extent cx="635" cy="184785"/>
                <wp:effectExtent l="37465" t="0" r="38100" b="5715"/>
                <wp:wrapNone/>
                <wp:docPr id="6" name="直接连接符 6"/>
                <wp:cNvGraphicFramePr/>
                <a:graphic xmlns:a="http://schemas.openxmlformats.org/drawingml/2006/main">
                  <a:graphicData uri="http://schemas.microsoft.com/office/word/2010/wordprocessingShape">
                    <wps:wsp>
                      <wps:cNvCnPr/>
                      <wps:spPr>
                        <a:xfrm>
                          <a:off x="0" y="0"/>
                          <a:ext cx="814" cy="184901"/>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46.55pt;margin-top:37.35pt;height:14.55pt;width:0.05pt;z-index:251672576;mso-width-relative:page;mso-height-relative:page;" filled="f" stroked="t" coordsize="21600,21600" o:gfxdata="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7h0P9oAAAAKAQAADwAAAAAAAAABACAAAAAiAAAAZHJzL2Rvd25y&#10;ZXYueG1sUEsBAhQAFAAAAAgAh07iQNHqZv38AQAA6QMAAA4AAAAAAAAAAQAgAAAAKQEAAGRycy9l&#10;Mm9Eb2MueG1sUEsFBgAAAAAGAAYAWQEAAJcFAAAAAA==&#10;">
                <v:fill on="f" focussize="0,0"/>
                <v:stroke color="#000000" joinstyle="round" endarrow="block"/>
                <v:imagedata o:title=""/>
                <o:lock v:ext="edit" aspectratio="f"/>
              </v:line>
            </w:pict>
          </mc:Fallback>
        </mc:AlternateContent>
      </w:r>
    </w:p>
    <w:p w14:paraId="69B6F64A">
      <w:pPr>
        <w:pStyle w:val="8"/>
        <w:keepNext w:val="0"/>
        <w:keepLines w:val="0"/>
        <w:pageBreakBefore w:val="0"/>
        <w:widowControl w:val="0"/>
        <w:kinsoku/>
        <w:wordWrap/>
        <w:overflowPunct/>
        <w:topLinePunct w:val="0"/>
        <w:autoSpaceDE/>
        <w:autoSpaceDN/>
        <w:bidi w:val="0"/>
        <w:adjustRightInd/>
        <w:snapToGrid/>
        <w:spacing w:line="576" w:lineRule="exact"/>
        <w:rPr>
          <w:rFonts w:hint="default" w:ascii="黑体" w:hAnsi="黑体" w:eastAsia="黑体" w:cs="黑体"/>
          <w:sz w:val="32"/>
          <w:szCs w:val="32"/>
          <w:highlight w:val="none"/>
          <w:lang w:val="en-US" w:eastAsia="zh-CN"/>
        </w:rPr>
      </w:pPr>
    </w:p>
    <w:p w14:paraId="7294D64A">
      <w:pPr>
        <w:pStyle w:val="8"/>
        <w:keepNext w:val="0"/>
        <w:keepLines w:val="0"/>
        <w:pageBreakBefore w:val="0"/>
        <w:widowControl w:val="0"/>
        <w:kinsoku/>
        <w:wordWrap/>
        <w:overflowPunct/>
        <w:topLinePunct w:val="0"/>
        <w:autoSpaceDE/>
        <w:autoSpaceDN/>
        <w:bidi w:val="0"/>
        <w:adjustRightInd/>
        <w:snapToGrid/>
        <w:spacing w:line="576" w:lineRule="exact"/>
        <w:rPr>
          <w:rFonts w:hint="default" w:ascii="黑体" w:hAnsi="黑体" w:eastAsia="黑体" w:cs="黑体"/>
          <w:sz w:val="32"/>
          <w:szCs w:val="32"/>
          <w:highlight w:val="none"/>
          <w:lang w:val="en-US" w:eastAsia="zh-CN"/>
        </w:rPr>
      </w:pPr>
    </w:p>
    <w:p w14:paraId="34D36065">
      <w:pPr>
        <w:pStyle w:val="8"/>
        <w:keepNext w:val="0"/>
        <w:keepLines w:val="0"/>
        <w:pageBreakBefore w:val="0"/>
        <w:widowControl w:val="0"/>
        <w:kinsoku/>
        <w:wordWrap/>
        <w:overflowPunct/>
        <w:topLinePunct w:val="0"/>
        <w:autoSpaceDE/>
        <w:autoSpaceDN/>
        <w:bidi w:val="0"/>
        <w:adjustRightInd/>
        <w:snapToGrid/>
        <w:spacing w:line="576" w:lineRule="exact"/>
        <w:rPr>
          <w:rFonts w:hint="default" w:ascii="黑体" w:hAnsi="黑体" w:eastAsia="黑体" w:cs="黑体"/>
          <w:sz w:val="32"/>
          <w:szCs w:val="32"/>
          <w:highlight w:val="none"/>
          <w:lang w:val="en-US" w:eastAsia="zh-CN"/>
        </w:rPr>
      </w:pPr>
    </w:p>
    <w:p w14:paraId="193E4942">
      <w:pPr>
        <w:pStyle w:val="8"/>
        <w:keepNext w:val="0"/>
        <w:keepLines w:val="0"/>
        <w:pageBreakBefore w:val="0"/>
        <w:widowControl w:val="0"/>
        <w:kinsoku/>
        <w:wordWrap/>
        <w:overflowPunct/>
        <w:topLinePunct w:val="0"/>
        <w:autoSpaceDE/>
        <w:autoSpaceDN/>
        <w:bidi w:val="0"/>
        <w:adjustRightInd/>
        <w:snapToGrid/>
        <w:spacing w:line="576" w:lineRule="exact"/>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三、发展定位</w:t>
      </w:r>
    </w:p>
    <w:p w14:paraId="5083633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hint="default" w:ascii="仿宋_GB2312" w:hAnsi="仿宋_GB2312" w:eastAsia="仿宋_GB2312" w:cs="仿宋_GB2312"/>
          <w:sz w:val="32"/>
          <w:highlight w:val="none"/>
          <w:lang w:val="en-US" w:eastAsia="zh-CN"/>
        </w:rPr>
      </w:pPr>
      <w:r>
        <w:rPr>
          <w:rFonts w:hint="default" w:ascii="仿宋_GB2312" w:hAnsi="仿宋_GB2312" w:eastAsia="仿宋_GB2312" w:cs="仿宋_GB2312"/>
          <w:sz w:val="32"/>
          <w:highlight w:val="none"/>
          <w:lang w:val="en-US" w:eastAsia="zh-CN"/>
        </w:rPr>
        <w:t>按照资本布局“一盘棋”、融资能力“一张表”的思路，紧扣</w:t>
      </w:r>
      <w:r>
        <w:rPr>
          <w:rFonts w:hint="eastAsia" w:eastAsia="仿宋_GB2312"/>
          <w:sz w:val="32"/>
          <w:szCs w:val="32"/>
          <w:highlight w:val="none"/>
          <w:lang w:eastAsia="zh-CN"/>
        </w:rPr>
        <w:t>茂县加快建设州域副中心推进改革</w:t>
      </w:r>
      <w:r>
        <w:rPr>
          <w:rFonts w:hint="default" w:ascii="仿宋_GB2312" w:hAnsi="仿宋_GB2312" w:eastAsia="仿宋_GB2312" w:cs="仿宋_GB2312"/>
          <w:sz w:val="32"/>
          <w:highlight w:val="none"/>
          <w:lang w:val="en-US" w:eastAsia="zh-CN"/>
        </w:rPr>
        <w:t>，以整合开发</w:t>
      </w:r>
      <w:r>
        <w:rPr>
          <w:rFonts w:hint="eastAsia" w:ascii="仿宋_GB2312" w:hAnsi="仿宋_GB2312" w:eastAsia="仿宋_GB2312" w:cs="仿宋_GB2312"/>
          <w:sz w:val="32"/>
          <w:highlight w:val="none"/>
          <w:lang w:val="en-US" w:eastAsia="zh-CN"/>
        </w:rPr>
        <w:t>县</w:t>
      </w:r>
      <w:r>
        <w:rPr>
          <w:rFonts w:hint="default" w:ascii="仿宋_GB2312" w:hAnsi="仿宋_GB2312" w:eastAsia="仿宋_GB2312" w:cs="仿宋_GB2312"/>
          <w:sz w:val="32"/>
          <w:highlight w:val="none"/>
          <w:lang w:val="en-US" w:eastAsia="zh-CN"/>
        </w:rPr>
        <w:t>能源、矿产、</w:t>
      </w:r>
      <w:r>
        <w:rPr>
          <w:rFonts w:hint="eastAsia" w:ascii="仿宋_GB2312" w:hAnsi="仿宋_GB2312" w:eastAsia="仿宋_GB2312" w:cs="仿宋_GB2312"/>
          <w:sz w:val="32"/>
          <w:highlight w:val="none"/>
          <w:lang w:val="en-US" w:eastAsia="zh-CN"/>
        </w:rPr>
        <w:t>建筑、交通运输</w:t>
      </w:r>
      <w:r>
        <w:rPr>
          <w:rFonts w:hint="default" w:ascii="仿宋_GB2312" w:hAnsi="仿宋_GB2312" w:eastAsia="仿宋_GB2312" w:cs="仿宋_GB2312"/>
          <w:sz w:val="32"/>
          <w:highlight w:val="none"/>
          <w:lang w:val="en-US" w:eastAsia="zh-CN"/>
        </w:rPr>
        <w:t>等优势资源为主轴，以优化国资布局、推动资源转化为使命，把</w:t>
      </w:r>
      <w:r>
        <w:rPr>
          <w:rFonts w:hint="eastAsia" w:ascii="仿宋_GB2312" w:hAnsi="仿宋_GB2312" w:eastAsia="仿宋_GB2312" w:cs="仿宋_GB2312"/>
          <w:sz w:val="32"/>
          <w:highlight w:val="none"/>
          <w:lang w:val="en-US" w:eastAsia="zh-CN"/>
        </w:rPr>
        <w:t>茂投集团</w:t>
      </w:r>
      <w:r>
        <w:rPr>
          <w:rFonts w:hint="default" w:ascii="仿宋_GB2312" w:hAnsi="仿宋_GB2312" w:eastAsia="仿宋_GB2312" w:cs="仿宋_GB2312"/>
          <w:sz w:val="32"/>
          <w:highlight w:val="none"/>
          <w:lang w:val="en-US" w:eastAsia="zh-CN"/>
        </w:rPr>
        <w:t>建设成为市场竞争力强、价值创造力强、产业引领力强的投融资运营集团。</w:t>
      </w:r>
    </w:p>
    <w:p w14:paraId="14C44903">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四、发展思路</w:t>
      </w:r>
    </w:p>
    <w:p w14:paraId="4C66989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hint="default" w:ascii="仿宋_GB2312" w:hAnsi="仿宋_GB2312" w:eastAsia="仿宋_GB2312" w:cs="仿宋_GB2312"/>
          <w:sz w:val="32"/>
          <w:highlight w:val="none"/>
          <w:lang w:val="en-US" w:eastAsia="zh-CN"/>
        </w:rPr>
      </w:pPr>
      <w:r>
        <w:rPr>
          <w:rFonts w:hint="default" w:ascii="仿宋_GB2312" w:hAnsi="仿宋_GB2312" w:eastAsia="仿宋_GB2312" w:cs="仿宋_GB2312"/>
          <w:sz w:val="32"/>
          <w:highlight w:val="none"/>
          <w:lang w:val="en-US" w:eastAsia="zh-CN"/>
        </w:rPr>
        <w:t>赋予</w:t>
      </w:r>
      <w:r>
        <w:rPr>
          <w:rFonts w:hint="eastAsia" w:ascii="仿宋_GB2312" w:hAnsi="仿宋_GB2312" w:eastAsia="仿宋_GB2312" w:cs="仿宋_GB2312"/>
          <w:sz w:val="32"/>
          <w:highlight w:val="none"/>
          <w:lang w:val="en-US" w:eastAsia="zh-CN"/>
        </w:rPr>
        <w:t>茂投集团</w:t>
      </w:r>
      <w:r>
        <w:rPr>
          <w:rFonts w:hint="default" w:ascii="仿宋_GB2312" w:hAnsi="仿宋_GB2312" w:eastAsia="仿宋_GB2312" w:cs="仿宋_GB2312"/>
          <w:sz w:val="32"/>
          <w:highlight w:val="none"/>
          <w:lang w:val="en-US" w:eastAsia="zh-CN"/>
        </w:rPr>
        <w:t>资本投资运营功能，实行集团化管控模式，打造以“战略决策中心、资本运作中心、管理服务中心”为核心的管理中枢。</w:t>
      </w:r>
      <w:r>
        <w:rPr>
          <w:rFonts w:hint="default" w:ascii="仿宋_GB2312" w:hAnsi="仿宋_GB2312" w:eastAsia="仿宋_GB2312" w:cs="仿宋_GB2312"/>
          <w:b/>
          <w:bCs/>
          <w:sz w:val="32"/>
          <w:highlight w:val="none"/>
          <w:lang w:val="en-US" w:eastAsia="zh-CN"/>
        </w:rPr>
        <w:t>一是</w:t>
      </w:r>
      <w:r>
        <w:rPr>
          <w:rFonts w:hint="default" w:ascii="仿宋_GB2312" w:hAnsi="仿宋_GB2312" w:eastAsia="仿宋_GB2312" w:cs="仿宋_GB2312"/>
          <w:sz w:val="32"/>
          <w:highlight w:val="none"/>
          <w:lang w:val="en-US" w:eastAsia="zh-CN"/>
        </w:rPr>
        <w:t>聚焦融资保障打造多元化资本运作平台。做大资产体量，提高资信能力，拓宽融资渠道，扩大融资规模，夯实融资能力，增强造血功能</w:t>
      </w:r>
      <w:r>
        <w:rPr>
          <w:rFonts w:hint="eastAsia" w:ascii="仿宋_GB2312" w:hAnsi="仿宋_GB2312" w:eastAsia="仿宋_GB2312" w:cs="仿宋_GB2312"/>
          <w:sz w:val="32"/>
          <w:highlight w:val="none"/>
          <w:lang w:val="en-US" w:eastAsia="zh-CN"/>
        </w:rPr>
        <w:t>。</w:t>
      </w:r>
      <w:r>
        <w:rPr>
          <w:rFonts w:hint="eastAsia" w:ascii="仿宋_GB2312" w:hAnsi="仿宋_GB2312" w:eastAsia="仿宋_GB2312" w:cs="仿宋_GB2312"/>
          <w:b/>
          <w:bCs/>
          <w:sz w:val="32"/>
          <w:highlight w:val="none"/>
          <w:lang w:val="en-US" w:eastAsia="zh-CN"/>
        </w:rPr>
        <w:t>二是</w:t>
      </w:r>
      <w:r>
        <w:rPr>
          <w:rFonts w:hint="eastAsia" w:ascii="仿宋_GB2312" w:hAnsi="仿宋_GB2312" w:eastAsia="仿宋_GB2312" w:cs="仿宋_GB2312"/>
          <w:sz w:val="32"/>
          <w:highlight w:val="none"/>
          <w:lang w:val="en-US" w:eastAsia="zh-CN"/>
        </w:rPr>
        <w:t>聚焦资源转化打造高能级产业引导企业。广泛合作能源、矿产开发企业，因地制宜引导特色优势产业发展，实现资源向资本有效转化。</w:t>
      </w:r>
      <w:r>
        <w:rPr>
          <w:rFonts w:hint="eastAsia" w:ascii="仿宋_GB2312" w:hAnsi="仿宋_GB2312" w:eastAsia="仿宋_GB2312" w:cs="仿宋_GB2312"/>
          <w:b/>
          <w:bCs/>
          <w:sz w:val="32"/>
          <w:highlight w:val="none"/>
          <w:lang w:val="en-US" w:eastAsia="zh-CN"/>
        </w:rPr>
        <w:t>三</w:t>
      </w:r>
      <w:r>
        <w:rPr>
          <w:rFonts w:hint="default" w:ascii="仿宋_GB2312" w:hAnsi="仿宋_GB2312" w:eastAsia="仿宋_GB2312" w:cs="仿宋_GB2312"/>
          <w:b/>
          <w:bCs/>
          <w:sz w:val="32"/>
          <w:highlight w:val="none"/>
          <w:lang w:val="en-US" w:eastAsia="zh-CN"/>
        </w:rPr>
        <w:t>是</w:t>
      </w:r>
      <w:r>
        <w:rPr>
          <w:rFonts w:hint="default" w:ascii="仿宋_GB2312" w:hAnsi="仿宋_GB2312" w:eastAsia="仿宋_GB2312" w:cs="仿宋_GB2312"/>
          <w:sz w:val="32"/>
          <w:highlight w:val="none"/>
          <w:lang w:val="en-US" w:eastAsia="zh-CN"/>
        </w:rPr>
        <w:t>聚焦现代企业管理打造一流集团管理总部。对标对表省内一流企业，规范标准化体系建设，健全市场化经营机制，推动企业形成科学规范、运行高效的现代国有企业治理体系。</w:t>
      </w:r>
    </w:p>
    <w:p w14:paraId="34D4FD7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（一）茂县羌鑫发展有限责任公司</w:t>
      </w:r>
    </w:p>
    <w:p w14:paraId="0EDD84A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将茂州电力电网管理有限责任公司划入茂县羌鑫发展有限责任公司，围绕资产管理、城市服务管理、电力业务等，建立明确标准，实现资产和服务的流程化、标准化管理，提升资产效益和服务效能。</w:t>
      </w:r>
    </w:p>
    <w:p w14:paraId="2849104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highlight w:val="none"/>
          <w:lang w:val="en-US" w:eastAsia="zh-CN"/>
        </w:rPr>
        <w:t>一是</w:t>
      </w:r>
      <w:r>
        <w:rPr>
          <w:rFonts w:hint="eastAsia" w:ascii="仿宋_GB2312" w:hAnsi="仿宋_GB2312" w:eastAsia="仿宋_GB2312" w:cs="仿宋_GB2312"/>
          <w:b w:val="0"/>
          <w:bCs w:val="0"/>
          <w:sz w:val="32"/>
          <w:szCs w:val="32"/>
          <w:highlight w:val="none"/>
          <w:lang w:val="en-US" w:eastAsia="zh-CN"/>
        </w:rPr>
        <w:t>高效化资产管理。</w:t>
      </w:r>
      <w:r>
        <w:rPr>
          <w:rFonts w:hint="eastAsia" w:ascii="仿宋_GB2312" w:hAnsi="仿宋_GB2312" w:eastAsia="仿宋_GB2312" w:cs="仿宋_GB2312"/>
          <w:sz w:val="32"/>
          <w:szCs w:val="32"/>
          <w:highlight w:val="none"/>
          <w:lang w:val="en-US" w:eastAsia="zh-CN"/>
        </w:rPr>
        <w:t>以“管好用好、盘活盘优、提质增效”为目标，在管理存量资产基础上，吸纳古羌城商贸公司商铺，统一管理标准，实行分级分类管理，专业化运营经营性资产，确保国有资产保值增值。</w:t>
      </w:r>
    </w:p>
    <w:p w14:paraId="5F6D793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highlight w:val="none"/>
          <w:lang w:val="en-US" w:eastAsia="zh-CN"/>
        </w:rPr>
        <w:t>二是</w:t>
      </w:r>
      <w:r>
        <w:rPr>
          <w:rFonts w:hint="eastAsia" w:ascii="仿宋_GB2312" w:hAnsi="仿宋_GB2312" w:eastAsia="仿宋_GB2312" w:cs="仿宋_GB2312"/>
          <w:b w:val="0"/>
          <w:bCs w:val="0"/>
          <w:sz w:val="32"/>
          <w:szCs w:val="32"/>
          <w:highlight w:val="none"/>
          <w:lang w:val="en-US" w:eastAsia="zh-CN"/>
        </w:rPr>
        <w:t>培育专业团队做精做专城市服务管理业务。</w:t>
      </w:r>
      <w:r>
        <w:rPr>
          <w:rFonts w:hint="eastAsia" w:ascii="仿宋_GB2312" w:hAnsi="仿宋_GB2312" w:eastAsia="仿宋_GB2312" w:cs="仿宋_GB2312"/>
          <w:sz w:val="32"/>
          <w:szCs w:val="32"/>
          <w:highlight w:val="none"/>
          <w:lang w:val="en-US" w:eastAsia="zh-CN"/>
        </w:rPr>
        <w:t>积极探索服务标准和操作规范，建立标准化服务体系，广泛争取承接县域内各小区物业管理业务、做好县域内垃圾清运、污水处理、环卫绿化等城市服务业务，增加企业收入。</w:t>
      </w:r>
    </w:p>
    <w:p w14:paraId="68A0D39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3"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highlight w:val="none"/>
          <w:lang w:val="en-US" w:eastAsia="zh-CN"/>
        </w:rPr>
        <w:t>三是</w:t>
      </w:r>
      <w:r>
        <w:rPr>
          <w:rFonts w:hint="eastAsia" w:ascii="仿宋_GB2312" w:hAnsi="仿宋_GB2312" w:eastAsia="仿宋_GB2312" w:cs="仿宋_GB2312"/>
          <w:b w:val="0"/>
          <w:bCs w:val="0"/>
          <w:sz w:val="32"/>
          <w:szCs w:val="32"/>
          <w:highlight w:val="none"/>
          <w:lang w:val="en-US" w:eastAsia="zh-CN"/>
        </w:rPr>
        <w:t>着力盘活电力电网公司，以争取传统电力业务为主体，积极探索新能源（风能、光伏）领域，实现可持续发展。</w:t>
      </w:r>
    </w:p>
    <w:p w14:paraId="53E477F6">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rPr>
          <w:rFonts w:hint="eastAsia" w:eastAsia="仿宋_GB2312"/>
          <w:sz w:val="32"/>
          <w:szCs w:val="32"/>
          <w:highlight w:val="none"/>
          <w:lang w:eastAsia="zh-CN"/>
        </w:rPr>
      </w:pPr>
      <w:r>
        <w:rPr>
          <w:rFonts w:hint="eastAsia" w:ascii="仿宋_GB2312" w:hAnsi="仿宋_GB2312" w:eastAsia="仿宋_GB2312" w:cs="仿宋_GB2312"/>
          <w:b/>
          <w:bCs/>
          <w:kern w:val="2"/>
          <w:sz w:val="32"/>
          <w:szCs w:val="24"/>
          <w:highlight w:val="none"/>
          <w:lang w:val="en-US" w:eastAsia="zh-CN" w:bidi="ar-SA"/>
        </w:rPr>
        <w:t>四是</w:t>
      </w:r>
      <w:r>
        <w:rPr>
          <w:rFonts w:hint="eastAsia" w:eastAsia="仿宋_GB2312"/>
          <w:b w:val="0"/>
          <w:bCs w:val="0"/>
          <w:sz w:val="32"/>
          <w:szCs w:val="32"/>
          <w:highlight w:val="none"/>
          <w:lang w:val="en-US" w:eastAsia="zh-CN"/>
        </w:rPr>
        <w:t>积极参与城乡运营。</w:t>
      </w:r>
      <w:r>
        <w:rPr>
          <w:rFonts w:hint="eastAsia" w:eastAsia="仿宋_GB2312"/>
          <w:sz w:val="32"/>
          <w:szCs w:val="32"/>
          <w:highlight w:val="none"/>
          <w:lang w:eastAsia="zh-CN"/>
        </w:rPr>
        <w:t>依法获取垃圾处理、供水排水、供氧供暖等特许经营权，统筹推进投资、建设、运营。以全县公共数据资源为基础，积极参与智慧城市、智慧交通、智算产业园等项目建设。</w:t>
      </w:r>
    </w:p>
    <w:p w14:paraId="6F2E394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（二）四川羌鸿建设工程有限公司</w:t>
      </w:r>
    </w:p>
    <w:p w14:paraId="034CDDC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3" w:firstLineChars="200"/>
        <w:jc w:val="both"/>
        <w:textAlignment w:val="auto"/>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围绕县委县政府战略部署和重大工程项目建设，立足县内建筑业市场，依托县域内建设资源禀赋，强化专业化、实体化、市场化运作，聚焦协同发展，稳步有序推进市场项目拓展，全力打造集投资、建设、建材经销为一体的综合性建设投资集团，助推我县建筑业高质量发展。</w:t>
      </w:r>
    </w:p>
    <w:p w14:paraId="51869C69">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rPr>
          <w:rFonts w:hint="eastAsia" w:eastAsia="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一是</w:t>
      </w:r>
      <w:r>
        <w:rPr>
          <w:rFonts w:hint="eastAsia" w:eastAsia="仿宋_GB2312"/>
          <w:b w:val="0"/>
          <w:bCs w:val="0"/>
          <w:sz w:val="32"/>
          <w:szCs w:val="32"/>
          <w:highlight w:val="none"/>
          <w:lang w:eastAsia="zh-CN"/>
        </w:rPr>
        <w:t>打造过硬资质能力。以现</w:t>
      </w:r>
      <w:r>
        <w:rPr>
          <w:rFonts w:hint="eastAsia" w:eastAsia="仿宋_GB2312"/>
          <w:sz w:val="32"/>
          <w:szCs w:val="32"/>
          <w:highlight w:val="none"/>
          <w:lang w:eastAsia="zh-CN"/>
        </w:rPr>
        <w:t>有工程施工资质为基础，通过新办、升级、并购等方式，全面加强资质体系建设，打造以公路、房建、市政等多个工程施工总承包甲级资质为核心，覆盖各类工程施工总承包和专业承包的资质体系。</w:t>
      </w:r>
    </w:p>
    <w:p w14:paraId="457CDAA9">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rPr>
          <w:rFonts w:hint="eastAsia" w:eastAsia="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二是</w:t>
      </w:r>
      <w:r>
        <w:rPr>
          <w:rFonts w:hint="eastAsia" w:eastAsia="仿宋_GB2312"/>
          <w:b w:val="0"/>
          <w:bCs w:val="0"/>
          <w:sz w:val="32"/>
          <w:szCs w:val="32"/>
          <w:highlight w:val="none"/>
          <w:lang w:val="en-US" w:eastAsia="zh-CN"/>
        </w:rPr>
        <w:t>全面拓展施工业务。</w:t>
      </w:r>
      <w:r>
        <w:rPr>
          <w:rFonts w:hint="eastAsia" w:eastAsia="仿宋_GB2312"/>
          <w:sz w:val="32"/>
          <w:szCs w:val="32"/>
          <w:highlight w:val="none"/>
          <w:lang w:eastAsia="zh-CN"/>
        </w:rPr>
        <w:t>通过公开投标、专业分包等方式重点拓展交通、市政、房建、水利、能源等工程施工业务；与蜀道集团、华西集团、省自然资源集团等省属国企开展深度合作，参与高速公路、光伏发电、房屋建筑、生态保护修复等重大项目建设。</w:t>
      </w:r>
    </w:p>
    <w:p w14:paraId="2953CAF8">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rPr>
          <w:rFonts w:hint="eastAsia" w:eastAsia="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b w:val="0"/>
          <w:bCs w:val="0"/>
          <w:sz w:val="32"/>
          <w:szCs w:val="32"/>
          <w:highlight w:val="none"/>
          <w:lang w:val="en-US" w:eastAsia="zh-CN"/>
        </w:rPr>
        <w:t>多</w:t>
      </w:r>
      <w:r>
        <w:rPr>
          <w:rFonts w:hint="eastAsia" w:eastAsia="仿宋_GB2312"/>
          <w:b w:val="0"/>
          <w:bCs w:val="0"/>
          <w:sz w:val="32"/>
          <w:szCs w:val="32"/>
          <w:highlight w:val="none"/>
          <w:lang w:val="en-US" w:eastAsia="zh-CN"/>
        </w:rPr>
        <w:t>渠道拓展工程服务业务。</w:t>
      </w:r>
      <w:r>
        <w:rPr>
          <w:rFonts w:hint="eastAsia" w:eastAsia="仿宋_GB2312"/>
          <w:sz w:val="32"/>
          <w:szCs w:val="32"/>
          <w:highlight w:val="none"/>
          <w:lang w:eastAsia="zh-CN"/>
        </w:rPr>
        <w:t>充分发挥县属国企优势，依法承揽县级行政事业单位工程项目代建业务，打造“政府投资代建项目平台”；有序拓展招标代理、规划、勘察、设计、造价、监理、检测等工程全过程服务业务。</w:t>
      </w:r>
    </w:p>
    <w:p w14:paraId="7E6704F8">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rPr>
          <w:rFonts w:hint="eastAsia" w:eastAsia="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四是</w:t>
      </w:r>
      <w:r>
        <w:rPr>
          <w:rFonts w:hint="eastAsia" w:eastAsia="仿宋_GB2312"/>
          <w:b w:val="0"/>
          <w:bCs w:val="0"/>
          <w:sz w:val="32"/>
          <w:szCs w:val="32"/>
          <w:highlight w:val="none"/>
          <w:lang w:val="en-US" w:eastAsia="zh-CN"/>
        </w:rPr>
        <w:t>有序开发城乡资源。</w:t>
      </w:r>
      <w:r>
        <w:rPr>
          <w:rFonts w:hint="eastAsia" w:eastAsia="仿宋_GB2312"/>
          <w:sz w:val="32"/>
          <w:szCs w:val="32"/>
          <w:highlight w:val="none"/>
          <w:lang w:eastAsia="zh-CN"/>
        </w:rPr>
        <w:t>按照县委县政府安排部署，立足新型城镇化和乡村全面振兴等重大战略，有序开展清淤工程、基础设施、城市更新、和美乡村、路沿服务设施等投资建设。</w:t>
      </w:r>
    </w:p>
    <w:p w14:paraId="7B07822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（三）茂县禹通物流发展有限公司</w:t>
      </w:r>
    </w:p>
    <w:p w14:paraId="1F71731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围绕城市公共交通和道路旅客、货物运输等，做好城市交通资源复合利用，实现路网高效运营、车辆资产保值增值、运营服务优质可靠的核心目标。</w:t>
      </w:r>
    </w:p>
    <w:p w14:paraId="2664AB1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CESI仿宋-GB2312" w:hAnsi="CESI仿宋-GB2312" w:eastAsia="CESI仿宋-GB2312" w:cs="CESI仿宋-GB2312"/>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一是</w:t>
      </w:r>
      <w:r>
        <w:rPr>
          <w:rFonts w:hint="eastAsia" w:ascii="Times New Roman" w:hAnsi="Times New Roman" w:eastAsia="仿宋_GB2312" w:cs="Times New Roman"/>
          <w:b w:val="0"/>
          <w:bCs w:val="0"/>
          <w:kern w:val="2"/>
          <w:sz w:val="32"/>
          <w:szCs w:val="32"/>
          <w:highlight w:val="none"/>
          <w:lang w:val="en-US" w:eastAsia="zh-CN" w:bidi="ar-SA"/>
        </w:rPr>
        <w:t>服务精准化和品质化。</w:t>
      </w:r>
      <w:r>
        <w:rPr>
          <w:rFonts w:hint="eastAsia" w:ascii="CESI仿宋-GB2312" w:hAnsi="CESI仿宋-GB2312" w:eastAsia="CESI仿宋-GB2312" w:cs="CESI仿宋-GB2312"/>
          <w:sz w:val="32"/>
          <w:szCs w:val="32"/>
          <w:highlight w:val="none"/>
          <w:lang w:val="en-US" w:eastAsia="zh-CN"/>
        </w:rPr>
        <w:t>发展品质化线路，开发铁路快线、旅游专线，满足差异化需求。</w:t>
      </w:r>
    </w:p>
    <w:p w14:paraId="347F8DB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CESI仿宋-GB2312" w:hAnsi="CESI仿宋-GB2312" w:eastAsia="CESI仿宋-GB2312" w:cs="CESI仿宋-GB2312"/>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二是</w:t>
      </w:r>
      <w:r>
        <w:rPr>
          <w:rFonts w:hint="eastAsia" w:ascii="Times New Roman" w:hAnsi="Times New Roman" w:eastAsia="仿宋_GB2312" w:cs="Times New Roman"/>
          <w:b w:val="0"/>
          <w:bCs w:val="0"/>
          <w:kern w:val="2"/>
          <w:sz w:val="32"/>
          <w:szCs w:val="32"/>
          <w:highlight w:val="none"/>
          <w:lang w:val="en-US" w:eastAsia="zh-CN" w:bidi="ar-SA"/>
        </w:rPr>
        <w:t>推动资产商业化。对</w:t>
      </w:r>
      <w:r>
        <w:rPr>
          <w:rFonts w:hint="eastAsia" w:ascii="CESI仿宋-GB2312" w:hAnsi="CESI仿宋-GB2312" w:eastAsia="CESI仿宋-GB2312" w:cs="CESI仿宋-GB2312"/>
          <w:sz w:val="32"/>
          <w:szCs w:val="32"/>
          <w:highlight w:val="none"/>
          <w:lang w:val="en-US" w:eastAsia="zh-CN"/>
        </w:rPr>
        <w:t>公交站进行商业开发，充分利用县内外广告媒体资源，增加站点产出。</w:t>
      </w:r>
    </w:p>
    <w:p w14:paraId="3315E17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CESI仿宋-GB2312" w:hAnsi="CESI仿宋-GB2312" w:eastAsia="CESI仿宋-GB2312" w:cs="CESI仿宋-GB2312"/>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三是</w:t>
      </w:r>
      <w:r>
        <w:rPr>
          <w:rFonts w:hint="eastAsia" w:ascii="CESI仿宋-GB2312" w:hAnsi="CESI仿宋-GB2312" w:eastAsia="CESI仿宋-GB2312" w:cs="CESI仿宋-GB2312"/>
          <w:sz w:val="32"/>
          <w:szCs w:val="32"/>
          <w:highlight w:val="none"/>
          <w:lang w:val="en-US" w:eastAsia="zh-CN"/>
        </w:rPr>
        <w:t>针对道路货物运输板块，从单一物流运输向发展冷链物流、危险品物流等高附加值业务拓展。</w:t>
      </w:r>
    </w:p>
    <w:p w14:paraId="4D01F27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（四）茂县羌源发展有限公司</w:t>
      </w:r>
    </w:p>
    <w:p w14:paraId="6F21BFC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围绕砂石开采、加工及销售、河湖整治工程等，依托我县水、风、矿产资产禀赋，优化资源配置，促进资源转化。</w:t>
      </w:r>
    </w:p>
    <w:p w14:paraId="5A5DB70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3" w:firstLineChars="200"/>
        <w:jc w:val="both"/>
        <w:textAlignment w:val="auto"/>
        <w:rPr>
          <w:rFonts w:hint="eastAsia" w:eastAsia="仿宋_GB2312" w:cs="Times New Roman"/>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一是深</w:t>
      </w:r>
      <w:r>
        <w:rPr>
          <w:rFonts w:hint="eastAsia" w:ascii="Times New Roman" w:hAnsi="Times New Roman" w:eastAsia="仿宋_GB2312" w:cs="Times New Roman"/>
          <w:b w:val="0"/>
          <w:bCs w:val="0"/>
          <w:kern w:val="2"/>
          <w:sz w:val="32"/>
          <w:szCs w:val="32"/>
          <w:highlight w:val="none"/>
          <w:lang w:val="en-US" w:eastAsia="zh-CN" w:bidi="ar-SA"/>
        </w:rPr>
        <w:t>度参与矿产资源开发</w:t>
      </w:r>
      <w:r>
        <w:rPr>
          <w:rFonts w:hint="eastAsia"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加</w:t>
      </w:r>
      <w:r>
        <w:rPr>
          <w:rFonts w:hint="eastAsia" w:eastAsia="仿宋_GB2312" w:cs="Times New Roman"/>
          <w:kern w:val="2"/>
          <w:sz w:val="32"/>
          <w:szCs w:val="32"/>
          <w:highlight w:val="none"/>
          <w:lang w:val="en-US" w:eastAsia="zh-CN" w:bidi="ar-SA"/>
        </w:rPr>
        <w:t>快推进锂能矿业项目推进，开展锂矿加工销售，实现资源开发效益最大化。</w:t>
      </w:r>
    </w:p>
    <w:p w14:paraId="3F026D3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3" w:firstLineChars="200"/>
        <w:jc w:val="both"/>
        <w:textAlignment w:val="auto"/>
        <w:rPr>
          <w:rFonts w:hint="eastAsia" w:eastAsia="仿宋_GB2312" w:cs="Times New Roman"/>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二是整</w:t>
      </w:r>
      <w:r>
        <w:rPr>
          <w:rFonts w:hint="eastAsia" w:ascii="Times New Roman" w:hAnsi="Times New Roman" w:eastAsia="仿宋_GB2312" w:cs="Times New Roman"/>
          <w:b w:val="0"/>
          <w:bCs w:val="0"/>
          <w:kern w:val="2"/>
          <w:sz w:val="32"/>
          <w:szCs w:val="32"/>
          <w:highlight w:val="none"/>
          <w:lang w:val="en-US" w:eastAsia="zh-CN" w:bidi="ar-SA"/>
        </w:rPr>
        <w:t>合县内砂石资源</w:t>
      </w:r>
      <w:r>
        <w:rPr>
          <w:rFonts w:hint="eastAsia" w:eastAsia="仿宋_GB2312" w:cs="Times New Roman"/>
          <w:b w:val="0"/>
          <w:bCs w:val="0"/>
          <w:kern w:val="2"/>
          <w:sz w:val="32"/>
          <w:szCs w:val="32"/>
          <w:highlight w:val="none"/>
          <w:lang w:val="en-US" w:eastAsia="zh-CN" w:bidi="ar-SA"/>
        </w:rPr>
        <w:t>，</w:t>
      </w:r>
      <w:r>
        <w:rPr>
          <w:rFonts w:hint="eastAsia" w:eastAsia="仿宋_GB2312" w:cs="Times New Roman"/>
          <w:kern w:val="2"/>
          <w:sz w:val="32"/>
          <w:szCs w:val="32"/>
          <w:highlight w:val="none"/>
          <w:lang w:val="en-US" w:eastAsia="zh-CN" w:bidi="ar-SA"/>
        </w:rPr>
        <w:t>拓展砂石资源国有化经营途径，逐步实现县域内砂石开采、生产、销售一体化。</w:t>
      </w:r>
    </w:p>
    <w:p w14:paraId="569E301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hint="eastAsia" w:ascii="CESI仿宋-GB2312" w:hAnsi="CESI仿宋-GB2312" w:eastAsia="CESI仿宋-GB2312" w:cs="CESI仿宋-GB2312"/>
          <w:b w:val="0"/>
          <w:bCs w:val="0"/>
          <w:sz w:val="32"/>
          <w:szCs w:val="32"/>
          <w:highlight w:val="none"/>
          <w:lang w:val="en-US" w:eastAsia="zh-CN"/>
        </w:rPr>
      </w:pPr>
      <w:r>
        <w:rPr>
          <w:rFonts w:hint="eastAsia" w:ascii="楷体_GB2312" w:hAnsi="楷体_GB2312" w:eastAsia="楷体_GB2312" w:cs="楷体_GB2312"/>
          <w:sz w:val="32"/>
          <w:szCs w:val="32"/>
          <w:highlight w:val="none"/>
          <w:lang w:val="en-US" w:eastAsia="zh-CN"/>
        </w:rPr>
        <w:t>（五）茂县晋福担保有限责任公司</w:t>
      </w:r>
    </w:p>
    <w:p w14:paraId="468388F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围绕现有小贷、担保业务，发展类金融业务，打造优质类金融赋能平台。</w:t>
      </w:r>
    </w:p>
    <w:p w14:paraId="65F419B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3" w:firstLineChars="200"/>
        <w:jc w:val="both"/>
        <w:textAlignment w:val="auto"/>
        <w:rPr>
          <w:rFonts w:hint="eastAsia" w:ascii="CESI仿宋-GB2312" w:hAnsi="CESI仿宋-GB2312" w:eastAsia="CESI仿宋-GB2312" w:cs="CESI仿宋-GB2312"/>
          <w:b w:val="0"/>
          <w:bCs w:val="0"/>
          <w:sz w:val="32"/>
          <w:szCs w:val="32"/>
          <w:highlight w:val="none"/>
          <w:lang w:val="en-US" w:eastAsia="zh-CN"/>
        </w:rPr>
      </w:pPr>
      <w:r>
        <w:rPr>
          <w:rFonts w:hint="eastAsia" w:eastAsia="仿宋_GB2312" w:cs="Times New Roman"/>
          <w:b/>
          <w:bCs/>
          <w:kern w:val="2"/>
          <w:sz w:val="32"/>
          <w:szCs w:val="32"/>
          <w:highlight w:val="none"/>
          <w:lang w:val="en-US" w:eastAsia="zh-CN" w:bidi="ar-SA"/>
        </w:rPr>
        <w:t>一是</w:t>
      </w:r>
      <w:r>
        <w:rPr>
          <w:rFonts w:hint="eastAsia" w:ascii="CESI仿宋-GB2312" w:hAnsi="CESI仿宋-GB2312" w:eastAsia="CESI仿宋-GB2312" w:cs="CESI仿宋-GB2312"/>
          <w:b w:val="0"/>
          <w:bCs w:val="0"/>
          <w:sz w:val="32"/>
          <w:szCs w:val="32"/>
          <w:highlight w:val="none"/>
          <w:lang w:val="en-US" w:eastAsia="zh-CN"/>
        </w:rPr>
        <w:t>充分发挥“支小支农”作用，逐步取得典当、商业保理、融资租赁等牌照，做大类金融板块，建立业务协同机制，打好类金融组合拳，提供多样化金融服务，助推中小微企业和经济社会发展。</w:t>
      </w:r>
    </w:p>
    <w:p w14:paraId="4DA0E5C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3" w:firstLineChars="200"/>
        <w:jc w:val="both"/>
        <w:textAlignment w:val="auto"/>
        <w:rPr>
          <w:rFonts w:hint="eastAsia" w:ascii="CESI仿宋-GB2312" w:hAnsi="CESI仿宋-GB2312" w:eastAsia="CESI仿宋-GB2312" w:cs="CESI仿宋-GB2312"/>
          <w:b w:val="0"/>
          <w:bCs w:val="0"/>
          <w:sz w:val="32"/>
          <w:szCs w:val="32"/>
          <w:highlight w:val="none"/>
          <w:lang w:val="en-US" w:eastAsia="zh-CN"/>
        </w:rPr>
      </w:pPr>
      <w:r>
        <w:rPr>
          <w:rFonts w:hint="eastAsia" w:eastAsia="仿宋_GB2312" w:cs="Times New Roman"/>
          <w:b/>
          <w:bCs/>
          <w:kern w:val="2"/>
          <w:sz w:val="32"/>
          <w:szCs w:val="32"/>
          <w:highlight w:val="none"/>
          <w:lang w:val="en-US" w:eastAsia="zh-CN" w:bidi="ar-SA"/>
        </w:rPr>
        <w:t>二是</w:t>
      </w:r>
      <w:r>
        <w:rPr>
          <w:rFonts w:hint="eastAsia" w:ascii="CESI仿宋-GB2312" w:hAnsi="CESI仿宋-GB2312" w:eastAsia="CESI仿宋-GB2312" w:cs="CESI仿宋-GB2312"/>
          <w:b w:val="0"/>
          <w:bCs w:val="0"/>
          <w:sz w:val="32"/>
          <w:szCs w:val="32"/>
          <w:highlight w:val="none"/>
          <w:lang w:val="en-US" w:eastAsia="zh-CN"/>
        </w:rPr>
        <w:t>深化政担合作，建立与地方政府部门常态化对接机制，将担保工具嵌入产业政策落地流程。</w:t>
      </w:r>
    </w:p>
    <w:p w14:paraId="368D9E7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（六）茂县鑫才人力资源有限公司</w:t>
      </w:r>
    </w:p>
    <w:p w14:paraId="51E4D41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围绕劳务派遣这一核心业务，发展业务培训、人事代理、人才测评及职工背调等人力资源相关业务，形成“选-育-用-留”全链条。</w:t>
      </w:r>
    </w:p>
    <w:p w14:paraId="6F4CBF2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3" w:firstLineChars="200"/>
        <w:jc w:val="both"/>
        <w:textAlignment w:val="auto"/>
        <w:rPr>
          <w:rFonts w:hint="eastAsia" w:ascii="仿宋_GB2312" w:hAnsi="仿宋_GB2312" w:eastAsia="仿宋_GB2312" w:cs="仿宋_GB2312"/>
          <w:b w:val="0"/>
          <w:bCs w:val="0"/>
          <w:sz w:val="32"/>
          <w:highlight w:val="none"/>
          <w:lang w:val="en-US" w:eastAsia="zh-CN"/>
        </w:rPr>
      </w:pPr>
      <w:r>
        <w:rPr>
          <w:rFonts w:hint="eastAsia" w:ascii="仿宋_GB2312" w:hAnsi="仿宋_GB2312" w:eastAsia="仿宋_GB2312" w:cs="仿宋_GB2312"/>
          <w:b/>
          <w:bCs/>
          <w:sz w:val="32"/>
          <w:highlight w:val="none"/>
          <w:lang w:val="en-US" w:eastAsia="zh-CN"/>
        </w:rPr>
        <w:t>一是</w:t>
      </w:r>
      <w:r>
        <w:rPr>
          <w:rFonts w:hint="eastAsia" w:ascii="仿宋_GB2312" w:hAnsi="仿宋_GB2312" w:eastAsia="仿宋_GB2312" w:cs="仿宋_GB2312"/>
          <w:b w:val="0"/>
          <w:bCs w:val="0"/>
          <w:sz w:val="32"/>
          <w:highlight w:val="none"/>
          <w:lang w:val="en-US" w:eastAsia="zh-CN"/>
        </w:rPr>
        <w:t>积极开展劳务派遣、职业中介、招投标代理服务、会议展览服务、业务培训及人事代理等基础业务，增加企业收入。</w:t>
      </w:r>
    </w:p>
    <w:p w14:paraId="4BDCC47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3"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仿宋_GB2312" w:hAnsi="仿宋_GB2312" w:eastAsia="仿宋_GB2312" w:cs="仿宋_GB2312"/>
          <w:b/>
          <w:bCs/>
          <w:sz w:val="32"/>
          <w:highlight w:val="none"/>
          <w:lang w:val="en-US" w:eastAsia="zh-CN"/>
        </w:rPr>
        <w:t>二是</w:t>
      </w:r>
      <w:r>
        <w:rPr>
          <w:rFonts w:hint="eastAsia" w:ascii="仿宋_GB2312" w:hAnsi="仿宋_GB2312" w:eastAsia="仿宋_GB2312" w:cs="仿宋_GB2312"/>
          <w:b w:val="0"/>
          <w:bCs w:val="0"/>
          <w:sz w:val="32"/>
          <w:szCs w:val="32"/>
          <w:highlight w:val="none"/>
          <w:lang w:val="en-US" w:eastAsia="zh-CN"/>
        </w:rPr>
        <w:t>建立人力资源数据平台，掌握区域内人才情况，增加员工敬业度调研、离职风险预测、团队效能等服务，拓展企业盈利途径。</w:t>
      </w:r>
    </w:p>
    <w:p w14:paraId="7CB0D826">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五、保障措施</w:t>
      </w:r>
    </w:p>
    <w:p w14:paraId="2D2F616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eastAsia="仿宋_GB2312" w:cs="Times New Roman"/>
          <w:b/>
          <w:bCs/>
          <w:kern w:val="2"/>
          <w:sz w:val="32"/>
          <w:szCs w:val="32"/>
          <w:highlight w:val="none"/>
          <w:lang w:val="en-US" w:eastAsia="zh-CN" w:bidi="ar-SA"/>
        </w:rPr>
      </w:pPr>
      <w:r>
        <w:rPr>
          <w:rFonts w:hint="eastAsia" w:eastAsia="仿宋_GB2312" w:cs="Times New Roman"/>
          <w:b/>
          <w:bCs/>
          <w:kern w:val="2"/>
          <w:sz w:val="32"/>
          <w:szCs w:val="32"/>
          <w:highlight w:val="none"/>
          <w:lang w:val="en-US" w:eastAsia="zh-CN" w:bidi="ar-SA"/>
        </w:rPr>
        <w:t>（一）优化资产资源配置。一是优质资源注入。</w:t>
      </w:r>
      <w:r>
        <w:rPr>
          <w:rFonts w:hint="eastAsia" w:eastAsia="仿宋_GB2312"/>
          <w:sz w:val="32"/>
          <w:szCs w:val="32"/>
          <w:highlight w:val="none"/>
          <w:lang w:val="en-US" w:eastAsia="zh-CN"/>
        </w:rPr>
        <w:t>结合我县实际，建议对县级行政事业单位优质经营性资产开展全面清理，清理后按照《茂县行政事业性国有资产管理办法》将资产处置并移交至县国有资产管理中心，由县国有资产管理中心统筹负责资产资源优化配置相关事务性工作。</w:t>
      </w:r>
      <w:r>
        <w:rPr>
          <w:rFonts w:hint="eastAsia" w:ascii="Times New Roman" w:hAnsi="Times New Roman" w:eastAsia="仿宋_GB2312" w:cs="Times New Roman"/>
          <w:b/>
          <w:bCs/>
          <w:kern w:val="2"/>
          <w:sz w:val="32"/>
          <w:szCs w:val="32"/>
          <w:highlight w:val="none"/>
          <w:lang w:val="en-US" w:eastAsia="zh-CN" w:bidi="ar-SA"/>
        </w:rPr>
        <w:t>二是</w:t>
      </w:r>
      <w:r>
        <w:rPr>
          <w:rFonts w:hint="eastAsia" w:eastAsia="仿宋_GB2312" w:cs="Times New Roman"/>
          <w:b/>
          <w:bCs/>
          <w:kern w:val="2"/>
          <w:sz w:val="32"/>
          <w:szCs w:val="32"/>
          <w:highlight w:val="none"/>
          <w:lang w:val="en-US" w:eastAsia="zh-CN" w:bidi="ar-SA"/>
        </w:rPr>
        <w:t>业务资源倾斜。</w:t>
      </w:r>
      <w:r>
        <w:rPr>
          <w:rFonts w:hint="eastAsia" w:eastAsia="仿宋_GB2312"/>
          <w:sz w:val="32"/>
          <w:szCs w:val="32"/>
          <w:highlight w:val="none"/>
          <w:lang w:val="en-US" w:eastAsia="zh-CN"/>
        </w:rPr>
        <w:t>支持茂投集团承担国省干线公路建设项目业主职能职责，协助企业取得特许经营权，参与高速公路投资建设。</w:t>
      </w:r>
    </w:p>
    <w:p w14:paraId="6C58DC1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eastAsia="仿宋_GB2312" w:cs="Times New Roman"/>
          <w:b w:val="0"/>
          <w:bCs w:val="0"/>
          <w:kern w:val="2"/>
          <w:sz w:val="32"/>
          <w:szCs w:val="32"/>
          <w:highlight w:val="none"/>
          <w:lang w:val="en-US" w:eastAsia="zh-CN" w:bidi="ar-SA"/>
        </w:rPr>
      </w:pPr>
      <w:r>
        <w:rPr>
          <w:rFonts w:hint="eastAsia" w:eastAsia="仿宋_GB2312" w:cs="Times New Roman"/>
          <w:b/>
          <w:bCs/>
          <w:kern w:val="2"/>
          <w:sz w:val="32"/>
          <w:szCs w:val="32"/>
          <w:highlight w:val="none"/>
          <w:lang w:val="en-US" w:eastAsia="zh-CN" w:bidi="ar-SA"/>
        </w:rPr>
        <w:t>（二）强化政策支持保障。一是财政金融政策保障，</w:t>
      </w:r>
      <w:r>
        <w:rPr>
          <w:rFonts w:hint="eastAsia" w:eastAsia="仿宋_GB2312" w:cs="Times New Roman"/>
          <w:b w:val="0"/>
          <w:bCs w:val="0"/>
          <w:kern w:val="2"/>
          <w:sz w:val="32"/>
          <w:szCs w:val="32"/>
          <w:highlight w:val="none"/>
          <w:lang w:val="en-US" w:eastAsia="zh-CN" w:bidi="ar-SA"/>
        </w:rPr>
        <w:t>协助企业对接银行、债券市场，支持国企申报专项债券、项目贷款，优化信用评级，提升企业融资能力。</w:t>
      </w:r>
      <w:r>
        <w:rPr>
          <w:rFonts w:hint="eastAsia" w:eastAsia="仿宋_GB2312" w:cs="Times New Roman"/>
          <w:b/>
          <w:bCs/>
          <w:kern w:val="2"/>
          <w:sz w:val="32"/>
          <w:szCs w:val="32"/>
          <w:highlight w:val="none"/>
          <w:lang w:val="en-US" w:eastAsia="zh-CN" w:bidi="ar-SA"/>
        </w:rPr>
        <w:t>二是人才队伍建设保障。</w:t>
      </w:r>
      <w:r>
        <w:rPr>
          <w:rFonts w:hint="eastAsia" w:eastAsia="仿宋_GB2312" w:cs="Times New Roman"/>
          <w:b w:val="0"/>
          <w:bCs w:val="0"/>
          <w:kern w:val="2"/>
          <w:sz w:val="32"/>
          <w:szCs w:val="32"/>
          <w:highlight w:val="none"/>
          <w:lang w:val="en-US" w:eastAsia="zh-CN" w:bidi="ar-SA"/>
        </w:rPr>
        <w:t>建立“管理＋专业”双向回流晋升体系，推动薪酬与经营业绩、改革成效挂钩。</w:t>
      </w:r>
    </w:p>
    <w:p w14:paraId="6239366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eastAsia="仿宋_GB2312" w:cs="Times New Roman"/>
          <w:b w:val="0"/>
          <w:bCs w:val="0"/>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（三）强化联动机制。</w:t>
      </w:r>
      <w:r>
        <w:rPr>
          <w:rFonts w:hint="eastAsia" w:eastAsia="仿宋_GB2312" w:cs="Times New Roman"/>
          <w:b w:val="0"/>
          <w:bCs w:val="0"/>
          <w:kern w:val="2"/>
          <w:sz w:val="32"/>
          <w:szCs w:val="32"/>
          <w:highlight w:val="none"/>
          <w:lang w:val="en-US" w:eastAsia="zh-CN" w:bidi="ar-SA"/>
        </w:rPr>
        <w:t>建立联席会议机制，明确各部门职能职责，针对清产核资、项目审批、人事调动、薪酬考核等跨部门难题进行现场协调，变“企业多头跑”为“部门集中办”；同时，建立信息共享机制，实现重要信息实时互通，确保部门与部门、部门与企业间的同频共振，形成推动县属国企改革的合力。</w:t>
      </w:r>
    </w:p>
    <w:p w14:paraId="54E500A8">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br w:type="page"/>
      </w:r>
    </w:p>
    <w:p w14:paraId="33A1F0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14:paraId="25D106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sz w:val="32"/>
          <w:szCs w:val="32"/>
          <w:highlight w:val="none"/>
          <w:lang w:val="en-US" w:eastAsia="zh-CN"/>
        </w:rPr>
      </w:pPr>
    </w:p>
    <w:p w14:paraId="23EB30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茂县羌泰文化旅游开发有限公司重组方案</w:t>
      </w:r>
    </w:p>
    <w:p w14:paraId="3C5A5C5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lang w:val="en-US" w:eastAsia="zh-CN"/>
        </w:rPr>
      </w:pPr>
    </w:p>
    <w:p w14:paraId="10459CF4">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eastAsia="仿宋_GB2312"/>
          <w:sz w:val="32"/>
          <w:szCs w:val="32"/>
          <w:highlight w:val="none"/>
          <w:lang w:eastAsia="zh-CN"/>
        </w:rPr>
      </w:pPr>
      <w:r>
        <w:rPr>
          <w:rFonts w:hint="eastAsia" w:eastAsia="仿宋_GB2312"/>
          <w:sz w:val="32"/>
          <w:szCs w:val="32"/>
          <w:highlight w:val="none"/>
          <w:lang w:eastAsia="zh-CN"/>
        </w:rPr>
        <w:t>为深入贯彻落实中央、省、州、县关于国资国企改革决策部署，进一步扎实推进国有企业改革，以改革推动国有企业做强做优做大。根据党的二十届四中全会、《四川省国有企业改革深化提升行动实施方案》（川委办</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7号</w:t>
      </w:r>
      <w:r>
        <w:rPr>
          <w:rFonts w:hint="eastAsia" w:eastAsia="仿宋_GB2312"/>
          <w:sz w:val="32"/>
          <w:szCs w:val="32"/>
          <w:highlight w:val="none"/>
          <w:lang w:eastAsia="zh-CN"/>
        </w:rPr>
        <w:t>）《阿坝州国有企业改革深化提升行动实施方案》（阿委办发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19号</w:t>
      </w:r>
      <w:r>
        <w:rPr>
          <w:rFonts w:hint="eastAsia" w:eastAsia="仿宋_GB2312"/>
          <w:sz w:val="32"/>
          <w:szCs w:val="32"/>
          <w:highlight w:val="none"/>
          <w:lang w:eastAsia="zh-CN"/>
        </w:rPr>
        <w:t>）</w:t>
      </w:r>
      <w:r>
        <w:rPr>
          <w:rFonts w:hint="eastAsia" w:ascii="仿宋_GB2312" w:hAnsi="仿宋_GB2312" w:eastAsia="仿宋_GB2312" w:cs="仿宋_GB2312"/>
          <w:sz w:val="32"/>
          <w:szCs w:val="32"/>
          <w:highlight w:val="none"/>
          <w:lang w:eastAsia="zh-CN"/>
        </w:rPr>
        <w:t>《</w:t>
      </w:r>
      <w:r>
        <w:rPr>
          <w:rFonts w:hint="eastAsia" w:eastAsia="仿宋_GB2312"/>
          <w:sz w:val="32"/>
          <w:szCs w:val="32"/>
          <w:highlight w:val="none"/>
          <w:lang w:eastAsia="zh-CN"/>
        </w:rPr>
        <w:t>阿坝州州属国有企业战略性改革重组方案</w:t>
      </w:r>
      <w:r>
        <w:rPr>
          <w:rFonts w:hint="eastAsia" w:ascii="仿宋_GB2312" w:hAnsi="仿宋_GB2312" w:eastAsia="仿宋_GB2312" w:cs="仿宋_GB2312"/>
          <w:sz w:val="32"/>
          <w:szCs w:val="32"/>
          <w:highlight w:val="none"/>
          <w:lang w:eastAsia="zh-CN"/>
        </w:rPr>
        <w:t>》(阿委办发[</w:t>
      </w:r>
      <w:r>
        <w:rPr>
          <w:rFonts w:hint="eastAsia" w:ascii="仿宋_GB2312" w:hAnsi="仿宋_GB2312" w:eastAsia="仿宋_GB2312" w:cs="仿宋_GB2312"/>
          <w:sz w:val="32"/>
          <w:szCs w:val="32"/>
          <w:highlight w:val="none"/>
          <w:lang w:val="en-US" w:eastAsia="zh-CN"/>
        </w:rPr>
        <w:t>2025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号)，</w:t>
      </w:r>
      <w:r>
        <w:rPr>
          <w:rFonts w:hint="eastAsia" w:eastAsia="仿宋_GB2312"/>
          <w:sz w:val="32"/>
          <w:szCs w:val="32"/>
          <w:highlight w:val="none"/>
          <w:lang w:eastAsia="zh-CN"/>
        </w:rPr>
        <w:t>结合我县实际，制定茂县羌泰文化旅游开发有限公司重组方案。</w:t>
      </w:r>
    </w:p>
    <w:p w14:paraId="0752D4D2">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一、重组原则</w:t>
      </w:r>
    </w:p>
    <w:p w14:paraId="1BA4AE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（一）坚持党的领导</w:t>
      </w:r>
    </w:p>
    <w:p w14:paraId="3FFD6A61">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eastAsia="仿宋_GB2312"/>
          <w:sz w:val="32"/>
          <w:szCs w:val="32"/>
          <w:highlight w:val="none"/>
          <w:lang w:eastAsia="zh-CN"/>
        </w:rPr>
      </w:pPr>
      <w:r>
        <w:rPr>
          <w:rFonts w:hint="eastAsia" w:eastAsia="仿宋_GB2312"/>
          <w:sz w:val="32"/>
          <w:szCs w:val="32"/>
          <w:highlight w:val="none"/>
          <w:lang w:eastAsia="zh-CN"/>
        </w:rPr>
        <w:t>坚持党对国有企业的领导，加强党的建设，充分发挥国有企业党组织“把方向、管大局、保落实”作用，为国有企业改革发展提供政治保证。</w:t>
      </w:r>
    </w:p>
    <w:p w14:paraId="567D3A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（二）坚持资源整合</w:t>
      </w:r>
    </w:p>
    <w:p w14:paraId="43212BED">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eastAsia="仿宋_GB2312"/>
          <w:sz w:val="32"/>
          <w:szCs w:val="32"/>
          <w:highlight w:val="none"/>
          <w:lang w:eastAsia="zh-CN"/>
        </w:rPr>
      </w:pPr>
      <w:r>
        <w:rPr>
          <w:rFonts w:hint="eastAsia" w:eastAsia="仿宋_GB2312"/>
          <w:sz w:val="32"/>
          <w:szCs w:val="32"/>
          <w:highlight w:val="none"/>
          <w:lang w:eastAsia="zh-CN"/>
        </w:rPr>
        <w:t>坚持优化资源配置，整合县内旅游、能源、农特产品等优势资源，突出规模经济效益，打造优势产业发展新高地。</w:t>
      </w:r>
    </w:p>
    <w:p w14:paraId="1FC79A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（三）坚持市场机制</w:t>
      </w:r>
    </w:p>
    <w:p w14:paraId="2A74260E">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eastAsia="仿宋_GB2312"/>
          <w:sz w:val="32"/>
          <w:szCs w:val="32"/>
          <w:highlight w:val="none"/>
          <w:lang w:eastAsia="zh-CN"/>
        </w:rPr>
      </w:pPr>
      <w:r>
        <w:rPr>
          <w:rFonts w:hint="eastAsia" w:eastAsia="仿宋_GB2312"/>
          <w:sz w:val="32"/>
          <w:szCs w:val="32"/>
          <w:highlight w:val="none"/>
          <w:lang w:eastAsia="zh-CN"/>
        </w:rPr>
        <w:t>遵循市场经济规律，加强制度建设，推进去行政化，切实转变企业经营机制。建立健全决策、执行、监督机制，完善内控机制，实现规范、科学、高效运行。</w:t>
      </w:r>
    </w:p>
    <w:p w14:paraId="3F0F0BE3">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二、重组后基本情况</w:t>
      </w:r>
    </w:p>
    <w:p w14:paraId="2A3AE3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（一）公司名称</w:t>
      </w:r>
    </w:p>
    <w:p w14:paraId="4797CA4C">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eastAsia="仿宋_GB2312"/>
          <w:sz w:val="32"/>
          <w:szCs w:val="32"/>
          <w:highlight w:val="none"/>
          <w:lang w:eastAsia="zh-CN"/>
        </w:rPr>
      </w:pPr>
      <w:r>
        <w:rPr>
          <w:rFonts w:hint="eastAsia" w:eastAsia="仿宋_GB2312"/>
          <w:sz w:val="32"/>
          <w:szCs w:val="32"/>
          <w:highlight w:val="none"/>
          <w:lang w:eastAsia="zh-CN"/>
        </w:rPr>
        <w:t>茂县羌泰文化旅游开发有限公司（以下简称羌泰公司）</w:t>
      </w:r>
    </w:p>
    <w:p w14:paraId="1D80EA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（二）公司性质</w:t>
      </w:r>
    </w:p>
    <w:p w14:paraId="29D94725">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eastAsia="仿宋_GB2312"/>
          <w:sz w:val="32"/>
          <w:szCs w:val="32"/>
          <w:highlight w:val="none"/>
          <w:lang w:eastAsia="zh-CN"/>
        </w:rPr>
      </w:pPr>
      <w:r>
        <w:rPr>
          <w:rFonts w:hint="eastAsia" w:eastAsia="仿宋_GB2312"/>
          <w:sz w:val="32"/>
          <w:szCs w:val="32"/>
          <w:highlight w:val="none"/>
          <w:lang w:eastAsia="zh-CN"/>
        </w:rPr>
        <w:t>国有独资的有限责任公司，隶属于茂县人民政府管理的一级企业，受县国有资产管理中心监管，具有独立法人资格，独立核算、自主经营、自负盈亏。</w:t>
      </w:r>
    </w:p>
    <w:p w14:paraId="5DCF78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（三）注册资本</w:t>
      </w:r>
    </w:p>
    <w:p w14:paraId="50681CFC">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default" w:eastAsia="仿宋_GB2312"/>
          <w:sz w:val="32"/>
          <w:szCs w:val="32"/>
          <w:highlight w:val="none"/>
          <w:lang w:val="en-US" w:eastAsia="zh-CN"/>
        </w:rPr>
      </w:pPr>
      <w:r>
        <w:rPr>
          <w:rFonts w:hint="eastAsia" w:eastAsia="仿宋_GB2312"/>
          <w:sz w:val="32"/>
          <w:szCs w:val="32"/>
          <w:highlight w:val="none"/>
          <w:lang w:val="en-US" w:eastAsia="zh-CN"/>
        </w:rPr>
        <w:t>人民币</w:t>
      </w:r>
      <w:r>
        <w:rPr>
          <w:rFonts w:hint="eastAsia" w:ascii="CESI仿宋-GB2312" w:hAnsi="CESI仿宋-GB2312" w:eastAsia="CESI仿宋-GB2312" w:cs="CESI仿宋-GB2312"/>
          <w:sz w:val="32"/>
          <w:szCs w:val="32"/>
          <w:highlight w:val="none"/>
          <w:lang w:val="en-US" w:eastAsia="zh-CN"/>
        </w:rPr>
        <w:t>60000</w:t>
      </w:r>
      <w:r>
        <w:rPr>
          <w:rFonts w:hint="eastAsia" w:eastAsia="仿宋_GB2312"/>
          <w:sz w:val="32"/>
          <w:szCs w:val="32"/>
          <w:highlight w:val="none"/>
          <w:lang w:val="en-US" w:eastAsia="zh-CN"/>
        </w:rPr>
        <w:t>万元，其中：实缴资本</w:t>
      </w:r>
      <w:r>
        <w:rPr>
          <w:rFonts w:hint="eastAsia" w:ascii="CESI仿宋-GB2312" w:hAnsi="CESI仿宋-GB2312" w:eastAsia="CESI仿宋-GB2312" w:cs="CESI仿宋-GB2312"/>
          <w:sz w:val="32"/>
          <w:szCs w:val="32"/>
          <w:highlight w:val="none"/>
          <w:lang w:val="en-US" w:eastAsia="zh-CN"/>
        </w:rPr>
        <w:t>60000</w:t>
      </w:r>
      <w:r>
        <w:rPr>
          <w:rFonts w:hint="eastAsia" w:eastAsia="仿宋_GB2312"/>
          <w:sz w:val="32"/>
          <w:szCs w:val="32"/>
          <w:highlight w:val="none"/>
          <w:lang w:val="en-US" w:eastAsia="zh-CN"/>
        </w:rPr>
        <w:t>万元。</w:t>
      </w:r>
    </w:p>
    <w:p w14:paraId="43A3C7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（四）功能界定</w:t>
      </w:r>
    </w:p>
    <w:p w14:paraId="4B5E7293">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highlight w:val="none"/>
          <w:lang w:val="en-US" w:eastAsia="zh-CN"/>
        </w:rPr>
      </w:pPr>
      <w:r>
        <w:rPr>
          <w:rFonts w:hint="eastAsia" w:eastAsia="仿宋_GB2312"/>
          <w:sz w:val="32"/>
          <w:szCs w:val="32"/>
          <w:highlight w:val="none"/>
          <w:lang w:val="en-US" w:eastAsia="zh-CN"/>
        </w:rPr>
        <w:t>竞争</w:t>
      </w:r>
      <w:r>
        <w:rPr>
          <w:rFonts w:hint="eastAsia" w:ascii="仿宋_GB2312" w:hAnsi="仿宋_GB2312" w:eastAsia="仿宋_GB2312" w:cs="仿宋_GB2312"/>
          <w:sz w:val="32"/>
          <w:szCs w:val="32"/>
          <w:highlight w:val="none"/>
          <w:lang w:val="en-US" w:eastAsia="zh-CN"/>
        </w:rPr>
        <w:t>Ι型国有企业。</w:t>
      </w:r>
    </w:p>
    <w:p w14:paraId="74453E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（五）经营范围</w:t>
      </w:r>
    </w:p>
    <w:p w14:paraId="31D79D4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投资、开发和经营文化旅游项目；文化旅游基础建设；文化旅游和资产的经营管理；旅游项目的投资；文化旅游产品开发及销售；文化旅游项目咨询与策划，</w:t>
      </w:r>
      <w:r>
        <w:rPr>
          <w:rFonts w:hint="eastAsia" w:ascii="仿宋_GB2312" w:hAnsi="仿宋_GB2312" w:eastAsia="仿宋_GB2312" w:cs="仿宋_GB2312"/>
          <w:sz w:val="32"/>
          <w:szCs w:val="32"/>
          <w:highlight w:val="none"/>
          <w:lang w:eastAsia="zh-CN"/>
        </w:rPr>
        <w:t>具体以市场监管部门登记的经营范围为主。</w:t>
      </w:r>
    </w:p>
    <w:p w14:paraId="1FD55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（六）治理结构和组织架构</w:t>
      </w:r>
    </w:p>
    <w:p w14:paraId="660541AA">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1.治理结构。羌泰公司设党支部、董事会和经理层，高层管理人员共4名，其中：</w:t>
      </w:r>
    </w:p>
    <w:p w14:paraId="3184E2B8">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党支部：设委员3名，其中党支部书记1名，支部委员2名。</w:t>
      </w:r>
    </w:p>
    <w:p w14:paraId="00177ABC">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董事会：成员共5名，董事长1名，外部董事3名，职工董事1名。</w:t>
      </w:r>
    </w:p>
    <w:p w14:paraId="16C1078B">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审计委员会：成员共3名，独立董事2名，职工董事1名。</w:t>
      </w:r>
    </w:p>
    <w:p w14:paraId="096420B3">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外部、独立董事由县国资中心制定外部、独立董事选聘制度，建立专业人才库，根据企业实际需求进行委派。</w:t>
      </w:r>
    </w:p>
    <w:p w14:paraId="28D09849">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经理层：成员共3名，总经理1名，副总经理1名，财务总监1名。</w:t>
      </w:r>
    </w:p>
    <w:p w14:paraId="477944DC">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改革重组后超出高管职数配备的县属国企高管，采取自然减员、企业间交流等方式妥善消化。</w:t>
      </w:r>
    </w:p>
    <w:p w14:paraId="5F2A1FD3">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szCs w:val="32"/>
          <w:highlight w:val="none"/>
          <w:lang w:val="en-US" w:eastAsia="zh-CN"/>
        </w:rPr>
        <w:t>2.内设机构。设置</w:t>
      </w:r>
      <w:r>
        <w:rPr>
          <w:rFonts w:hint="eastAsia" w:ascii="仿宋_GB2312" w:hAnsi="仿宋_GB2312" w:eastAsia="仿宋_GB2312" w:cs="仿宋_GB2312"/>
          <w:sz w:val="32"/>
          <w:highlight w:val="none"/>
          <w:lang w:val="en-US" w:eastAsia="zh-CN"/>
        </w:rPr>
        <w:t>综合部、财务部、内控部、市场营销部共4个职能部门。</w:t>
      </w:r>
    </w:p>
    <w:p w14:paraId="262ECB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highlight w:val="none"/>
          <w:lang w:val="en-US" w:eastAsia="zh-CN"/>
        </w:rPr>
        <w:t>3.子公司设置。按照精简原则设置子公司，压缩管理层级，减少法人户数，管理层级控制在二级以内。</w:t>
      </w:r>
      <w:r>
        <w:rPr>
          <w:rFonts w:hint="eastAsia" w:ascii="仿宋_GB2312" w:hAnsi="仿宋_GB2312" w:eastAsia="仿宋_GB2312" w:cs="仿宋_GB2312"/>
          <w:sz w:val="32"/>
          <w:szCs w:val="32"/>
          <w:highlight w:val="none"/>
          <w:lang w:val="en-US" w:eastAsia="zh-CN"/>
        </w:rPr>
        <w:t>根据发展需要，整合重组原二、三级公司，探索多元化股权结构，形成“1+5”运营模式。总公司为</w:t>
      </w:r>
      <w:r>
        <w:rPr>
          <w:rFonts w:hint="eastAsia" w:eastAsia="仿宋_GB2312"/>
          <w:sz w:val="32"/>
          <w:szCs w:val="32"/>
          <w:highlight w:val="none"/>
          <w:lang w:eastAsia="zh-CN"/>
        </w:rPr>
        <w:t>茂县羌泰文化旅游开发有限公司，</w:t>
      </w:r>
      <w:r>
        <w:rPr>
          <w:rFonts w:hint="eastAsia" w:ascii="仿宋_GB2312" w:hAnsi="仿宋_GB2312" w:eastAsia="仿宋_GB2312" w:cs="仿宋_GB2312"/>
          <w:sz w:val="32"/>
          <w:highlight w:val="none"/>
          <w:lang w:val="en-US" w:eastAsia="zh-CN"/>
        </w:rPr>
        <w:t>下设</w:t>
      </w:r>
      <w:r>
        <w:rPr>
          <w:rFonts w:hint="eastAsia" w:ascii="仿宋_GB2312" w:hAnsi="仿宋_GB2312" w:eastAsia="仿宋_GB2312" w:cs="仿宋_GB2312"/>
          <w:sz w:val="32"/>
          <w:szCs w:val="32"/>
          <w:highlight w:val="none"/>
          <w:lang w:val="en-US" w:eastAsia="zh-CN"/>
        </w:rPr>
        <w:t>茂县羌地文化旅游发展有限责任公司、茂县羌盛文化旅游开发有限公司、</w:t>
      </w:r>
      <w:r>
        <w:rPr>
          <w:rFonts w:hint="eastAsia" w:ascii="仿宋_GB2312" w:hAnsi="仿宋_GB2312" w:eastAsia="仿宋_GB2312" w:cs="仿宋_GB2312"/>
          <w:kern w:val="2"/>
          <w:sz w:val="32"/>
          <w:szCs w:val="32"/>
          <w:highlight w:val="none"/>
          <w:lang w:val="en-US" w:eastAsia="zh-CN" w:bidi="ar-SA"/>
        </w:rPr>
        <w:t>茂县古羌城酒店管理有限公司</w:t>
      </w:r>
      <w:r>
        <w:rPr>
          <w:rFonts w:hint="eastAsia" w:ascii="仿宋_GB2312" w:hAnsi="仿宋_GB2312" w:eastAsia="仿宋_GB2312" w:cs="仿宋_GB2312"/>
          <w:sz w:val="32"/>
          <w:szCs w:val="32"/>
          <w:highlight w:val="none"/>
          <w:lang w:val="en-US" w:eastAsia="zh-CN"/>
        </w:rPr>
        <w:t>、茂县羌族歌舞团演艺有限公司及茂县鑫农产业服务有限公司5个二级公司。</w:t>
      </w:r>
    </w:p>
    <w:p w14:paraId="5A9C6EDE">
      <w:pPr>
        <w:rPr>
          <w:rFonts w:hint="eastAsia" w:ascii="仿宋_GB2312" w:hAnsi="仿宋_GB2312" w:eastAsia="仿宋_GB2312" w:cs="仿宋_GB2312"/>
          <w:sz w:val="32"/>
          <w:szCs w:val="32"/>
          <w:highlight w:val="none"/>
          <w:lang w:val="en-US" w:eastAsia="zh-CN"/>
        </w:rPr>
      </w:pPr>
      <w:r>
        <w:rPr>
          <w:highlight w:val="none"/>
        </w:rPr>
        <mc:AlternateContent>
          <mc:Choice Requires="wps">
            <w:drawing>
              <wp:anchor distT="0" distB="0" distL="114300" distR="114300" simplePos="0" relativeHeight="251674624" behindDoc="0" locked="0" layoutInCell="1" allowOverlap="1">
                <wp:simplePos x="0" y="0"/>
                <wp:positionH relativeFrom="column">
                  <wp:posOffset>4360545</wp:posOffset>
                </wp:positionH>
                <wp:positionV relativeFrom="paragraph">
                  <wp:posOffset>2856865</wp:posOffset>
                </wp:positionV>
                <wp:extent cx="866140" cy="711200"/>
                <wp:effectExtent l="4445" t="4445" r="5715" b="8255"/>
                <wp:wrapNone/>
                <wp:docPr id="8" name="文本框 32"/>
                <wp:cNvGraphicFramePr/>
                <a:graphic xmlns:a="http://schemas.openxmlformats.org/drawingml/2006/main">
                  <a:graphicData uri="http://schemas.microsoft.com/office/word/2010/wordprocessingShape">
                    <wps:wsp>
                      <wps:cNvSpPr txBox="1"/>
                      <wps:spPr>
                        <a:xfrm>
                          <a:off x="0" y="0"/>
                          <a:ext cx="866413" cy="71117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020E4DA">
                            <w:pPr>
                              <w:keepNext w:val="0"/>
                              <w:keepLines w:val="0"/>
                              <w:pageBreakBefore w:val="0"/>
                              <w:widowControl w:val="0"/>
                              <w:kinsoku/>
                              <w:wordWrap/>
                              <w:overflowPunct/>
                              <w:topLinePunct w:val="0"/>
                              <w:bidi w:val="0"/>
                              <w:adjustRightInd/>
                              <w:snapToGrid/>
                              <w:spacing w:line="320" w:lineRule="exact"/>
                              <w:jc w:val="left"/>
                              <w:textAlignment w:val="auto"/>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茂县鑫农产业服务有限公司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2" o:spid="_x0000_s1026" o:spt="202" type="#_x0000_t202" style="position:absolute;left:0pt;margin-left:343.35pt;margin-top:224.95pt;height:56pt;width:68.2pt;z-index:251674624;mso-width-relative:page;mso-height-relative:page;" fillcolor="#FFFFFF [3201]" filled="t" stroked="t" coordsize="21600,21600" o:gfxdata="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RlRmIdgA&#10;AAALAQAADwAAAAAAAAABACAAAAAiAAAAZHJzL2Rvd25yZXYueG1sUEsBAhQAFAAAAAgAh07iQING&#10;keVYAgAAtwQAAA4AAAAAAAAAAQAgAAAAJwEAAGRycy9lMm9Eb2MueG1sUEsFBgAAAAAGAAYAWQEA&#10;APEFAAAAAA==&#10;">
                <v:fill on="t" focussize="0,0"/>
                <v:stroke weight="0.5pt" color="#000000 [3204]" joinstyle="round"/>
                <v:imagedata o:title=""/>
                <o:lock v:ext="edit" aspectratio="f"/>
                <v:textbox>
                  <w:txbxContent>
                    <w:p w14:paraId="1020E4DA">
                      <w:pPr>
                        <w:keepNext w:val="0"/>
                        <w:keepLines w:val="0"/>
                        <w:pageBreakBefore w:val="0"/>
                        <w:widowControl w:val="0"/>
                        <w:kinsoku/>
                        <w:wordWrap/>
                        <w:overflowPunct/>
                        <w:topLinePunct w:val="0"/>
                        <w:bidi w:val="0"/>
                        <w:adjustRightInd/>
                        <w:snapToGrid/>
                        <w:spacing w:line="320" w:lineRule="exact"/>
                        <w:jc w:val="left"/>
                        <w:textAlignment w:val="auto"/>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茂县鑫农产业服务有限公司</w:t>
                      </w:r>
                    </w:p>
                  </w:txbxContent>
                </v:textbox>
              </v:shape>
            </w:pict>
          </mc:Fallback>
        </mc:AlternateContent>
      </w:r>
      <w:r>
        <w:rPr>
          <w:highlight w:val="none"/>
        </w:rPr>
        <mc:AlternateContent>
          <mc:Choice Requires="wps">
            <w:drawing>
              <wp:anchor distT="0" distB="0" distL="114300" distR="114300" simplePos="0" relativeHeight="251677696" behindDoc="0" locked="0" layoutInCell="1" allowOverlap="1">
                <wp:simplePos x="0" y="0"/>
                <wp:positionH relativeFrom="column">
                  <wp:posOffset>1312545</wp:posOffset>
                </wp:positionH>
                <wp:positionV relativeFrom="paragraph">
                  <wp:posOffset>2856865</wp:posOffset>
                </wp:positionV>
                <wp:extent cx="866140" cy="711200"/>
                <wp:effectExtent l="4445" t="4445" r="5715" b="8255"/>
                <wp:wrapNone/>
                <wp:docPr id="33" name="文本框 32"/>
                <wp:cNvGraphicFramePr/>
                <a:graphic xmlns:a="http://schemas.openxmlformats.org/drawingml/2006/main">
                  <a:graphicData uri="http://schemas.microsoft.com/office/word/2010/wordprocessingShape">
                    <wps:wsp>
                      <wps:cNvSpPr txBox="1"/>
                      <wps:spPr>
                        <a:xfrm>
                          <a:off x="0" y="0"/>
                          <a:ext cx="866140" cy="7112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CDA84E5">
                            <w:pPr>
                              <w:keepNext w:val="0"/>
                              <w:keepLines w:val="0"/>
                              <w:pageBreakBefore w:val="0"/>
                              <w:widowControl w:val="0"/>
                              <w:kinsoku/>
                              <w:wordWrap/>
                              <w:overflowPunct/>
                              <w:topLinePunct w:val="0"/>
                              <w:bidi w:val="0"/>
                              <w:adjustRightInd/>
                              <w:snapToGrid/>
                              <w:spacing w:line="320" w:lineRule="exact"/>
                              <w:jc w:val="left"/>
                              <w:textAlignment w:val="auto"/>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茂县羌盛文化旅游开发有限公司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2" o:spid="_x0000_s1026" o:spt="202" type="#_x0000_t202" style="position:absolute;left:0pt;margin-left:103.35pt;margin-top:224.95pt;height:56pt;width:68.2pt;z-index:251677696;mso-width-relative:page;mso-height-relative:page;" fillcolor="#FFFFFF [3201]" filled="t" stroked="t" coordsize="21600,21600" o:gfxdata="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tz6q2AAA&#10;AAsBAAAPAAAAAAAAAAEAIAAAACIAAABkcnMvZG93bnJldi54bWxQSwECFAAUAAAACACHTuJAIe0P&#10;0FcCAAC4BAAADgAAAAAAAAABACAAAAAnAQAAZHJzL2Uyb0RvYy54bWxQSwUGAAAAAAYABgBZAQAA&#10;8AUAAAAA&#10;">
                <v:fill on="t" focussize="0,0"/>
                <v:stroke weight="0.5pt" color="#000000 [3204]" joinstyle="round"/>
                <v:imagedata o:title=""/>
                <o:lock v:ext="edit" aspectratio="f"/>
                <v:textbox>
                  <w:txbxContent>
                    <w:p w14:paraId="4CDA84E5">
                      <w:pPr>
                        <w:keepNext w:val="0"/>
                        <w:keepLines w:val="0"/>
                        <w:pageBreakBefore w:val="0"/>
                        <w:widowControl w:val="0"/>
                        <w:kinsoku/>
                        <w:wordWrap/>
                        <w:overflowPunct/>
                        <w:topLinePunct w:val="0"/>
                        <w:bidi w:val="0"/>
                        <w:adjustRightInd/>
                        <w:snapToGrid/>
                        <w:spacing w:line="320" w:lineRule="exact"/>
                        <w:jc w:val="left"/>
                        <w:textAlignment w:val="auto"/>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茂县羌盛文化旅游开发有限公司</w:t>
                      </w:r>
                    </w:p>
                  </w:txbxContent>
                </v:textbox>
              </v:shape>
            </w:pict>
          </mc:Fallback>
        </mc:AlternateContent>
      </w:r>
      <w:r>
        <w:rPr>
          <w:highlight w:val="none"/>
        </w:rPr>
        <mc:AlternateContent>
          <mc:Choice Requires="wps">
            <w:drawing>
              <wp:anchor distT="0" distB="0" distL="114300" distR="114300" simplePos="0" relativeHeight="251676672" behindDoc="0" locked="0" layoutInCell="1" allowOverlap="1">
                <wp:simplePos x="0" y="0"/>
                <wp:positionH relativeFrom="column">
                  <wp:posOffset>4704080</wp:posOffset>
                </wp:positionH>
                <wp:positionV relativeFrom="paragraph">
                  <wp:posOffset>2634615</wp:posOffset>
                </wp:positionV>
                <wp:extent cx="3810" cy="200025"/>
                <wp:effectExtent l="36830" t="0" r="35560" b="9525"/>
                <wp:wrapNone/>
                <wp:docPr id="22" name="直接连接符 33"/>
                <wp:cNvGraphicFramePr/>
                <a:graphic xmlns:a="http://schemas.openxmlformats.org/drawingml/2006/main">
                  <a:graphicData uri="http://schemas.microsoft.com/office/word/2010/wordprocessingShape">
                    <wps:wsp>
                      <wps:cNvCnPr/>
                      <wps:spPr>
                        <a:xfrm flipH="1">
                          <a:off x="0" y="0"/>
                          <a:ext cx="3810" cy="2000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接连接符 33" o:spid="_x0000_s1026" o:spt="20" style="position:absolute;left:0pt;flip:x;margin-left:370.4pt;margin-top:207.45pt;height:15.75pt;width:0.3pt;z-index:251676672;mso-width-relative:page;mso-height-relative:page;" filled="f" stroked="t" coordsize="21600,21600" o:gfxdata="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7sizyNoAAAALAQAADwAAAAAAAAABACAAAAAiAAAA&#10;ZHJzL2Rvd25yZXYueG1sUEsBAhQAFAAAAAgAh07iQIjlW/IFAgAA9gMAAA4AAAAAAAAAAQAgAAAA&#10;KQEAAGRycy9lMm9Eb2MueG1sUEsFBgAAAAAGAAYAWQEAAKAFAAAAAA==&#10;">
                <v:fill on="f" focussize="0,0"/>
                <v:stroke color="#000000" joinstyle="round" endarrow="block"/>
                <v:imagedata o:title=""/>
                <o:lock v:ext="edit" aspectratio="f"/>
              </v:line>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3964305</wp:posOffset>
                </wp:positionH>
                <wp:positionV relativeFrom="paragraph">
                  <wp:posOffset>1971040</wp:posOffset>
                </wp:positionV>
                <wp:extent cx="1699895" cy="1905"/>
                <wp:effectExtent l="0" t="0" r="0" b="0"/>
                <wp:wrapNone/>
                <wp:docPr id="10" name="直接连接符 59"/>
                <wp:cNvGraphicFramePr/>
                <a:graphic xmlns:a="http://schemas.openxmlformats.org/drawingml/2006/main">
                  <a:graphicData uri="http://schemas.microsoft.com/office/word/2010/wordprocessingShape">
                    <wps:wsp>
                      <wps:cNvCnPr/>
                      <wps:spPr>
                        <a:xfrm flipH="1">
                          <a:off x="0" y="0"/>
                          <a:ext cx="1699895" cy="19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59" o:spid="_x0000_s1026" o:spt="20" style="position:absolute;left:0pt;flip:x;margin-left:312.15pt;margin-top:155.2pt;height:0.15pt;width:133.85pt;z-index:251664384;mso-width-relative:page;mso-height-relative:page;" filled="f" stroked="t" coordsize="21600,21600" o:gfxdata="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irl0tgAAAALAQAADwAAAAAAAAABACAAAAAiAAAAZHJzL2Rvd25y&#10;ZXYueG1sUEsBAhQAFAAAAAgAh07iQFe1+sL+AQAA8wMAAA4AAAAAAAAAAQAgAAAAJwEAAGRycy9l&#10;Mm9Eb2MueG1sUEsFBgAAAAAGAAYAWQEAAJcFAAAAAA==&#10;">
                <v:fill on="f" focussize="0,0"/>
                <v:stroke color="#000000" joinstyle="round"/>
                <v:imagedata o:title=""/>
                <o:lock v:ext="edit" aspectratio="f"/>
              </v:line>
            </w:pict>
          </mc:Fallback>
        </mc:AlternateContent>
      </w:r>
      <w:r>
        <w:rPr>
          <w:highlight w:val="none"/>
        </w:rPr>
        <mc:AlternateContent>
          <mc:Choice Requires="wps">
            <w:drawing>
              <wp:anchor distT="0" distB="0" distL="114300" distR="114300" simplePos="0" relativeHeight="251675648" behindDoc="0" locked="0" layoutInCell="1" allowOverlap="1">
                <wp:simplePos x="0" y="0"/>
                <wp:positionH relativeFrom="column">
                  <wp:posOffset>3894455</wp:posOffset>
                </wp:positionH>
                <wp:positionV relativeFrom="paragraph">
                  <wp:posOffset>2644140</wp:posOffset>
                </wp:positionV>
                <wp:extent cx="3810" cy="200025"/>
                <wp:effectExtent l="36830" t="0" r="35560" b="9525"/>
                <wp:wrapNone/>
                <wp:docPr id="11" name="直接连接符 33"/>
                <wp:cNvGraphicFramePr/>
                <a:graphic xmlns:a="http://schemas.openxmlformats.org/drawingml/2006/main">
                  <a:graphicData uri="http://schemas.microsoft.com/office/word/2010/wordprocessingShape">
                    <wps:wsp>
                      <wps:cNvCnPr/>
                      <wps:spPr>
                        <a:xfrm flipH="1">
                          <a:off x="0" y="0"/>
                          <a:ext cx="3892" cy="2002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接连接符 33" o:spid="_x0000_s1026" o:spt="20" style="position:absolute;left:0pt;flip:x;margin-left:306.65pt;margin-top:208.2pt;height:15.75pt;width:0.3pt;z-index:251675648;mso-width-relative:page;mso-height-relative:page;" filled="f" stroked="t" coordsize="21600,21600" o:gfxdata="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7cNUNoAAAALAQAADwAAAAAAAAABACAAAAAi&#10;AAAAZHJzL2Rvd25yZXYueG1sUEsBAhQAFAAAAAgAh07iQArvFA8IAgAA9gMAAA4AAAAAAAAAAQAg&#10;AAAAKQEAAGRycy9lMm9Eb2MueG1sUEsFBgAAAAAGAAYAWQEAAKMFAAAAAA==&#10;">
                <v:fill on="f" focussize="0,0"/>
                <v:stroke color="#000000" joinstyle="round" endarrow="block"/>
                <v:imagedata o:title=""/>
                <o:lock v:ext="edit" aspectratio="f"/>
              </v:line>
            </w:pict>
          </mc:Fallback>
        </mc:AlternateContent>
      </w:r>
      <w:r>
        <w:rPr>
          <w:highlight w:val="none"/>
        </w:rPr>
        <mc:AlternateContent>
          <mc:Choice Requires="wps">
            <w:drawing>
              <wp:anchor distT="0" distB="0" distL="114300" distR="114300" simplePos="0" relativeHeight="251668480" behindDoc="0" locked="0" layoutInCell="1" allowOverlap="1">
                <wp:simplePos x="0" y="0"/>
                <wp:positionH relativeFrom="column">
                  <wp:posOffset>3857625</wp:posOffset>
                </wp:positionH>
                <wp:positionV relativeFrom="paragraph">
                  <wp:posOffset>1233170</wp:posOffset>
                </wp:positionV>
                <wp:extent cx="3810" cy="192405"/>
                <wp:effectExtent l="35560" t="0" r="36830" b="17145"/>
                <wp:wrapNone/>
                <wp:docPr id="23" name="直接连接符 20"/>
                <wp:cNvGraphicFramePr/>
                <a:graphic xmlns:a="http://schemas.openxmlformats.org/drawingml/2006/main">
                  <a:graphicData uri="http://schemas.microsoft.com/office/word/2010/wordprocessingShape">
                    <wps:wsp>
                      <wps:cNvCnPr/>
                      <wps:spPr>
                        <a:xfrm>
                          <a:off x="0" y="0"/>
                          <a:ext cx="3892" cy="1924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接连接符 20" o:spid="_x0000_s1026" o:spt="20" style="position:absolute;left:0pt;margin-left:303.75pt;margin-top:97.1pt;height:15.15pt;width:0.3pt;z-index:251668480;mso-width-relative:page;mso-height-relative:page;" filled="f" stroked="t" coordsize="21600,21600" o:gfxdata="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ise5vcAAAACwEAAA8AAAAAAAAAAQAgAAAAIgAAAGRycy9k&#10;b3ducmV2LnhtbFBLAQIUABQAAAAIAIdO4kCv/rIT/gEAAOwDAAAOAAAAAAAAAAEAIAAAACsBAABk&#10;cnMvZTJvRG9jLnhtbFBLBQYAAAAABgAGAFkBAACbBQAAAAA=&#10;">
                <v:fill on="f" focussize="0,0"/>
                <v:stroke color="#000000" joinstyle="round" endarrow="block"/>
                <v:imagedata o:title=""/>
                <o:lock v:ext="edit" aspectratio="f"/>
              </v:line>
            </w:pict>
          </mc:Fallback>
        </mc:AlternateContent>
      </w:r>
      <w:r>
        <w:rPr>
          <w:highlight w:val="none"/>
        </w:rPr>
        <mc:AlternateContent>
          <mc:Choice Requires="wps">
            <w:drawing>
              <wp:anchor distT="0" distB="0" distL="114300" distR="114300" simplePos="0" relativeHeight="251667456" behindDoc="0" locked="0" layoutInCell="1" allowOverlap="1">
                <wp:simplePos x="0" y="0"/>
                <wp:positionH relativeFrom="column">
                  <wp:posOffset>4441190</wp:posOffset>
                </wp:positionH>
                <wp:positionV relativeFrom="paragraph">
                  <wp:posOffset>1402715</wp:posOffset>
                </wp:positionV>
                <wp:extent cx="635" cy="224155"/>
                <wp:effectExtent l="37465" t="0" r="38100" b="4445"/>
                <wp:wrapNone/>
                <wp:docPr id="17" name="直接连接符 57"/>
                <wp:cNvGraphicFramePr/>
                <a:graphic xmlns:a="http://schemas.openxmlformats.org/drawingml/2006/main">
                  <a:graphicData uri="http://schemas.microsoft.com/office/word/2010/wordprocessingShape">
                    <wps:wsp>
                      <wps:cNvCnPr/>
                      <wps:spPr>
                        <a:xfrm>
                          <a:off x="0" y="0"/>
                          <a:ext cx="556" cy="224266"/>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接连接符 57" o:spid="_x0000_s1026" o:spt="20" style="position:absolute;left:0pt;margin-left:349.7pt;margin-top:110.45pt;height:17.65pt;width:0.05pt;z-index:251667456;mso-width-relative:page;mso-height-relative:page;" filled="f" stroked="t" coordsize="21600,21600" o:gfxdata="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O7qC9sAAAALAQAADwAAAAAAAAABACAAAAAiAAAAZHJzL2Rv&#10;d25yZXYueG1sUEsBAhQAFAAAAAgAh07iQEw3qhz+AQAA6wMAAA4AAAAAAAAAAQAgAAAAKgEAAGRy&#10;cy9lMm9Eb2MueG1sUEsFBgAAAAAGAAYAWQEAAJoFAAAAAA==&#10;">
                <v:fill on="f" focussize="0,0"/>
                <v:stroke color="#000000" joinstyle="round" endarrow="block"/>
                <v:imagedata o:title=""/>
                <o:lock v:ext="edit" aspectratio="f"/>
              </v:line>
            </w:pict>
          </mc:Fallback>
        </mc:AlternateContent>
      </w:r>
      <w:r>
        <w:rPr>
          <w:highlight w:val="none"/>
        </w:rPr>
        <mc:AlternateContent>
          <mc:Choice Requires="wps">
            <w:drawing>
              <wp:anchor distT="0" distB="0" distL="114300" distR="114300" simplePos="0" relativeHeight="251666432" behindDoc="0" locked="0" layoutInCell="1" allowOverlap="1">
                <wp:simplePos x="0" y="0"/>
                <wp:positionH relativeFrom="column">
                  <wp:posOffset>3402965</wp:posOffset>
                </wp:positionH>
                <wp:positionV relativeFrom="paragraph">
                  <wp:posOffset>1418590</wp:posOffset>
                </wp:positionV>
                <wp:extent cx="1042035" cy="1905"/>
                <wp:effectExtent l="0" t="0" r="0" b="0"/>
                <wp:wrapNone/>
                <wp:docPr id="12" name="直接连接符 59"/>
                <wp:cNvGraphicFramePr/>
                <a:graphic xmlns:a="http://schemas.openxmlformats.org/drawingml/2006/main">
                  <a:graphicData uri="http://schemas.microsoft.com/office/word/2010/wordprocessingShape">
                    <wps:wsp>
                      <wps:cNvCnPr/>
                      <wps:spPr>
                        <a:xfrm flipH="1">
                          <a:off x="0" y="0"/>
                          <a:ext cx="1042035" cy="19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59" o:spid="_x0000_s1026" o:spt="20" style="position:absolute;left:0pt;flip:x;margin-left:267.95pt;margin-top:111.7pt;height:0.15pt;width:82.05pt;z-index:251666432;mso-width-relative:page;mso-height-relative:page;" filled="f" stroked="t" coordsize="21600,21600" o:gfxdata="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uwFNgAAAALAQAADwAAAAAAAAABACAAAAAiAAAAZHJzL2Rvd25y&#10;ZXYueG1sUEsBAhQAFAAAAAgAh07iQAYcRG3+AQAA8wMAAA4AAAAAAAAAAQAgAAAAJwEAAGRycy9l&#10;Mm9Eb2MueG1sUEsFBgAAAAAGAAYAWQEAAJcFAAAAAA==&#10;">
                <v:fill on="f" focussize="0,0"/>
                <v:stroke color="#000000" joinstyle="round"/>
                <v:imagedata o:title=""/>
                <o:lock v:ext="edit" aspectratio="f"/>
              </v:line>
            </w:pict>
          </mc:Fallback>
        </mc:AlternateContent>
      </w:r>
      <w:r>
        <w:rPr>
          <w:highlight w:val="none"/>
        </w:rPr>
        <mc:AlternateContent>
          <mc:Choice Requires="wps">
            <w:drawing>
              <wp:anchor distT="0" distB="0" distL="114300" distR="114300" simplePos="0" relativeHeight="251665408" behindDoc="0" locked="0" layoutInCell="1" allowOverlap="1">
                <wp:simplePos x="0" y="0"/>
                <wp:positionH relativeFrom="column">
                  <wp:posOffset>4131310</wp:posOffset>
                </wp:positionH>
                <wp:positionV relativeFrom="paragraph">
                  <wp:posOffset>1612900</wp:posOffset>
                </wp:positionV>
                <wp:extent cx="919480" cy="287020"/>
                <wp:effectExtent l="5080" t="4445" r="8890" b="13335"/>
                <wp:wrapNone/>
                <wp:docPr id="13" name="文本框 19"/>
                <wp:cNvGraphicFramePr/>
                <a:graphic xmlns:a="http://schemas.openxmlformats.org/drawingml/2006/main">
                  <a:graphicData uri="http://schemas.microsoft.com/office/word/2010/wordprocessingShape">
                    <wps:wsp>
                      <wps:cNvSpPr txBox="1"/>
                      <wps:spPr>
                        <a:xfrm>
                          <a:off x="0" y="0"/>
                          <a:ext cx="919480" cy="28662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02D3705">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审计委员会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9" o:spid="_x0000_s1026" o:spt="202" type="#_x0000_t202" style="position:absolute;left:0pt;margin-left:325.3pt;margin-top:127pt;height:22.6pt;width:72.4pt;z-index:251665408;mso-width-relative:page;mso-height-relative:page;" fillcolor="#FFFFFF [3201]" filled="t" stroked="t" coordsize="21600,21600" o:gfxdata="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hiUD&#10;gtgAAAALAQAADwAAAAAAAAABACAAAAAiAAAAZHJzL2Rvd25yZXYueG1sUEsBAhQAFAAAAAgAh07i&#10;QAayGnJbAgAAuAQAAA4AAAAAAAAAAQAgAAAAJwEAAGRycy9lMm9Eb2MueG1sUEsFBgAAAAAGAAYA&#10;WQEAAPQFAAAAAA==&#10;">
                <v:fill on="t" focussize="0,0"/>
                <v:stroke weight="0.5pt" color="#000000 [3204]" joinstyle="round"/>
                <v:imagedata o:title=""/>
                <o:lock v:ext="edit" aspectratio="f"/>
                <v:textbox>
                  <w:txbxContent>
                    <w:p w14:paraId="002D3705">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审计委员会</w:t>
                      </w:r>
                    </w:p>
                  </w:txbxContent>
                </v:textbox>
              </v:shape>
            </w:pict>
          </mc:Fallback>
        </mc:AlternateContent>
      </w:r>
      <w:r>
        <w:rPr>
          <w:sz w:val="28"/>
          <w:highlight w:val="none"/>
        </w:rPr>
        <mc:AlternateContent>
          <mc:Choice Requires="wpg">
            <w:drawing>
              <wp:anchor distT="0" distB="0" distL="114300" distR="114300" simplePos="0" relativeHeight="251661312" behindDoc="0" locked="0" layoutInCell="1" allowOverlap="1">
                <wp:simplePos x="0" y="0"/>
                <wp:positionH relativeFrom="column">
                  <wp:posOffset>40640</wp:posOffset>
                </wp:positionH>
                <wp:positionV relativeFrom="paragraph">
                  <wp:posOffset>89535</wp:posOffset>
                </wp:positionV>
                <wp:extent cx="6051550" cy="3478530"/>
                <wp:effectExtent l="4445" t="4445" r="20955" b="22225"/>
                <wp:wrapNone/>
                <wp:docPr id="147" name="组合 147"/>
                <wp:cNvGraphicFramePr/>
                <a:graphic xmlns:a="http://schemas.openxmlformats.org/drawingml/2006/main">
                  <a:graphicData uri="http://schemas.microsoft.com/office/word/2010/wordprocessingGroup">
                    <wpg:wgp>
                      <wpg:cNvGrpSpPr/>
                      <wpg:grpSpPr>
                        <a:xfrm>
                          <a:off x="0" y="0"/>
                          <a:ext cx="6051833" cy="3478798"/>
                          <a:chOff x="6779" y="1752"/>
                          <a:chExt cx="10882" cy="5801"/>
                        </a:xfrm>
                      </wpg:grpSpPr>
                      <wps:wsp>
                        <wps:cNvPr id="72" name="直接连接符 16"/>
                        <wps:cNvCnPr/>
                        <wps:spPr>
                          <a:xfrm>
                            <a:off x="7437" y="2839"/>
                            <a:ext cx="1" cy="374"/>
                          </a:xfrm>
                          <a:prstGeom prst="line">
                            <a:avLst/>
                          </a:prstGeom>
                          <a:ln w="9525" cap="flat" cmpd="sng">
                            <a:solidFill>
                              <a:srgbClr val="000000"/>
                            </a:solidFill>
                            <a:prstDash val="solid"/>
                            <a:headEnd type="none" w="med" len="med"/>
                            <a:tailEnd type="triangle" w="med" len="med"/>
                          </a:ln>
                        </wps:spPr>
                        <wps:bodyPr upright="1"/>
                      </wps:wsp>
                      <wps:wsp>
                        <wps:cNvPr id="74" name="直接连接符 28"/>
                        <wps:cNvCnPr/>
                        <wps:spPr>
                          <a:xfrm>
                            <a:off x="13845" y="4926"/>
                            <a:ext cx="1" cy="374"/>
                          </a:xfrm>
                          <a:prstGeom prst="line">
                            <a:avLst/>
                          </a:prstGeom>
                          <a:ln w="9525" cap="flat" cmpd="sng">
                            <a:solidFill>
                              <a:srgbClr val="000000"/>
                            </a:solidFill>
                            <a:prstDash val="solid"/>
                            <a:headEnd type="none" w="med" len="med"/>
                            <a:tailEnd type="triangle" w="med" len="med"/>
                          </a:ln>
                        </wps:spPr>
                        <wps:bodyPr upright="1"/>
                      </wps:wsp>
                      <wps:wsp>
                        <wps:cNvPr id="76" name="文本框 2"/>
                        <wps:cNvSpPr txBox="1"/>
                        <wps:spPr>
                          <a:xfrm>
                            <a:off x="7843" y="1752"/>
                            <a:ext cx="5047" cy="6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D613D33">
                              <w:pPr>
                                <w:jc w:val="center"/>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茂县羌泰文化旅游开发有限公司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7" name="文本框 4"/>
                        <wps:cNvSpPr txBox="1"/>
                        <wps:spPr>
                          <a:xfrm>
                            <a:off x="6779" y="3199"/>
                            <a:ext cx="1365" cy="47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B4D49B8">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党支部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8" name="直接连接符 15"/>
                        <wps:cNvCnPr/>
                        <wps:spPr>
                          <a:xfrm>
                            <a:off x="10366" y="2430"/>
                            <a:ext cx="1" cy="374"/>
                          </a:xfrm>
                          <a:prstGeom prst="line">
                            <a:avLst/>
                          </a:prstGeom>
                          <a:ln w="9525" cap="flat" cmpd="sng">
                            <a:solidFill>
                              <a:srgbClr val="000000"/>
                            </a:solidFill>
                            <a:prstDash val="solid"/>
                            <a:headEnd type="none" w="med" len="med"/>
                            <a:tailEnd type="triangle" w="med" len="med"/>
                          </a:ln>
                        </wps:spPr>
                        <wps:bodyPr upright="1"/>
                      </wps:wsp>
                      <wps:wsp>
                        <wps:cNvPr id="79" name="文本框 19"/>
                        <wps:cNvSpPr txBox="1"/>
                        <wps:spPr>
                          <a:xfrm>
                            <a:off x="12834" y="3165"/>
                            <a:ext cx="1365"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7669258">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董事会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0" name="直接连接符 25"/>
                        <wps:cNvCnPr/>
                        <wps:spPr>
                          <a:xfrm flipH="1">
                            <a:off x="7438" y="2820"/>
                            <a:ext cx="6165" cy="31"/>
                          </a:xfrm>
                          <a:prstGeom prst="line">
                            <a:avLst/>
                          </a:prstGeom>
                          <a:ln w="9525" cap="flat" cmpd="sng">
                            <a:solidFill>
                              <a:srgbClr val="000000"/>
                            </a:solidFill>
                            <a:prstDash val="solid"/>
                            <a:headEnd type="none" w="med" len="med"/>
                            <a:tailEnd type="none" w="med" len="med"/>
                          </a:ln>
                        </wps:spPr>
                        <wps:bodyPr upright="1"/>
                      </wps:wsp>
                      <wps:wsp>
                        <wps:cNvPr id="82" name="直接连接符 33"/>
                        <wps:cNvCnPr/>
                        <wps:spPr>
                          <a:xfrm flipH="1">
                            <a:off x="12834" y="4810"/>
                            <a:ext cx="16" cy="1193"/>
                          </a:xfrm>
                          <a:prstGeom prst="line">
                            <a:avLst/>
                          </a:prstGeom>
                          <a:ln w="9525" cap="flat" cmpd="sng">
                            <a:solidFill>
                              <a:srgbClr val="000000"/>
                            </a:solidFill>
                            <a:prstDash val="solid"/>
                            <a:headEnd type="none" w="med" len="med"/>
                            <a:tailEnd type="triangle" w="med" len="med"/>
                          </a:ln>
                        </wps:spPr>
                        <wps:bodyPr upright="1"/>
                      </wps:wsp>
                      <wps:wsp>
                        <wps:cNvPr id="88" name="直接连接符 14"/>
                        <wps:cNvCnPr/>
                        <wps:spPr>
                          <a:xfrm flipH="1">
                            <a:off x="11834" y="4913"/>
                            <a:ext cx="2021" cy="1"/>
                          </a:xfrm>
                          <a:prstGeom prst="line">
                            <a:avLst/>
                          </a:prstGeom>
                          <a:ln w="9525" cap="flat" cmpd="sng">
                            <a:solidFill>
                              <a:srgbClr val="000000"/>
                            </a:solidFill>
                            <a:prstDash val="solid"/>
                            <a:headEnd type="none" w="med" len="med"/>
                            <a:tailEnd type="none" w="med" len="med"/>
                          </a:ln>
                        </wps:spPr>
                        <wps:bodyPr upright="1"/>
                      </wps:wsp>
                      <wps:wsp>
                        <wps:cNvPr id="89" name="文本框 21"/>
                        <wps:cNvSpPr txBox="1"/>
                        <wps:spPr>
                          <a:xfrm>
                            <a:off x="12162" y="4316"/>
                            <a:ext cx="1366" cy="47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31A316B">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经理层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0" name="直接连接符 20"/>
                        <wps:cNvCnPr/>
                        <wps:spPr>
                          <a:xfrm>
                            <a:off x="12838" y="3962"/>
                            <a:ext cx="7" cy="321"/>
                          </a:xfrm>
                          <a:prstGeom prst="line">
                            <a:avLst/>
                          </a:prstGeom>
                          <a:ln w="9525" cap="flat" cmpd="sng">
                            <a:solidFill>
                              <a:srgbClr val="000000"/>
                            </a:solidFill>
                            <a:prstDash val="solid"/>
                            <a:headEnd type="none" w="med" len="med"/>
                            <a:tailEnd type="triangle" w="med" len="med"/>
                          </a:ln>
                        </wps:spPr>
                        <wps:bodyPr upright="1"/>
                      </wps:wsp>
                      <wps:wsp>
                        <wps:cNvPr id="91" name="文本框 27"/>
                        <wps:cNvSpPr txBox="1"/>
                        <wps:spPr>
                          <a:xfrm>
                            <a:off x="11169" y="5276"/>
                            <a:ext cx="1365" cy="47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9312263">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综合部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2" name="直接连接符 26"/>
                        <wps:cNvCnPr/>
                        <wps:spPr>
                          <a:xfrm>
                            <a:off x="11851" y="4916"/>
                            <a:ext cx="1" cy="374"/>
                          </a:xfrm>
                          <a:prstGeom prst="line">
                            <a:avLst/>
                          </a:prstGeom>
                          <a:ln w="9525" cap="flat" cmpd="sng">
                            <a:solidFill>
                              <a:srgbClr val="000000"/>
                            </a:solidFill>
                            <a:prstDash val="solid"/>
                            <a:headEnd type="none" w="med" len="med"/>
                            <a:tailEnd type="triangle" w="med" len="med"/>
                          </a:ln>
                        </wps:spPr>
                        <wps:bodyPr upright="1"/>
                      </wps:wsp>
                      <wps:wsp>
                        <wps:cNvPr id="93" name="文本框 29"/>
                        <wps:cNvSpPr txBox="1"/>
                        <wps:spPr>
                          <a:xfrm>
                            <a:off x="13163" y="5286"/>
                            <a:ext cx="1365" cy="47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1200915">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财务部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4" name="直接连接符 48"/>
                        <wps:cNvCnPr/>
                        <wps:spPr>
                          <a:xfrm flipH="1" flipV="1">
                            <a:off x="7809" y="5980"/>
                            <a:ext cx="7376" cy="48"/>
                          </a:xfrm>
                          <a:prstGeom prst="line">
                            <a:avLst/>
                          </a:prstGeom>
                          <a:ln w="9525" cap="flat" cmpd="sng">
                            <a:solidFill>
                              <a:srgbClr val="000000"/>
                            </a:solidFill>
                            <a:prstDash val="solid"/>
                            <a:headEnd type="none" w="med" len="med"/>
                            <a:tailEnd type="none" w="med" len="med"/>
                          </a:ln>
                        </wps:spPr>
                        <wps:bodyPr upright="1"/>
                      </wps:wsp>
                      <wpg:grpSp>
                        <wpg:cNvPr id="144" name="组合 144"/>
                        <wpg:cNvGrpSpPr/>
                        <wpg:grpSpPr>
                          <a:xfrm>
                            <a:off x="9931" y="6013"/>
                            <a:ext cx="2528" cy="1540"/>
                            <a:chOff x="5598" y="5997"/>
                            <a:chExt cx="2528" cy="1540"/>
                          </a:xfrm>
                        </wpg:grpSpPr>
                        <wps:wsp>
                          <wps:cNvPr id="81" name="文本框 32"/>
                          <wps:cNvSpPr txBox="1"/>
                          <wps:spPr>
                            <a:xfrm>
                              <a:off x="6567" y="6351"/>
                              <a:ext cx="1559" cy="118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3126AB9">
                                <w:pPr>
                                  <w:keepNext w:val="0"/>
                                  <w:keepLines w:val="0"/>
                                  <w:pageBreakBefore w:val="0"/>
                                  <w:widowControl w:val="0"/>
                                  <w:kinsoku/>
                                  <w:wordWrap/>
                                  <w:overflowPunct/>
                                  <w:topLinePunct w:val="0"/>
                                  <w:bidi w:val="0"/>
                                  <w:adjustRightInd/>
                                  <w:snapToGrid/>
                                  <w:spacing w:line="320" w:lineRule="exact"/>
                                  <w:jc w:val="left"/>
                                  <w:textAlignment w:val="auto"/>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茂县古羌酒店管理有限公司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6" name="直接连接符 33"/>
                          <wps:cNvCnPr/>
                          <wps:spPr>
                            <a:xfrm flipH="1">
                              <a:off x="5598" y="5997"/>
                              <a:ext cx="3" cy="334"/>
                            </a:xfrm>
                            <a:prstGeom prst="line">
                              <a:avLst/>
                            </a:prstGeom>
                            <a:ln w="9525" cap="flat" cmpd="sng">
                              <a:solidFill>
                                <a:srgbClr val="000000"/>
                              </a:solidFill>
                              <a:prstDash val="solid"/>
                              <a:headEnd type="none" w="med" len="med"/>
                              <a:tailEnd type="triangle" w="med" len="med"/>
                            </a:ln>
                          </wps:spPr>
                          <wps:bodyPr upright="1"/>
                        </wps:wsp>
                      </wpg:grpSp>
                      <wps:wsp>
                        <wps:cNvPr id="101" name="文本框 58"/>
                        <wps:cNvSpPr txBox="1"/>
                        <wps:spPr>
                          <a:xfrm>
                            <a:off x="14713" y="5287"/>
                            <a:ext cx="1366" cy="47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0FF543B">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内控部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2" name="直接连接符 57"/>
                        <wps:cNvCnPr/>
                        <wps:spPr>
                          <a:xfrm>
                            <a:off x="15189" y="4927"/>
                            <a:ext cx="1" cy="374"/>
                          </a:xfrm>
                          <a:prstGeom prst="line">
                            <a:avLst/>
                          </a:prstGeom>
                          <a:ln w="9525" cap="flat" cmpd="sng">
                            <a:solidFill>
                              <a:srgbClr val="000000"/>
                            </a:solidFill>
                            <a:prstDash val="solid"/>
                            <a:headEnd type="none" w="med" len="med"/>
                            <a:tailEnd type="triangle" w="med" len="med"/>
                          </a:ln>
                        </wps:spPr>
                        <wps:bodyPr upright="1"/>
                      </wps:wsp>
                      <wps:wsp>
                        <wps:cNvPr id="103" name="文本框 56"/>
                        <wps:cNvSpPr txBox="1"/>
                        <wps:spPr>
                          <a:xfrm>
                            <a:off x="16295" y="5296"/>
                            <a:ext cx="1366" cy="47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5F66DFF">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市场营销部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4" name="直接连接符 55"/>
                        <wps:cNvCnPr/>
                        <wps:spPr>
                          <a:xfrm>
                            <a:off x="16823" y="4905"/>
                            <a:ext cx="1" cy="376"/>
                          </a:xfrm>
                          <a:prstGeom prst="line">
                            <a:avLst/>
                          </a:prstGeom>
                          <a:ln w="9525" cap="flat" cmpd="sng">
                            <a:solidFill>
                              <a:srgbClr val="000000"/>
                            </a:solidFill>
                            <a:prstDash val="solid"/>
                            <a:headEnd type="none" w="med" len="med"/>
                            <a:tailEnd type="triangle" w="med" len="med"/>
                          </a:ln>
                        </wps:spPr>
                        <wps:bodyPr upright="1"/>
                      </wps:wsp>
                      <wpg:grpSp>
                        <wpg:cNvPr id="143" name="组合 143"/>
                        <wpg:cNvGrpSpPr/>
                        <wpg:grpSpPr>
                          <a:xfrm>
                            <a:off x="11774" y="6029"/>
                            <a:ext cx="2670" cy="1506"/>
                            <a:chOff x="7489" y="6013"/>
                            <a:chExt cx="2670" cy="1506"/>
                          </a:xfrm>
                        </wpg:grpSpPr>
                        <wps:wsp>
                          <wps:cNvPr id="95" name="文本框 32"/>
                          <wps:cNvSpPr txBox="1"/>
                          <wps:spPr>
                            <a:xfrm>
                              <a:off x="8434" y="6351"/>
                              <a:ext cx="1725" cy="116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507343B">
                                <w:pPr>
                                  <w:keepNext w:val="0"/>
                                  <w:keepLines w:val="0"/>
                                  <w:pageBreakBefore w:val="0"/>
                                  <w:widowControl w:val="0"/>
                                  <w:kinsoku/>
                                  <w:wordWrap/>
                                  <w:overflowPunct/>
                                  <w:topLinePunct w:val="0"/>
                                  <w:bidi w:val="0"/>
                                  <w:adjustRightInd/>
                                  <w:snapToGrid/>
                                  <w:spacing w:line="320" w:lineRule="exact"/>
                                  <w:jc w:val="left"/>
                                  <w:textAlignment w:val="auto"/>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茂县羌族歌舞团演艺有限公司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1" name="直接连接符 33"/>
                          <wps:cNvCnPr/>
                          <wps:spPr>
                            <a:xfrm flipH="1">
                              <a:off x="7489" y="6013"/>
                              <a:ext cx="7" cy="334"/>
                            </a:xfrm>
                            <a:prstGeom prst="line">
                              <a:avLst/>
                            </a:prstGeom>
                            <a:ln w="9525" cap="flat" cmpd="sng">
                              <a:solidFill>
                                <a:srgbClr val="000000"/>
                              </a:solidFill>
                              <a:prstDash val="solid"/>
                              <a:headEnd type="none" w="med" len="med"/>
                              <a:tailEnd type="triangle" w="med" len="med"/>
                            </a:ln>
                          </wps:spPr>
                          <wps:bodyPr upright="1"/>
                        </wps:wsp>
                      </wpg:grpSp>
                      <wpg:grpSp>
                        <wpg:cNvPr id="145" name="组合 145"/>
                        <wpg:cNvGrpSpPr/>
                        <wpg:grpSpPr>
                          <a:xfrm>
                            <a:off x="7126" y="5997"/>
                            <a:ext cx="1752" cy="1555"/>
                            <a:chOff x="2869" y="5981"/>
                            <a:chExt cx="1752" cy="1555"/>
                          </a:xfrm>
                        </wpg:grpSpPr>
                        <wps:wsp>
                          <wps:cNvPr id="97" name="直接连接符 33"/>
                          <wps:cNvCnPr/>
                          <wps:spPr>
                            <a:xfrm flipH="1">
                              <a:off x="3589" y="5981"/>
                              <a:ext cx="5" cy="334"/>
                            </a:xfrm>
                            <a:prstGeom prst="line">
                              <a:avLst/>
                            </a:prstGeom>
                            <a:ln w="9525" cap="flat" cmpd="sng">
                              <a:solidFill>
                                <a:srgbClr val="000000"/>
                              </a:solidFill>
                              <a:prstDash val="solid"/>
                              <a:headEnd type="none" w="med" len="med"/>
                              <a:tailEnd type="triangle" w="med" len="med"/>
                            </a:ln>
                          </wps:spPr>
                          <wps:bodyPr upright="1"/>
                        </wps:wsp>
                        <wps:wsp>
                          <wps:cNvPr id="106" name="文本框 32"/>
                          <wps:cNvSpPr txBox="1"/>
                          <wps:spPr>
                            <a:xfrm>
                              <a:off x="2869" y="6351"/>
                              <a:ext cx="1752" cy="11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F968CCF">
                                <w:pPr>
                                  <w:keepNext w:val="0"/>
                                  <w:keepLines w:val="0"/>
                                  <w:pageBreakBefore w:val="0"/>
                                  <w:widowControl w:val="0"/>
                                  <w:kinsoku/>
                                  <w:wordWrap/>
                                  <w:overflowPunct/>
                                  <w:topLinePunct w:val="0"/>
                                  <w:bidi w:val="0"/>
                                  <w:adjustRightInd/>
                                  <w:snapToGrid/>
                                  <w:spacing w:line="320" w:lineRule="exact"/>
                                  <w:jc w:val="left"/>
                                  <w:textAlignment w:val="auto"/>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茂县羌地文化旅游发展有限责任公司</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46" name="直接连接符 20"/>
                        <wps:cNvCnPr/>
                        <wps:spPr>
                          <a:xfrm>
                            <a:off x="13631" y="2828"/>
                            <a:ext cx="7" cy="309"/>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_x0000_s1026" o:spid="_x0000_s1026" o:spt="203" style="position:absolute;left:0pt;margin-left:3.2pt;margin-top:7.05pt;height:273.9pt;width:476.5pt;z-index:251661312;mso-width-relative:page;mso-height-relative:page;" coordorigin="6779,1752" coordsize="10882,5801" o:gfxdata="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">
                <o:lock v:ext="edit" aspectratio="f"/>
                <v:line id="直接连接符 16" o:spid="_x0000_s1026" o:spt="20" style="position:absolute;left:7437;top:2839;height:374;width:1;" filled="f" stroked="t" coordsize="21600,21600" o:gfxdata="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oIu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28" o:spid="_x0000_s1026" o:spt="20" style="position:absolute;left:13845;top:4926;height:374;width:1;" filled="f" stroked="t" coordsize="21600,21600" o:gfxdata="UEsDBAoAAAAAAIdO4kAAAAAAAAAAAAAAAAAEAAAAZHJzL1BLAwQUAAAACACHTuJAy00fCL8AAADb&#10;AAAADwAAAGRycy9kb3ducmV2LnhtbEWPT2vCQBTE7wW/w/KE3uomUmqI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NHw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2" o:spid="_x0000_s1026" o:spt="202" type="#_x0000_t202" style="position:absolute;left:7843;top:1752;height:675;width:5047;" fillcolor="#FFFFFF [3201]" filled="t" stroked="t" coordsize="21600,21600" o:gfxdata="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Bjlpp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6D613D33">
                        <w:pPr>
                          <w:jc w:val="center"/>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茂县羌泰文化旅游开发有限公司</w:t>
                        </w:r>
                      </w:p>
                    </w:txbxContent>
                  </v:textbox>
                </v:shape>
                <v:shape id="文本框 4" o:spid="_x0000_s1026" o:spt="202" type="#_x0000_t202" style="position:absolute;left:6779;top:3199;height:478;width:1365;" fillcolor="#FFFFFF [3201]" filled="t" stroked="t" coordsize="21600,21600" o:gfxdata="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uwv/y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7B4D49B8">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党支部</w:t>
                        </w:r>
                      </w:p>
                    </w:txbxContent>
                  </v:textbox>
                </v:shape>
                <v:line id="直接连接符 15" o:spid="_x0000_s1026" o:spt="20" style="position:absolute;left:10366;top:2430;height:374;width:1;" filled="f" stroked="t" coordsize="21600,21600" o:gfxdata="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gAVD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文本框 19" o:spid="_x0000_s1026" o:spt="202" type="#_x0000_t202" style="position:absolute;left:12834;top:3165;height:480;width:1365;" fillcolor="#FFFFFF [3201]" filled="t" stroked="t" coordsize="21600,21600" o:gfxdata="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Ec4b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77669258">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董事会</w:t>
                        </w:r>
                      </w:p>
                    </w:txbxContent>
                  </v:textbox>
                </v:shape>
                <v:line id="直接连接符 25" o:spid="_x0000_s1026" o:spt="20" style="position:absolute;left:7438;top:2820;flip:x;height:31;width:6165;" filled="f" stroked="t" coordsize="21600,21600" o:gfxdata="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h7BbgAAADbAAAA&#10;DwAAAAAAAAABACAAAAAiAAAAZHJzL2Rvd25yZXYueG1sUEsBAhQAFAAAAAgAh07iQDMvBZ47AAAA&#10;OQAAABAAAAAAAAAAAQAgAAAABwEAAGRycy9zaGFwZXhtbC54bWxQSwUGAAAAAAYABgBbAQAAsQMA&#10;AAAA&#10;">
                  <v:fill on="f" focussize="0,0"/>
                  <v:stroke color="#000000" joinstyle="round"/>
                  <v:imagedata o:title=""/>
                  <o:lock v:ext="edit" aspectratio="f"/>
                </v:line>
                <v:line id="直接连接符 33" o:spid="_x0000_s1026" o:spt="20" style="position:absolute;left:12834;top:4810;flip:x;height:1193;width:16;" filled="f" stroked="t" coordsize="21600,21600" o:gfxdata="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Z0H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接连接符 14" o:spid="_x0000_s1026" o:spt="20" style="position:absolute;left:11834;top:4913;flip:x;height:1;width:2021;" filled="f" stroked="t" coordsize="21600,21600" o:gfxdata="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E53A7gAAADbAAAA&#10;DwAAAAAAAAABACAAAAAiAAAAZHJzL2Rvd25yZXYueG1sUEsBAhQAFAAAAAgAh07iQDMvBZ47AAAA&#10;OQAAABAAAAAAAAAAAQAgAAAABwEAAGRycy9zaGFwZXhtbC54bWxQSwUGAAAAAAYABgBbAQAAsQMA&#10;AAAA&#10;">
                  <v:fill on="f" focussize="0,0"/>
                  <v:stroke color="#000000" joinstyle="round"/>
                  <v:imagedata o:title=""/>
                  <o:lock v:ext="edit" aspectratio="f"/>
                </v:line>
                <v:shape id="文本框 21" o:spid="_x0000_s1026" o:spt="202" type="#_x0000_t202" style="position:absolute;left:12162;top:4316;height:479;width:1366;" fillcolor="#FFFFFF [3201]" filled="t" stroked="t" coordsize="21600,21600" o:gfxdata="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FxL48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231A316B">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经理层</w:t>
                        </w:r>
                      </w:p>
                    </w:txbxContent>
                  </v:textbox>
                </v:shape>
                <v:line id="直接连接符 20" o:spid="_x0000_s1026" o:spt="20" style="position:absolute;left:12838;top:3962;height:321;width:7;" filled="f" stroked="t" coordsize="21600,21600" o:gfxdata="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Hr/8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文本框 27" o:spid="_x0000_s1026" o:spt="202" type="#_x0000_t202" style="position:absolute;left:11169;top:5276;height:478;width:1365;" fillcolor="#FFFFFF [3201]" filled="t" stroked="t" coordsize="21600,21600" o:gfxdata="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ayTn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49312263">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综合部</w:t>
                        </w:r>
                      </w:p>
                    </w:txbxContent>
                  </v:textbox>
                </v:shape>
                <v:line id="直接连接符 26" o:spid="_x0000_s1026" o:spt="20" style="position:absolute;left:11851;top:4916;height:374;width:1;" filled="f" stroked="t" coordsize="21600,21600" o:gfxdata="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vkxB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29" o:spid="_x0000_s1026" o:spt="202" type="#_x0000_t202" style="position:absolute;left:13163;top:5286;height:478;width:1365;" fillcolor="#FFFFFF [3201]" filled="t" stroked="t" coordsize="21600,21600" o:gfxdata="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9R8L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61200915">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财务部</w:t>
                        </w:r>
                      </w:p>
                    </w:txbxContent>
                  </v:textbox>
                </v:shape>
                <v:line id="直接连接符 48" o:spid="_x0000_s1026" o:spt="20" style="position:absolute;left:7809;top:5980;flip:x y;height:48;width:7376;" filled="f" stroked="t" coordsize="21600,21600" o:gfxdata="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ExQ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group id="_x0000_s1026" o:spid="_x0000_s1026" o:spt="203" style="position:absolute;left:9931;top:6013;height:1540;width:2528;" coordorigin="5598,5997" coordsize="2528,1540" o:gfxdata="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yyISvAAAANwAAAAPAAAAAAAAAAEAIAAAACIAAABkcnMvZG93bnJldi54bWxQ&#10;SwECFAAUAAAACACHTuJAMy8FnjsAAAA5AAAAFQAAAAAAAAABACAAAAALAQAAZHJzL2dyb3Vwc2hh&#10;cGV4bWwueG1sUEsFBgAAAAAGAAYAYAEAAMgDAAAAAA==&#10;">
                  <o:lock v:ext="edit" aspectratio="f"/>
                  <v:shape id="文本框 32" o:spid="_x0000_s1026" o:spt="202" type="#_x0000_t202" style="position:absolute;left:6567;top:6351;height:1186;width:1559;" fillcolor="#FFFFFF [3201]" filled="t" stroked="t" coordsize="21600,21600" o:gfxdata="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7srI6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73126AB9">
                          <w:pPr>
                            <w:keepNext w:val="0"/>
                            <w:keepLines w:val="0"/>
                            <w:pageBreakBefore w:val="0"/>
                            <w:widowControl w:val="0"/>
                            <w:kinsoku/>
                            <w:wordWrap/>
                            <w:overflowPunct/>
                            <w:topLinePunct w:val="0"/>
                            <w:bidi w:val="0"/>
                            <w:adjustRightInd/>
                            <w:snapToGrid/>
                            <w:spacing w:line="320" w:lineRule="exact"/>
                            <w:jc w:val="left"/>
                            <w:textAlignment w:val="auto"/>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茂县古羌酒店管理有限公司</w:t>
                          </w:r>
                        </w:p>
                      </w:txbxContent>
                    </v:textbox>
                  </v:shape>
                  <v:line id="直接连接符 33" o:spid="_x0000_s1026" o:spt="20" style="position:absolute;left:5598;top:5997;flip:x;height:334;width:3;" filled="f" stroked="t" coordsize="21600,21600" o:gfxdata="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gTkw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v:shape id="文本框 58" o:spid="_x0000_s1026" o:spt="202" type="#_x0000_t202" style="position:absolute;left:14713;top:5287;height:478;width:1366;" fillcolor="#FFFFFF [3201]" filled="t" stroked="t" coordsize="21600,21600" o:gfxdata="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izrbgAAADc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14:paraId="40FF543B">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内控部</w:t>
                        </w:r>
                      </w:p>
                    </w:txbxContent>
                  </v:textbox>
                </v:shape>
                <v:line id="直接连接符 57" o:spid="_x0000_s1026" o:spt="20" style="position:absolute;left:15189;top:4927;height:374;width:1;" filled="f" stroked="t" coordsize="21600,21600" o:gfxdata="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8Va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文本框 56" o:spid="_x0000_s1026" o:spt="202" type="#_x0000_t202" style="position:absolute;left:16295;top:5296;height:479;width:1366;" fillcolor="#FFFFFF [3201]" filled="t" stroked="t" coordsize="21600,21600" o:gfxdata="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B2iEG5AAAA3AAA&#10;AA8AAAAAAAAAAQAgAAAAIgAAAGRycy9kb3ducmV2LnhtbFBLAQIUABQAAAAIAIdO4kAzLwWeOwAA&#10;ADkAAAAQAAAAAAAAAAEAIAAAAAgBAABkcnMvc2hhcGV4bWwueG1sUEsFBgAAAAAGAAYAWwEAALID&#10;AAAAAA==&#10;">
                  <v:fill on="t" focussize="0,0"/>
                  <v:stroke weight="0.5pt" color="#000000 [3204]" joinstyle="round"/>
                  <v:imagedata o:title=""/>
                  <o:lock v:ext="edit" aspectratio="f"/>
                  <v:textbox>
                    <w:txbxContent>
                      <w:p w14:paraId="05F66DFF">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市场营销部</w:t>
                        </w:r>
                      </w:p>
                    </w:txbxContent>
                  </v:textbox>
                </v:shape>
                <v:line id="直接连接符 55" o:spid="_x0000_s1026" o:spt="20" style="position:absolute;left:16823;top:4905;height:376;width:1;" filled="f" stroked="t" coordsize="21600,21600" o:gfxdata="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hvi1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id="_x0000_s1026" o:spid="_x0000_s1026" o:spt="203" style="position:absolute;left:11774;top:6029;height:1506;width:2670;" coordorigin="7489,6013" coordsize="2670,1506" o:gfxdata="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rIrpmvAAAANwAAAAPAAAAAAAAAAEAIAAAACIAAABkcnMvZG93bnJldi54bWxQ&#10;SwECFAAUAAAACACHTuJAMy8FnjsAAAA5AAAAFQAAAAAAAAABACAAAAALAQAAZHJzL2dyb3Vwc2hh&#10;cGV4bWwueG1sUEsFBgAAAAAGAAYAYAEAAMgDAAAAAA==&#10;">
                  <o:lock v:ext="edit" aspectratio="f"/>
                  <v:shape id="文本框 32" o:spid="_x0000_s1026" o:spt="202" type="#_x0000_t202" style="position:absolute;left:8434;top:6351;height:1168;width:1725;" fillcolor="#FFFFFF [3201]" filled="t" stroked="t" coordsize="21600,21600" o:gfxdata="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UCLk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3507343B">
                          <w:pPr>
                            <w:keepNext w:val="0"/>
                            <w:keepLines w:val="0"/>
                            <w:pageBreakBefore w:val="0"/>
                            <w:widowControl w:val="0"/>
                            <w:kinsoku/>
                            <w:wordWrap/>
                            <w:overflowPunct/>
                            <w:topLinePunct w:val="0"/>
                            <w:bidi w:val="0"/>
                            <w:adjustRightInd/>
                            <w:snapToGrid/>
                            <w:spacing w:line="320" w:lineRule="exact"/>
                            <w:jc w:val="left"/>
                            <w:textAlignment w:val="auto"/>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茂县羌族歌舞团演艺有限公司</w:t>
                          </w:r>
                        </w:p>
                      </w:txbxContent>
                    </v:textbox>
                  </v:shape>
                  <v:line id="直接连接符 33" o:spid="_x0000_s1026" o:spt="20" style="position:absolute;left:7489;top:6013;flip:x;height:334;width:7;" filled="f" stroked="t" coordsize="21600,21600" o:gfxdata="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Je5d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v:group id="_x0000_s1026" o:spid="_x0000_s1026" o:spt="203" style="position:absolute;left:7126;top:5997;height:1555;width:1752;" coordorigin="2869,5981" coordsize="1752,1555" o:gfxdata="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C4eHib0AAADcAAAADwAAAAAAAAABACAAAAAiAAAAZHJzL2Rvd25yZXYueG1s&#10;UEsBAhQAFAAAAAgAh07iQDMvBZ47AAAAOQAAABUAAAAAAAAAAQAgAAAADAEAAGRycy9ncm91cHNo&#10;YXBleG1sLnhtbFBLBQYAAAAABgAGAGABAADJAwAAAAA=&#10;">
                  <o:lock v:ext="edit" aspectratio="f"/>
                  <v:line id="直接连接符 33" o:spid="_x0000_s1026" o:spt="20" style="position:absolute;left:3589;top:5981;flip:x;height:334;width:5;" filled="f" stroked="t" coordsize="21600,21600" o:gfxdata="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FIQV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32" o:spid="_x0000_s1026" o:spt="202" type="#_x0000_t202" style="position:absolute;left:2869;top:6351;height:1185;width:1752;" fillcolor="#FFFFFF [3201]" filled="t" stroked="t" coordsize="21600,21600" o:gfxdata="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ABK9m5AAAA3AAA&#10;AA8AAAAAAAAAAQAgAAAAIgAAAGRycy9kb3ducmV2LnhtbFBLAQIUABQAAAAIAIdO4kAzLwWeOwAA&#10;ADkAAAAQAAAAAAAAAAEAIAAAAAgBAABkcnMvc2hhcGV4bWwueG1sUEsFBgAAAAAGAAYAWwEAALID&#10;AAAAAA==&#10;">
                    <v:fill on="t" focussize="0,0"/>
                    <v:stroke weight="0.5pt" color="#000000 [3204]" joinstyle="round"/>
                    <v:imagedata o:title=""/>
                    <o:lock v:ext="edit" aspectratio="f"/>
                    <v:textbox>
                      <w:txbxContent>
                        <w:p w14:paraId="2F968CCF">
                          <w:pPr>
                            <w:keepNext w:val="0"/>
                            <w:keepLines w:val="0"/>
                            <w:pageBreakBefore w:val="0"/>
                            <w:widowControl w:val="0"/>
                            <w:kinsoku/>
                            <w:wordWrap/>
                            <w:overflowPunct/>
                            <w:topLinePunct w:val="0"/>
                            <w:bidi w:val="0"/>
                            <w:adjustRightInd/>
                            <w:snapToGrid/>
                            <w:spacing w:line="320" w:lineRule="exact"/>
                            <w:jc w:val="left"/>
                            <w:textAlignment w:val="auto"/>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茂县羌地文化旅游发展有限责任公司</w:t>
                          </w:r>
                        </w:p>
                      </w:txbxContent>
                    </v:textbox>
                  </v:shape>
                </v:group>
                <v:line id="直接连接符 20" o:spid="_x0000_s1026" o:spt="20" style="position:absolute;left:13631;top:2828;height:309;width:7;" filled="f" stroked="t" coordsize="21600,21600" o:gfxdata="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cnqZ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w:pict>
          </mc:Fallback>
        </mc:AlternateContent>
      </w:r>
      <w:r>
        <w:rPr>
          <w:rFonts w:hint="eastAsia" w:ascii="仿宋_GB2312" w:hAnsi="仿宋_GB2312" w:eastAsia="仿宋_GB2312" w:cs="仿宋_GB2312"/>
          <w:sz w:val="32"/>
          <w:szCs w:val="32"/>
          <w:highlight w:val="none"/>
          <w:lang w:val="en-US" w:eastAsia="zh-CN"/>
        </w:rPr>
        <w:br w:type="page"/>
      </w:r>
    </w:p>
    <w:p w14:paraId="49039128">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三、发展定位</w:t>
      </w:r>
    </w:p>
    <w:p w14:paraId="0E960D1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围绕全域旅游示范引领，锚定建设生态文化旅游目的地，聚焦资源整合开发，拓展农文旅新业态，提高景区运营品质，提升“中国古羌城”影响力和美誉度，打造以农业产业、文化旅游为主业，多种农特、文旅产品、旅游服务为一体的综合性农文旅集团。</w:t>
      </w:r>
    </w:p>
    <w:p w14:paraId="406A692B">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四、发展思路</w:t>
      </w:r>
    </w:p>
    <w:p w14:paraId="3CAE96D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hint="default" w:ascii="仿宋_GB2312" w:hAnsi="仿宋_GB2312" w:eastAsia="仿宋_GB2312" w:cs="仿宋_GB2312"/>
          <w:sz w:val="32"/>
          <w:highlight w:val="none"/>
          <w:lang w:val="en-US" w:eastAsia="zh-CN"/>
        </w:rPr>
      </w:pPr>
      <w:r>
        <w:rPr>
          <w:rFonts w:hint="default" w:ascii="仿宋_GB2312" w:hAnsi="仿宋_GB2312" w:eastAsia="仿宋_GB2312" w:cs="仿宋_GB2312"/>
          <w:sz w:val="32"/>
          <w:highlight w:val="none"/>
          <w:lang w:val="en-US" w:eastAsia="zh-CN"/>
        </w:rPr>
        <w:t>赋予</w:t>
      </w:r>
      <w:r>
        <w:rPr>
          <w:rFonts w:hint="eastAsia" w:ascii="仿宋_GB2312" w:hAnsi="仿宋_GB2312" w:eastAsia="仿宋_GB2312" w:cs="仿宋_GB2312"/>
          <w:sz w:val="32"/>
          <w:highlight w:val="none"/>
          <w:lang w:val="en-US" w:eastAsia="zh-CN"/>
        </w:rPr>
        <w:t>羌泰公司</w:t>
      </w:r>
      <w:r>
        <w:rPr>
          <w:rFonts w:hint="default" w:ascii="仿宋_GB2312" w:hAnsi="仿宋_GB2312" w:eastAsia="仿宋_GB2312" w:cs="仿宋_GB2312"/>
          <w:sz w:val="32"/>
          <w:highlight w:val="none"/>
          <w:lang w:val="en-US" w:eastAsia="zh-CN"/>
        </w:rPr>
        <w:t>资本投资运营功能，实行集团化管控模式，打造以“战略决策中心、资本运作中心、管理服务中心”为核心的管理中枢。</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sz w:val="32"/>
          <w:szCs w:val="32"/>
          <w:highlight w:val="none"/>
          <w:lang w:val="en-US" w:eastAsia="zh-CN"/>
        </w:rPr>
        <w:t>提高景区运营品质，打造本地旅游品牌。联合我县现有景区运营业务，形成“一条线”目的地游，完善涵盖运营、服务各环节的工作标准及操作流程，加强员工旅游文化知识和服务技能培训，提升景区运营服务品质，提高游客满意度。</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统筹制定产业规划，加快旅游资源开发。立足“新产业、新消费、新业态”，聘请业内知名专家，对我县全域旅游产业开展高标准、高质量、创造性规划。</w:t>
      </w:r>
      <w:r>
        <w:rPr>
          <w:rFonts w:hint="eastAsia" w:ascii="仿宋_GB2312" w:hAnsi="仿宋_GB2312" w:eastAsia="仿宋_GB2312" w:cs="仿宋_GB2312"/>
          <w:b/>
          <w:bCs/>
          <w:sz w:val="32"/>
          <w:szCs w:val="32"/>
          <w:highlight w:val="none"/>
          <w:lang w:val="en-US" w:eastAsia="zh-CN"/>
        </w:rPr>
        <w:t>三是</w:t>
      </w:r>
      <w:r>
        <w:rPr>
          <w:rFonts w:hint="default" w:ascii="仿宋_GB2312" w:hAnsi="仿宋_GB2312" w:eastAsia="仿宋_GB2312" w:cs="仿宋_GB2312"/>
          <w:sz w:val="32"/>
          <w:highlight w:val="none"/>
          <w:lang w:val="en-US" w:eastAsia="zh-CN"/>
        </w:rPr>
        <w:t>聚焦现代企业管理打造一流集团管理总部。对标对表省内一流企业，规范标准化体系建设，健全市场化经营机制，推动企业形成科学规范、运行高效的现代国有企业治理体系。</w:t>
      </w:r>
    </w:p>
    <w:p w14:paraId="2319272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（一）茂县羌地文化旅游发展有限责任公司</w:t>
      </w:r>
    </w:p>
    <w:p w14:paraId="5C75F30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将茂县羌恒文化旅游资源开发有限公司、茂县古羌城商贸有限公司吸收至茂县羌地文化旅游发展有限责任公司，围绕景区管理、文创产品开发销售、会议及展览服务、农业产业基础设施等，建立以旅游开发为核心，文创产品为辅助的产业化旅游平台。</w:t>
      </w:r>
    </w:p>
    <w:p w14:paraId="3723D32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sz w:val="32"/>
          <w:szCs w:val="32"/>
          <w:highlight w:val="none"/>
          <w:lang w:val="en-US" w:eastAsia="zh-CN"/>
        </w:rPr>
        <w:t>多方合作各景区、旅行社，根据州委提出的“一部手机游阿坝”，结合我县实际，推出“一部手机游茂县”，针对景区直通车乘车、门票预订、游客入园、旅游观光及景区讲解等服务开展“线上一条龙”业务，提升旅游管理服务智慧化水平。</w:t>
      </w:r>
    </w:p>
    <w:p w14:paraId="3CE0BA0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积极拓展研学业务。依托“中国古羌城”历史文化底蕴，开发古蜀文明探源、雄山秀水寻迹、探索羌韵文化魅力等精品研学路线。</w:t>
      </w:r>
    </w:p>
    <w:p w14:paraId="0ABB841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坚持以文塑旅、以旅彰文，围绕游客“看什么、带什么、游什么”，聚焦民族文化、红色文化等主题，加快文创产品研发，形成产品多元、独具魅力的文旅供给，创新研发文旅业态，增添文旅业新动能。</w:t>
      </w:r>
    </w:p>
    <w:p w14:paraId="068E21F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四是</w:t>
      </w:r>
      <w:r>
        <w:rPr>
          <w:rFonts w:hint="eastAsia" w:ascii="仿宋_GB2312" w:hAnsi="仿宋_GB2312" w:eastAsia="仿宋_GB2312" w:cs="仿宋_GB2312"/>
          <w:sz w:val="32"/>
          <w:szCs w:val="32"/>
          <w:highlight w:val="none"/>
          <w:lang w:val="en-US" w:eastAsia="zh-CN"/>
        </w:rPr>
        <w:t>结合羌文化和景区特色，合作知名导演，深挖我县多元文化经典元素和价值内涵，研发独具本县特色的文化演艺产品，打造文旅新消费场景，促进文旅资源旅游化、商品化、产业化。</w:t>
      </w:r>
    </w:p>
    <w:p w14:paraId="3C8A419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（二）茂县羌盛文化旅游开发有限公司</w:t>
      </w:r>
    </w:p>
    <w:p w14:paraId="1DDF679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围绕园林绿化管理、花卉景区管理等开展业务，增加企业收入。</w:t>
      </w:r>
    </w:p>
    <w:p w14:paraId="52A0AA0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以管理好景区园林绿化、花卉为基础，培育专业园林管理团队，承接住宅、商业或政府绿化养护项目，拓宽公司经营渠道。</w:t>
      </w:r>
    </w:p>
    <w:p w14:paraId="1E6C275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（三）茂县古羌城酒店管理有限公司</w:t>
      </w:r>
    </w:p>
    <w:p w14:paraId="1180FC8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围绕酒店经营管理、餐饮服务及温泉洗浴服务等，拓展酒店非客房收入，打造混合型业态。</w:t>
      </w:r>
    </w:p>
    <w:p w14:paraId="3DAAE181">
      <w:pPr>
        <w:pStyle w:val="8"/>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sz w:val="32"/>
          <w:szCs w:val="32"/>
          <w:highlight w:val="none"/>
          <w:lang w:val="en-US" w:eastAsia="zh-CN"/>
        </w:rPr>
        <w:t>提档升级酒店附属设施，整合古羌城大酒店、雪花心语民宿、黑虎沟游客中心客房资源，实行设计特色化、服务标准化、经营连锁化、营销网络化的运营方式，强化旅行社、旅游信息数据、景区运营等资源联动，提升酒店品质和盈利能力。</w:t>
      </w:r>
    </w:p>
    <w:p w14:paraId="6B94F07C">
      <w:pPr>
        <w:pStyle w:val="8"/>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借助康养医疗、温泉等资源优势，与医疗机构合作，提供康复疗养服务。</w:t>
      </w:r>
    </w:p>
    <w:p w14:paraId="2440C8D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（四）茂县羌族歌舞团演艺有限公司</w:t>
      </w:r>
    </w:p>
    <w:p w14:paraId="6C14271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围绕民族歌舞创作与演艺等，立足县域特色，以保护传承和弘扬羌族非物质文化遗产为核心，以打造具有辨识度的地方民族艺术IP为重点，建立羌族特色活态文化传承平台。</w:t>
      </w:r>
    </w:p>
    <w:p w14:paraId="2FFA9CF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eastAsia="仿宋_GB2312" w:cs="仿宋_GB2312"/>
          <w:b w:val="0"/>
          <w:bCs w:val="0"/>
          <w:sz w:val="32"/>
          <w:szCs w:val="32"/>
          <w:highlight w:val="none"/>
        </w:rPr>
      </w:pPr>
      <w:r>
        <w:rPr>
          <w:rFonts w:hint="eastAsia" w:ascii="仿宋_GB2312" w:eastAsia="仿宋_GB2312" w:cs="仿宋_GB2312"/>
          <w:b/>
          <w:bCs/>
          <w:sz w:val="32"/>
          <w:szCs w:val="32"/>
          <w:highlight w:val="none"/>
          <w:lang w:eastAsia="zh-CN"/>
        </w:rPr>
        <w:t>一是</w:t>
      </w:r>
      <w:r>
        <w:rPr>
          <w:rFonts w:hint="eastAsia" w:ascii="仿宋_GB2312" w:eastAsia="仿宋_GB2312" w:cs="仿宋_GB2312"/>
          <w:b w:val="0"/>
          <w:bCs w:val="0"/>
          <w:sz w:val="32"/>
          <w:szCs w:val="32"/>
          <w:highlight w:val="none"/>
          <w:lang w:eastAsia="zh-CN"/>
        </w:rPr>
        <w:t>强化艺术创作与创新。</w:t>
      </w:r>
      <w:r>
        <w:rPr>
          <w:rFonts w:hint="eastAsia" w:ascii="仿宋_GB2312" w:eastAsia="仿宋_GB2312" w:cs="仿宋_GB2312"/>
          <w:b w:val="0"/>
          <w:bCs w:val="0"/>
          <w:sz w:val="32"/>
          <w:szCs w:val="32"/>
          <w:highlight w:val="none"/>
        </w:rPr>
        <w:t>结合景区场地与客流特点，以羌族文化传承为根基，</w:t>
      </w:r>
      <w:r>
        <w:rPr>
          <w:rFonts w:hint="eastAsia" w:ascii="仿宋_GB2312" w:eastAsia="仿宋_GB2312" w:cs="仿宋_GB2312"/>
          <w:b w:val="0"/>
          <w:bCs w:val="0"/>
          <w:sz w:val="32"/>
          <w:szCs w:val="32"/>
          <w:highlight w:val="none"/>
          <w:lang w:eastAsia="zh-CN"/>
        </w:rPr>
        <w:t>编创具有故事性的大型羌族歌舞剧；同时，根据景区特点，推出</w:t>
      </w:r>
      <w:r>
        <w:rPr>
          <w:rFonts w:hint="eastAsia" w:ascii="仿宋_GB2312" w:eastAsia="仿宋_GB2312" w:cs="仿宋_GB2312"/>
          <w:b w:val="0"/>
          <w:bCs w:val="0"/>
          <w:sz w:val="32"/>
          <w:szCs w:val="32"/>
          <w:highlight w:val="none"/>
        </w:rPr>
        <w:t>互动体验型演艺项目</w:t>
      </w:r>
      <w:r>
        <w:rPr>
          <w:rFonts w:hint="eastAsia" w:ascii="仿宋_GB2312" w:eastAsia="仿宋_GB2312" w:cs="仿宋_GB2312"/>
          <w:b w:val="0"/>
          <w:bCs w:val="0"/>
          <w:sz w:val="32"/>
          <w:szCs w:val="32"/>
          <w:highlight w:val="none"/>
          <w:lang w:eastAsia="zh-CN"/>
        </w:rPr>
        <w:t>，</w:t>
      </w:r>
      <w:r>
        <w:rPr>
          <w:rFonts w:hint="eastAsia" w:ascii="仿宋_GB2312" w:eastAsia="仿宋_GB2312" w:cs="仿宋_GB2312"/>
          <w:b w:val="0"/>
          <w:bCs w:val="0"/>
          <w:sz w:val="32"/>
          <w:szCs w:val="32"/>
          <w:highlight w:val="none"/>
        </w:rPr>
        <w:t>通过“可观可玩可融入”的形式增强吸引力，实现文化保护与旅游体验的融合。</w:t>
      </w:r>
    </w:p>
    <w:p w14:paraId="053C150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eastAsia="仿宋_GB2312" w:cs="仿宋_GB2312"/>
          <w:b w:val="0"/>
          <w:bCs w:val="0"/>
          <w:sz w:val="32"/>
          <w:szCs w:val="32"/>
          <w:highlight w:val="none"/>
          <w:lang w:eastAsia="zh-CN"/>
        </w:rPr>
      </w:pPr>
      <w:r>
        <w:rPr>
          <w:rFonts w:hint="eastAsia" w:ascii="仿宋_GB2312" w:eastAsia="仿宋_GB2312" w:cs="仿宋_GB2312"/>
          <w:b/>
          <w:bCs/>
          <w:sz w:val="32"/>
          <w:szCs w:val="32"/>
          <w:highlight w:val="none"/>
          <w:lang w:val="en-US" w:eastAsia="zh-CN"/>
        </w:rPr>
        <w:t>二是</w:t>
      </w:r>
      <w:r>
        <w:rPr>
          <w:rFonts w:hint="eastAsia" w:ascii="仿宋_GB2312" w:eastAsia="仿宋_GB2312" w:cs="仿宋_GB2312"/>
          <w:b w:val="0"/>
          <w:bCs w:val="0"/>
          <w:sz w:val="32"/>
          <w:szCs w:val="32"/>
          <w:highlight w:val="none"/>
          <w:lang w:eastAsia="zh-CN"/>
        </w:rPr>
        <w:t>推动文旅深度融合。充分利用媒体等资源加大对“羌城夜游</w:t>
      </w:r>
      <w:r>
        <w:rPr>
          <w:rFonts w:hint="eastAsia" w:ascii="仿宋_GB2312" w:eastAsia="仿宋_GB2312" w:cs="仿宋_GB2312"/>
          <w:b w:val="0"/>
          <w:bCs w:val="0"/>
          <w:sz w:val="32"/>
          <w:szCs w:val="32"/>
          <w:highlight w:val="none"/>
          <w:lang w:val="en-US" w:eastAsia="zh-CN"/>
        </w:rPr>
        <w:t>+实景演出</w:t>
      </w:r>
      <w:r>
        <w:rPr>
          <w:rFonts w:hint="eastAsia" w:ascii="仿宋_GB2312" w:eastAsia="仿宋_GB2312" w:cs="仿宋_GB2312"/>
          <w:b w:val="0"/>
          <w:bCs w:val="0"/>
          <w:sz w:val="32"/>
          <w:szCs w:val="32"/>
          <w:highlight w:val="none"/>
          <w:lang w:eastAsia="zh-CN"/>
        </w:rPr>
        <w:t>”等沉浸式体验项目的宣传预热，结合羌年、瓦尔俄族节等传统节日，开发具有羌族元素的文创产品，打通二次消费渠道。</w:t>
      </w:r>
    </w:p>
    <w:p w14:paraId="6AE944F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3" w:firstLineChars="200"/>
        <w:jc w:val="both"/>
        <w:textAlignment w:val="auto"/>
        <w:rPr>
          <w:rFonts w:hint="eastAsia" w:ascii="仿宋_GB2312" w:eastAsia="仿宋_GB2312" w:cs="仿宋_GB2312"/>
          <w:b w:val="0"/>
          <w:bCs w:val="0"/>
          <w:kern w:val="2"/>
          <w:sz w:val="32"/>
          <w:szCs w:val="32"/>
          <w:highlight w:val="none"/>
          <w:lang w:val="en-US" w:eastAsia="zh-CN" w:bidi="ar-SA"/>
        </w:rPr>
      </w:pPr>
      <w:r>
        <w:rPr>
          <w:rFonts w:hint="eastAsia" w:ascii="仿宋_GB2312" w:eastAsia="仿宋_GB2312" w:cs="仿宋_GB2312"/>
          <w:b/>
          <w:bCs/>
          <w:sz w:val="32"/>
          <w:szCs w:val="32"/>
          <w:highlight w:val="none"/>
          <w:lang w:val="en-US" w:eastAsia="zh-CN"/>
        </w:rPr>
        <w:t>三是</w:t>
      </w:r>
      <w:r>
        <w:rPr>
          <w:rFonts w:hint="eastAsia" w:ascii="仿宋_GB2312" w:eastAsia="仿宋_GB2312" w:cs="仿宋_GB2312"/>
          <w:b w:val="0"/>
          <w:bCs w:val="0"/>
          <w:kern w:val="2"/>
          <w:sz w:val="32"/>
          <w:szCs w:val="32"/>
          <w:highlight w:val="none"/>
          <w:lang w:val="en-US" w:eastAsia="zh-CN" w:bidi="ar-SA"/>
        </w:rPr>
        <w:t>建立羌族艺术教育与传承体系。加大与各大院校的沟通和对接，提前锁定优秀舞蹈演员，并建立“老传承人+青年演员”传习机制，提升演员队伍整体水平。</w:t>
      </w:r>
    </w:p>
    <w:p w14:paraId="769D598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（五）茂县鑫农产业服务有限公司</w:t>
      </w:r>
    </w:p>
    <w:p w14:paraId="071748B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3"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围绕农产品生产、销售等基础业务，开展农特产品精深加工业务，积极推动农特产品进商超、进景区，拓展营收渠道。</w:t>
      </w:r>
    </w:p>
    <w:p w14:paraId="2FB22806">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加快建立农特产品标准体系，打造具有茂县特色的地域IP，对牦牛、苹果、车厘子等高原特色农产品进行精深加工，设立土特产重点景区、场站品牌营销店，依托茂县文旅网络平台和大型商超、批发市场等渠道，积极参与农博会、农交会等展会，搭建品牌宣传与产品线下线上互融互通的销售体系。</w:t>
      </w:r>
    </w:p>
    <w:p w14:paraId="0C35A03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（六）茂县电影放映有限责任公司</w:t>
      </w:r>
    </w:p>
    <w:p w14:paraId="2543AB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由宣传部对电影院进行管理，进一步明晰影院产权归属主体、压实管理责任单位职责，规范影院经营运作模式，确保资产管护、运营管理各环节权责清晰、落实到位。</w:t>
      </w:r>
    </w:p>
    <w:p w14:paraId="2D4C9BB4">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五、保障措施</w:t>
      </w:r>
    </w:p>
    <w:p w14:paraId="036FA33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eastAsia="仿宋_GB2312" w:cs="Times New Roman"/>
          <w:b w:val="0"/>
          <w:bCs w:val="0"/>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（一）优化市场准入和监管环境。</w:t>
      </w:r>
      <w:r>
        <w:rPr>
          <w:rFonts w:hint="eastAsia" w:eastAsia="仿宋_GB2312" w:cs="Times New Roman"/>
          <w:b w:val="0"/>
          <w:bCs w:val="0"/>
          <w:kern w:val="2"/>
          <w:sz w:val="32"/>
          <w:szCs w:val="32"/>
          <w:highlight w:val="none"/>
          <w:lang w:val="en-US" w:eastAsia="zh-CN" w:bidi="ar-SA"/>
        </w:rPr>
        <w:t>简化文旅项目审批流程，实施包容审慎监管，对新兴业态设定一定期限观察期，鼓励企业创新。</w:t>
      </w:r>
    </w:p>
    <w:p w14:paraId="771F44B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eastAsia="仿宋_GB2312" w:cs="Times New Roman"/>
          <w:b w:val="0"/>
          <w:bCs w:val="0"/>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（二）强化政策支持保障。</w:t>
      </w:r>
      <w:r>
        <w:rPr>
          <w:rFonts w:hint="eastAsia" w:eastAsia="仿宋_GB2312" w:cs="Times New Roman"/>
          <w:b/>
          <w:bCs/>
          <w:kern w:val="2"/>
          <w:sz w:val="32"/>
          <w:szCs w:val="32"/>
          <w:highlight w:val="none"/>
          <w:lang w:val="en-US" w:eastAsia="zh-CN" w:bidi="ar-SA"/>
        </w:rPr>
        <w:t>一是财政金融政策保障，</w:t>
      </w:r>
      <w:r>
        <w:rPr>
          <w:rFonts w:hint="eastAsia" w:eastAsia="仿宋_GB2312" w:cs="Times New Roman"/>
          <w:b w:val="0"/>
          <w:bCs w:val="0"/>
          <w:kern w:val="2"/>
          <w:sz w:val="32"/>
          <w:szCs w:val="32"/>
          <w:highlight w:val="none"/>
          <w:lang w:val="en-US" w:eastAsia="zh-CN" w:bidi="ar-SA"/>
        </w:rPr>
        <w:t>整合文旅、发改、科农、宣传部等领域的相关资金，设立“文旅企业改革与发展基金”，优先用于企业旅游</w:t>
      </w:r>
      <w:r>
        <w:rPr>
          <w:rFonts w:hint="eastAsia" w:ascii="方正仿宋_GBK" w:hAnsi="方正仿宋_GBK" w:eastAsia="方正仿宋_GBK" w:cs="方正仿宋_GBK"/>
          <w:b w:val="0"/>
          <w:bCs w:val="0"/>
          <w:kern w:val="2"/>
          <w:sz w:val="32"/>
          <w:szCs w:val="32"/>
          <w:highlight w:val="none"/>
          <w:lang w:val="en-US" w:eastAsia="zh-CN" w:bidi="ar-SA"/>
        </w:rPr>
        <w:t>IP</w:t>
      </w:r>
      <w:r>
        <w:rPr>
          <w:rFonts w:hint="eastAsia" w:eastAsia="仿宋_GB2312" w:cs="Times New Roman"/>
          <w:b w:val="0"/>
          <w:bCs w:val="0"/>
          <w:kern w:val="2"/>
          <w:sz w:val="32"/>
          <w:szCs w:val="32"/>
          <w:highlight w:val="none"/>
          <w:lang w:val="en-US" w:eastAsia="zh-CN" w:bidi="ar-SA"/>
        </w:rPr>
        <w:t>打造、市场开拓、电影院提档升级及改革过程中的职工安置、债务化解。</w:t>
      </w:r>
      <w:r>
        <w:rPr>
          <w:rFonts w:hint="eastAsia" w:eastAsia="仿宋_GB2312" w:cs="Times New Roman"/>
          <w:b/>
          <w:bCs/>
          <w:kern w:val="2"/>
          <w:sz w:val="32"/>
          <w:szCs w:val="32"/>
          <w:highlight w:val="none"/>
          <w:lang w:val="en-US" w:eastAsia="zh-CN" w:bidi="ar-SA"/>
        </w:rPr>
        <w:t>二是人才队伍建设保障。</w:t>
      </w:r>
      <w:r>
        <w:rPr>
          <w:rFonts w:hint="eastAsia" w:eastAsia="仿宋_GB2312" w:cs="Times New Roman"/>
          <w:b w:val="0"/>
          <w:bCs w:val="0"/>
          <w:kern w:val="2"/>
          <w:sz w:val="32"/>
          <w:szCs w:val="32"/>
          <w:highlight w:val="none"/>
          <w:lang w:val="en-US" w:eastAsia="zh-CN" w:bidi="ar-SA"/>
        </w:rPr>
        <w:t>建立“管理＋专业”双向回流晋升体系，推动薪酬与经营业绩、改革成效挂钩。</w:t>
      </w:r>
      <w:r>
        <w:rPr>
          <w:rFonts w:hint="eastAsia" w:eastAsia="仿宋_GB2312" w:cs="Times New Roman"/>
          <w:b/>
          <w:bCs/>
          <w:kern w:val="2"/>
          <w:sz w:val="32"/>
          <w:szCs w:val="32"/>
          <w:highlight w:val="none"/>
          <w:lang w:val="en-US" w:eastAsia="zh-CN" w:bidi="ar-SA"/>
        </w:rPr>
        <w:t>三是提供媒体宣传支持。</w:t>
      </w:r>
      <w:r>
        <w:rPr>
          <w:rFonts w:hint="eastAsia" w:eastAsia="仿宋_GB2312" w:cs="Times New Roman"/>
          <w:b w:val="0"/>
          <w:bCs w:val="0"/>
          <w:kern w:val="2"/>
          <w:sz w:val="32"/>
          <w:szCs w:val="32"/>
          <w:highlight w:val="none"/>
          <w:lang w:val="en-US" w:eastAsia="zh-CN" w:bidi="ar-SA"/>
        </w:rPr>
        <w:t>由相关部门协作，利用官方媒体、社交媒体和旅游平台开展联合营销活动，为企业引流，提升景区知名度。</w:t>
      </w:r>
    </w:p>
    <w:p w14:paraId="5674FEB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kern w:val="2"/>
          <w:sz w:val="32"/>
          <w:szCs w:val="32"/>
          <w:highlight w:val="none"/>
          <w:lang w:val="en-US" w:eastAsia="zh-CN" w:bidi="ar-SA"/>
        </w:rPr>
        <w:t>（三）强化联动机制。</w:t>
      </w:r>
      <w:r>
        <w:rPr>
          <w:rFonts w:hint="eastAsia" w:eastAsia="仿宋_GB2312" w:cs="Times New Roman"/>
          <w:b w:val="0"/>
          <w:bCs w:val="0"/>
          <w:kern w:val="2"/>
          <w:sz w:val="32"/>
          <w:szCs w:val="32"/>
          <w:highlight w:val="none"/>
          <w:lang w:val="en-US" w:eastAsia="zh-CN" w:bidi="ar-SA"/>
        </w:rPr>
        <w:t>建立联席会议机制，明确各部门职能职责，针对清产核资、项目审批、人事调动、薪酬考核等跨部门难题进行现场协调，变“企业多头跑”为“部门集中办”；同时，建立信息共享机制，实现重要信息实时互通，确保部门与部门、部门与企业间的同频共振，形成推动县属国企改革的合力。</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F71D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8D763">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B8D763">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hYTg4MTk2ZWJlNmJkYjgyOTNhMTU1ZmZlMDQ0ZWEifQ=="/>
  </w:docVars>
  <w:rsids>
    <w:rsidRoot w:val="490E1F70"/>
    <w:rsid w:val="00612345"/>
    <w:rsid w:val="019A517A"/>
    <w:rsid w:val="0305345B"/>
    <w:rsid w:val="034359DD"/>
    <w:rsid w:val="03E84E35"/>
    <w:rsid w:val="04B55E47"/>
    <w:rsid w:val="04C67FD9"/>
    <w:rsid w:val="04ED176E"/>
    <w:rsid w:val="063842DB"/>
    <w:rsid w:val="06635A61"/>
    <w:rsid w:val="06CE0308"/>
    <w:rsid w:val="06CE5DD2"/>
    <w:rsid w:val="07036BB5"/>
    <w:rsid w:val="07B27B2C"/>
    <w:rsid w:val="07F97BC5"/>
    <w:rsid w:val="08435C32"/>
    <w:rsid w:val="0891161B"/>
    <w:rsid w:val="08AC25CB"/>
    <w:rsid w:val="0A3463D4"/>
    <w:rsid w:val="0AFC3843"/>
    <w:rsid w:val="0C184770"/>
    <w:rsid w:val="0CAE3700"/>
    <w:rsid w:val="0DAC4DE1"/>
    <w:rsid w:val="0FE268D2"/>
    <w:rsid w:val="10700789"/>
    <w:rsid w:val="10C479C8"/>
    <w:rsid w:val="10EC2F8B"/>
    <w:rsid w:val="11455FF2"/>
    <w:rsid w:val="117B1695"/>
    <w:rsid w:val="12C30517"/>
    <w:rsid w:val="13332C74"/>
    <w:rsid w:val="13DC7604"/>
    <w:rsid w:val="16965E04"/>
    <w:rsid w:val="171A77BC"/>
    <w:rsid w:val="177F7314"/>
    <w:rsid w:val="17F673BF"/>
    <w:rsid w:val="18275049"/>
    <w:rsid w:val="199E903E"/>
    <w:rsid w:val="1B017231"/>
    <w:rsid w:val="1B7A27A6"/>
    <w:rsid w:val="1BBE03E3"/>
    <w:rsid w:val="1D5B17F9"/>
    <w:rsid w:val="1E5E655B"/>
    <w:rsid w:val="1EBF8879"/>
    <w:rsid w:val="1F3F789D"/>
    <w:rsid w:val="1FFC840A"/>
    <w:rsid w:val="206700E7"/>
    <w:rsid w:val="220F6065"/>
    <w:rsid w:val="221D350D"/>
    <w:rsid w:val="233A036A"/>
    <w:rsid w:val="237D42DA"/>
    <w:rsid w:val="257F056A"/>
    <w:rsid w:val="25972944"/>
    <w:rsid w:val="25EF6396"/>
    <w:rsid w:val="263465BA"/>
    <w:rsid w:val="27EFA5F3"/>
    <w:rsid w:val="28197114"/>
    <w:rsid w:val="29FA3F69"/>
    <w:rsid w:val="2B642AA5"/>
    <w:rsid w:val="2B6A92AD"/>
    <w:rsid w:val="2BB07E08"/>
    <w:rsid w:val="2C281A2E"/>
    <w:rsid w:val="2C2C65AB"/>
    <w:rsid w:val="2D773EEE"/>
    <w:rsid w:val="2E355809"/>
    <w:rsid w:val="2F201018"/>
    <w:rsid w:val="2F4D6B72"/>
    <w:rsid w:val="31A3048D"/>
    <w:rsid w:val="323734A8"/>
    <w:rsid w:val="32906C44"/>
    <w:rsid w:val="32D912FC"/>
    <w:rsid w:val="34FE1995"/>
    <w:rsid w:val="366E68DA"/>
    <w:rsid w:val="3685671A"/>
    <w:rsid w:val="36927D93"/>
    <w:rsid w:val="38CF1814"/>
    <w:rsid w:val="39C665D1"/>
    <w:rsid w:val="39FF8CDE"/>
    <w:rsid w:val="3B2DD7F1"/>
    <w:rsid w:val="3BEE0A4A"/>
    <w:rsid w:val="3C673A33"/>
    <w:rsid w:val="3CD27A69"/>
    <w:rsid w:val="3E03620E"/>
    <w:rsid w:val="3E0423EF"/>
    <w:rsid w:val="3E7E3D97"/>
    <w:rsid w:val="3ECC5489"/>
    <w:rsid w:val="3ED5690A"/>
    <w:rsid w:val="3EF5748C"/>
    <w:rsid w:val="3F953CDD"/>
    <w:rsid w:val="3FF282CE"/>
    <w:rsid w:val="3FF53FF7"/>
    <w:rsid w:val="40F552C7"/>
    <w:rsid w:val="419E6441"/>
    <w:rsid w:val="437D25BE"/>
    <w:rsid w:val="43B6162D"/>
    <w:rsid w:val="44794A9B"/>
    <w:rsid w:val="451529CA"/>
    <w:rsid w:val="45270EF3"/>
    <w:rsid w:val="45B07DAA"/>
    <w:rsid w:val="46A87316"/>
    <w:rsid w:val="46B04A59"/>
    <w:rsid w:val="471C58B4"/>
    <w:rsid w:val="47632FAB"/>
    <w:rsid w:val="490E1F70"/>
    <w:rsid w:val="49C7AF74"/>
    <w:rsid w:val="49DE1326"/>
    <w:rsid w:val="4B0F4909"/>
    <w:rsid w:val="4D396499"/>
    <w:rsid w:val="4F7A3E56"/>
    <w:rsid w:val="4FFCF1B3"/>
    <w:rsid w:val="4FFF0E74"/>
    <w:rsid w:val="502F1340"/>
    <w:rsid w:val="50B066D9"/>
    <w:rsid w:val="50F1164D"/>
    <w:rsid w:val="51F737D0"/>
    <w:rsid w:val="534D7557"/>
    <w:rsid w:val="53F037BE"/>
    <w:rsid w:val="54071E3F"/>
    <w:rsid w:val="54A421CE"/>
    <w:rsid w:val="55A71EE0"/>
    <w:rsid w:val="55FD2C28"/>
    <w:rsid w:val="564E4D6E"/>
    <w:rsid w:val="56C87B9D"/>
    <w:rsid w:val="57FB7601"/>
    <w:rsid w:val="582936C2"/>
    <w:rsid w:val="58C63A27"/>
    <w:rsid w:val="593C315D"/>
    <w:rsid w:val="59B82194"/>
    <w:rsid w:val="5A2E07DD"/>
    <w:rsid w:val="5BCC062A"/>
    <w:rsid w:val="5BEBF82A"/>
    <w:rsid w:val="5C361105"/>
    <w:rsid w:val="5CFE56E8"/>
    <w:rsid w:val="5DF361DF"/>
    <w:rsid w:val="5E396C2B"/>
    <w:rsid w:val="5E895738"/>
    <w:rsid w:val="5EB7FF6B"/>
    <w:rsid w:val="5F0A36F5"/>
    <w:rsid w:val="5F0E2C19"/>
    <w:rsid w:val="5F600697"/>
    <w:rsid w:val="5F7389FC"/>
    <w:rsid w:val="5FAF3395"/>
    <w:rsid w:val="5FFB2CB7"/>
    <w:rsid w:val="5FFC2551"/>
    <w:rsid w:val="603458B0"/>
    <w:rsid w:val="6037282D"/>
    <w:rsid w:val="606807F1"/>
    <w:rsid w:val="6159566A"/>
    <w:rsid w:val="6277433C"/>
    <w:rsid w:val="628B0FAF"/>
    <w:rsid w:val="63265925"/>
    <w:rsid w:val="63A63014"/>
    <w:rsid w:val="63C91184"/>
    <w:rsid w:val="64E30F7F"/>
    <w:rsid w:val="65230809"/>
    <w:rsid w:val="668D07C7"/>
    <w:rsid w:val="680C516F"/>
    <w:rsid w:val="69554E87"/>
    <w:rsid w:val="695F3969"/>
    <w:rsid w:val="697A37FC"/>
    <w:rsid w:val="6A2E423B"/>
    <w:rsid w:val="6A571465"/>
    <w:rsid w:val="6AD20B92"/>
    <w:rsid w:val="6B4108CE"/>
    <w:rsid w:val="6B6A0D48"/>
    <w:rsid w:val="6B9768E9"/>
    <w:rsid w:val="6D3C218A"/>
    <w:rsid w:val="6DB40D02"/>
    <w:rsid w:val="6DCA3DA3"/>
    <w:rsid w:val="6DDD25EF"/>
    <w:rsid w:val="6DF77042"/>
    <w:rsid w:val="6F4EFD34"/>
    <w:rsid w:val="6F639EB8"/>
    <w:rsid w:val="6F816189"/>
    <w:rsid w:val="6F9BF14B"/>
    <w:rsid w:val="6FB581E4"/>
    <w:rsid w:val="6FCF9F63"/>
    <w:rsid w:val="723E4F1D"/>
    <w:rsid w:val="72D1172F"/>
    <w:rsid w:val="732C7E94"/>
    <w:rsid w:val="73667E4A"/>
    <w:rsid w:val="746565D3"/>
    <w:rsid w:val="74CE2465"/>
    <w:rsid w:val="74F709ED"/>
    <w:rsid w:val="74FBDF93"/>
    <w:rsid w:val="75932CCC"/>
    <w:rsid w:val="76164EB9"/>
    <w:rsid w:val="76EA2C78"/>
    <w:rsid w:val="76EC704E"/>
    <w:rsid w:val="76F8CE84"/>
    <w:rsid w:val="77303F46"/>
    <w:rsid w:val="77FFFFF3"/>
    <w:rsid w:val="7881445B"/>
    <w:rsid w:val="792A2958"/>
    <w:rsid w:val="796F257C"/>
    <w:rsid w:val="7979B79B"/>
    <w:rsid w:val="79A8264D"/>
    <w:rsid w:val="79D84C49"/>
    <w:rsid w:val="7A2F3421"/>
    <w:rsid w:val="7A2F56B9"/>
    <w:rsid w:val="7A7FED35"/>
    <w:rsid w:val="7A9A1E23"/>
    <w:rsid w:val="7AB52AA9"/>
    <w:rsid w:val="7B9F62E2"/>
    <w:rsid w:val="7BAE1AC1"/>
    <w:rsid w:val="7BC874E6"/>
    <w:rsid w:val="7BE056C9"/>
    <w:rsid w:val="7BE5B462"/>
    <w:rsid w:val="7BFBA7DC"/>
    <w:rsid w:val="7BFD4BF9"/>
    <w:rsid w:val="7C2A8837"/>
    <w:rsid w:val="7C630FE6"/>
    <w:rsid w:val="7CBB713A"/>
    <w:rsid w:val="7D5356EF"/>
    <w:rsid w:val="7D6754BA"/>
    <w:rsid w:val="7D7FD22D"/>
    <w:rsid w:val="7DA63EE4"/>
    <w:rsid w:val="7DBAC5B6"/>
    <w:rsid w:val="7DFF1A3C"/>
    <w:rsid w:val="7E9F29B6"/>
    <w:rsid w:val="7ED9163C"/>
    <w:rsid w:val="7EFB6534"/>
    <w:rsid w:val="7EFE482B"/>
    <w:rsid w:val="7F064B08"/>
    <w:rsid w:val="7F4F0927"/>
    <w:rsid w:val="7F73253F"/>
    <w:rsid w:val="7F7D0C75"/>
    <w:rsid w:val="7FDEEABD"/>
    <w:rsid w:val="7FE82F8A"/>
    <w:rsid w:val="7FF626AE"/>
    <w:rsid w:val="7FF7B726"/>
    <w:rsid w:val="7FFD407A"/>
    <w:rsid w:val="7FFE54D8"/>
    <w:rsid w:val="7FFECED6"/>
    <w:rsid w:val="95EFA867"/>
    <w:rsid w:val="9A782D38"/>
    <w:rsid w:val="9E9DBAB4"/>
    <w:rsid w:val="A83A7473"/>
    <w:rsid w:val="BBBDA3AF"/>
    <w:rsid w:val="BBBFBA2B"/>
    <w:rsid w:val="BBEA9E92"/>
    <w:rsid w:val="BCFD5E9F"/>
    <w:rsid w:val="BF7F33EE"/>
    <w:rsid w:val="BF9A8580"/>
    <w:rsid w:val="CABEECF6"/>
    <w:rsid w:val="CB3E240E"/>
    <w:rsid w:val="D7F1868A"/>
    <w:rsid w:val="DB1BB3EA"/>
    <w:rsid w:val="DEFF6175"/>
    <w:rsid w:val="DF0476AA"/>
    <w:rsid w:val="DF7EF481"/>
    <w:rsid w:val="EB3BDEDE"/>
    <w:rsid w:val="EDFB1543"/>
    <w:rsid w:val="EDFF59A3"/>
    <w:rsid w:val="EF6FCD9D"/>
    <w:rsid w:val="F1F3B4DD"/>
    <w:rsid w:val="F1F3C4D6"/>
    <w:rsid w:val="F3EEEFFA"/>
    <w:rsid w:val="F5BB4F5E"/>
    <w:rsid w:val="F5FD3C4C"/>
    <w:rsid w:val="F65FFB14"/>
    <w:rsid w:val="F7996A8D"/>
    <w:rsid w:val="F7A7DC96"/>
    <w:rsid w:val="F8FD5B28"/>
    <w:rsid w:val="F9C7A2A0"/>
    <w:rsid w:val="FAF722C3"/>
    <w:rsid w:val="FAFF5463"/>
    <w:rsid w:val="FBDF64E4"/>
    <w:rsid w:val="FBFA2473"/>
    <w:rsid w:val="FBFF0B87"/>
    <w:rsid w:val="FC79E8B5"/>
    <w:rsid w:val="FD6F1C57"/>
    <w:rsid w:val="FD9DBC25"/>
    <w:rsid w:val="FD9FBFB0"/>
    <w:rsid w:val="FDCF9A56"/>
    <w:rsid w:val="FDFFDFB6"/>
    <w:rsid w:val="FE3F11B9"/>
    <w:rsid w:val="FE5B1F99"/>
    <w:rsid w:val="FE7FC47B"/>
    <w:rsid w:val="FEED9A8E"/>
    <w:rsid w:val="FF7F6B23"/>
    <w:rsid w:val="FF7FCEF6"/>
    <w:rsid w:val="FF9FAF1A"/>
    <w:rsid w:val="FFBEDC95"/>
    <w:rsid w:val="FFD9D933"/>
    <w:rsid w:val="FFEB5406"/>
    <w:rsid w:val="FFF2A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 w:val="24"/>
    </w:rPr>
  </w:style>
  <w:style w:type="paragraph" w:styleId="3">
    <w:name w:val="Block Text"/>
    <w:basedOn w:val="1"/>
    <w:qFormat/>
    <w:uiPriority w:val="0"/>
    <w:pPr>
      <w:spacing w:after="120"/>
      <w:ind w:left="1440" w:leftChars="700" w:right="700" w:rightChars="700"/>
    </w:pPr>
    <w:rPr>
      <w:rFonts w:ascii="Calibri" w:hAnsi="Calibri"/>
    </w:rPr>
  </w:style>
  <w:style w:type="paragraph" w:styleId="4">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BodyText1I2"/>
    <w:basedOn w:val="9"/>
    <w:qFormat/>
    <w:uiPriority w:val="0"/>
    <w:pPr>
      <w:ind w:firstLine="200" w:firstLineChars="200"/>
    </w:pPr>
  </w:style>
  <w:style w:type="paragraph" w:customStyle="1" w:styleId="9">
    <w:name w:val="BodyTextIndent"/>
    <w:basedOn w:val="1"/>
    <w:qFormat/>
    <w:uiPriority w:val="0"/>
    <w:pPr>
      <w:spacing w:line="360" w:lineRule="auto"/>
      <w:ind w:firstLine="425"/>
      <w:textAlignment w:val="baseline"/>
    </w:pPr>
    <w:rPr>
      <w:rFonts w:eastAsia="楷体_GB2312"/>
      <w:sz w:val="28"/>
      <w:szCs w:val="28"/>
    </w:rPr>
  </w:style>
  <w:style w:type="paragraph" w:customStyle="1" w:styleId="10">
    <w:name w:val="NOTE_Normal"/>
    <w:basedOn w:val="1"/>
    <w:qFormat/>
    <w:uiPriority w:val="0"/>
    <w:pPr>
      <w:spacing w:after="160" w:line="259" w:lineRule="auto"/>
    </w:pPr>
    <w:rPr>
      <w:rFonts w:ascii="Calibri" w:hAnsi="Calibri" w:cs="Ari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26&#22269;&#20225;&#25913;&#38761;\4.28&#65288;%20&#32652;&#30427;&#21333;&#29420;&#65289;&#33538;&#21439;&#21439;&#23646;&#22269;&#26377;&#20225;&#19994;&#25112;&#30053;&#37325;&#32452;&#26041;&#26696;&#65288;&#36865;&#23457;&#31295;&#652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4.28（ 羌盛单独）茂县县属国有企业战略重组方案（送审稿）.docx</Template>
  <Pages>23</Pages>
  <Words>9489</Words>
  <Characters>9576</Characters>
  <Lines>0</Lines>
  <Paragraphs>0</Paragraphs>
  <TotalTime>7</TotalTime>
  <ScaleCrop>false</ScaleCrop>
  <LinksUpToDate>false</LinksUpToDate>
  <CharactersWithSpaces>9576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2026-05-13T07:10:00Z</dcterms:created>
  <dc:creator>W.</dc:creator>
  <cp:lastModifiedBy>W.</cp:lastModifiedBy>
  <dcterms:modified xsi:type="dcterms:W3CDTF">2026-05-18T09:25:10Z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BA6DAE5AF4BC4967B3BBE7A524F34709_13</vt:lpwstr>
  </property>
  <property fmtid="{D5CDD505-2E9C-101B-9397-08002B2CF9AE}" pid="4" name="KSOTemplateDocerSaveRecord">
    <vt:lpwstr>eyJoZGlkIjoiM2FhYTg4MTk2ZWJlNmJkYjgyOTNhMTU1ZmZlMDQ0ZWEiLCJ1c2VySWQiOiIyNDE3NTM0MTAifQ==</vt:lpwstr>
  </property>
</Properties>
</file>