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334" w:tblpY="678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5"/>
        <w:gridCol w:w="1935"/>
        <w:gridCol w:w="1605"/>
        <w:gridCol w:w="438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0" w:hRule="atLeast"/>
        </w:trPr>
        <w:tc>
          <w:tcPr>
            <w:tcW w:w="9645" w:type="dxa"/>
            <w:gridSpan w:val="4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_GB2312"/>
                <w:b/>
                <w:bCs w:val="0"/>
                <w:kern w:val="0"/>
                <w:sz w:val="32"/>
                <w:szCs w:val="32"/>
                <w:lang w:eastAsia="zh-CN" w:bidi="ar"/>
              </w:rPr>
              <w:t>茂县城镇供水调价方案听证会参加人</w:t>
            </w:r>
            <w:r>
              <w:rPr>
                <w:rFonts w:hint="eastAsia" w:ascii="仿宋" w:hAnsi="仿宋" w:eastAsia="仿宋" w:cs="仿宋_GB2312"/>
                <w:b/>
                <w:bCs w:val="0"/>
                <w:kern w:val="0"/>
                <w:sz w:val="32"/>
                <w:szCs w:val="32"/>
                <w:lang w:bidi="ar"/>
              </w:rPr>
              <w:t>、旁听人员报名申请表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3660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时间：        年    月    日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38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申请类别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□  </w:t>
            </w:r>
            <w:r>
              <w:rPr>
                <w:rStyle w:val="4"/>
                <w:lang w:bidi="ar"/>
              </w:rPr>
              <w:t>参加人</w:t>
            </w:r>
            <w:r>
              <w:rPr>
                <w:rStyle w:val="5"/>
                <w:rFonts w:hint="default" w:hAnsi="宋体"/>
                <w:lang w:bidi="ar"/>
              </w:rPr>
              <w:t xml:space="preserve">                </w:t>
            </w:r>
            <w:r>
              <w:rPr>
                <w:rStyle w:val="6"/>
                <w:rFonts w:hint="default" w:hAnsi="宋体"/>
                <w:lang w:bidi="ar"/>
              </w:rPr>
              <w:t xml:space="preserve">□  </w:t>
            </w:r>
            <w:r>
              <w:rPr>
                <w:rStyle w:val="4"/>
                <w:lang w:bidi="ar"/>
              </w:rPr>
              <w:t>旁听人员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姓   名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性   别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年   龄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文化程度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职   业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居住地址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户口性质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农村            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城镇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</w:trPr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身  份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</w:t>
            </w:r>
            <w:r>
              <w:rPr>
                <w:rStyle w:val="7"/>
                <w:rFonts w:hint="eastAsia" w:eastAsia="宋体"/>
                <w:lang w:val="en-US" w:eastAsia="zh-CN" w:bidi="ar"/>
              </w:rPr>
              <w:t>消费者</w:t>
            </w:r>
            <w:r>
              <w:rPr>
                <w:rStyle w:val="7"/>
                <w:rFonts w:hint="default"/>
                <w:lang w:bidi="ar"/>
              </w:rPr>
              <w:t xml:space="preserve">         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人大代表         </w:t>
            </w:r>
            <w:r>
              <w:rPr>
                <w:rStyle w:val="8"/>
                <w:rFonts w:hint="default"/>
                <w:lang w:bidi="ar"/>
              </w:rPr>
              <w:t xml:space="preserve"> □</w:t>
            </w:r>
            <w:r>
              <w:rPr>
                <w:rStyle w:val="7"/>
                <w:rFonts w:hint="default"/>
                <w:lang w:bidi="ar"/>
              </w:rPr>
              <w:t xml:space="preserve">  政协委员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</w:trPr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个体经营户       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lang w:bidi="ar"/>
              </w:rPr>
              <w:t xml:space="preserve">  是否党员          </w:t>
            </w:r>
            <w:r>
              <w:rPr>
                <w:rStyle w:val="8"/>
                <w:rFonts w:hint="default"/>
                <w:lang w:bidi="ar"/>
              </w:rPr>
              <w:t>□</w:t>
            </w:r>
            <w:r>
              <w:rPr>
                <w:rStyle w:val="7"/>
                <w:rFonts w:hint="default"/>
                <w:sz w:val="32"/>
                <w:szCs w:val="32"/>
                <w:lang w:bidi="ar"/>
              </w:rPr>
              <w:t xml:space="preserve"> </w:t>
            </w:r>
            <w:r>
              <w:rPr>
                <w:rStyle w:val="7"/>
                <w:rFonts w:hint="default"/>
                <w:lang w:bidi="ar"/>
              </w:rPr>
              <w:t xml:space="preserve"> 其他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5" w:hRule="atLeast"/>
        </w:trPr>
        <w:tc>
          <w:tcPr>
            <w:tcW w:w="9645" w:type="dxa"/>
            <w:gridSpan w:val="4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 xml:space="preserve"> 说明：1.申请类别指报名人是以参加人身份、还是旁听人员身份参加会议，根据自己意愿选择并仅限于选择一种；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 xml:space="preserve">       2.职业根据实际情况，填务工、务农、公务员、工人、教育、医生等等，无则填无；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 xml:space="preserve">       3.居住地址填实际居住地；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 xml:space="preserve">       4.申请类别、户口性质、身份根据实际情况，在对应的□中划“√”，身份栏可多选。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 xml:space="preserve">       5.受组织或单位委托被推荐成为听证会参加人、旁听人员的，须在本申请表上加盖单位印章。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ont-weight : 400">
    <w:altName w:val="文泉驿微米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EE3EE92"/>
    <w:rsid w:val="7F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51"/>
    <w:basedOn w:val="3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7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user</cp:lastModifiedBy>
  <dcterms:modified xsi:type="dcterms:W3CDTF">2026-07-30T15:57:21Z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