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茂县住房前期物业服务收费标准方案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为规范我县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住宅前期物业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收费行为，维护物业服务各方合法权益，依据《中华人民共和国价格法》《四川省物业管理条例》《四川省定价目录（2021年版）》等法律法规规定，结合我县物业服务成本调查结果、县域经济社会发展水平和群众承受能力，制定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根据《四川省物业管理条例》规定，住宅前期物业服务收费实行政府指导价；住宅前期物业服务合同自首套房屋交付之日起计算，最长期限不超过2年，期满后实行市场调节价，不再执行政府指导价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经摸排，我县现有已交付住宅小区均已超出前期物业2年法定期限，暂无正在运行的前期物业服务项目。为补齐价格政策空白，规范今后新建住宅项目前期物业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</w:t>
      </w:r>
      <w:r>
        <w:rPr>
          <w:rFonts w:hint="eastAsia" w:ascii="仿宋_GB2312" w:hAnsi="仿宋_GB2312" w:eastAsia="仿宋_GB2312" w:cs="仿宋_GB2312"/>
          <w:sz w:val="32"/>
          <w:szCs w:val="32"/>
        </w:rPr>
        <w:t>费行为，我局通过开展物业服务成本调查、风险研判、对标周边县（市），拟定本收费标准方案。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二、定价原则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 质价相符，分级对应。物业服务收费与服务等级、服务内容相匹配，分等级设定收费基准价与浮动幅度。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 民生优先，兼顾承受。充分考虑我县居民收入水平，合理控制收费水平，维护社会稳定。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 边界清晰，便于监管。明确政府指导价适用边界，存量小区不适用本方案，到期自动转为市场调节价。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三、收费标准及适用范围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住房前期物业服务收费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适用范围：本县行政区域内新建住宅项目，自首套房屋交付之日起2年以内的前期物业服务阶段。小区首套房交付满2年，或者业主大会依法选聘新物业服务人的，前期物业服务自动终止，物业服务收费实行市场调节价，不再执行本政府指导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价格管理方式：实行基准价管理，基准价允许上浮不超过10%、下浮不超过15%。建设单位与物业服务企业在浮动区间内，结合物业服务等级协商确定具体收费标准，并做好收费备案与公示。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具体各等级收费标准详见附件1《茂县住房前期物业服务收费标准表》。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四、计费规则与相关规定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 物业服务企业必须严格按照对应服务等级标准提供服务，做到服务内容、服务质量、收费标准公开公示，接受业主及社会监督。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 小区公共能耗、垃圾处置费等政策规定单独计费项目，按现行政策单独收取，不包含在本次物业服务费内。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 严禁超等级、超标准、超范围收费，严禁只收费不服务、少服务多收费。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本方案仅适用于前期物业，存量已交付小区、市场化选聘物业小区一律执行市场调节价。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五、实施及新旧衔接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 方案正式实施后，本县新进入前期物业服务阶段的住宅项目严格执行本方案。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 本方案实施前已经签订前期物业服务合同的在建、新建未交付项目，按原合同约定执行；合同到期后按现行政策规范管理。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国家、省、州出台新政策规定的，从其规定。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六、职责分工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县发改局负责收费标准制定、价格政策解释；县住建局负责物业服务等级监管、前期物业招投标、物业服务合同备案、行业业务监管。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758DE"/>
    <w:rsid w:val="01B705EB"/>
    <w:rsid w:val="049A484F"/>
    <w:rsid w:val="071A324D"/>
    <w:rsid w:val="0A36249A"/>
    <w:rsid w:val="0FBD2D54"/>
    <w:rsid w:val="1158509E"/>
    <w:rsid w:val="13B12DA4"/>
    <w:rsid w:val="14D116D2"/>
    <w:rsid w:val="15EF705B"/>
    <w:rsid w:val="22252D7A"/>
    <w:rsid w:val="307F16B6"/>
    <w:rsid w:val="35CD6895"/>
    <w:rsid w:val="39945424"/>
    <w:rsid w:val="3C3C71E7"/>
    <w:rsid w:val="3CC3373C"/>
    <w:rsid w:val="439223D0"/>
    <w:rsid w:val="46E46CF4"/>
    <w:rsid w:val="4E4F4B57"/>
    <w:rsid w:val="5DB1138B"/>
    <w:rsid w:val="5E3B2A02"/>
    <w:rsid w:val="5FC8476A"/>
    <w:rsid w:val="658E5B0E"/>
    <w:rsid w:val="67973525"/>
    <w:rsid w:val="69907DD3"/>
    <w:rsid w:val="6D5D432A"/>
    <w:rsid w:val="6E647AFF"/>
    <w:rsid w:val="6E7855AD"/>
    <w:rsid w:val="707600C6"/>
    <w:rsid w:val="73175485"/>
    <w:rsid w:val="EFF7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1225</Words>
  <Characters>1268</Characters>
  <Lines>0</Lines>
  <Paragraphs>0</Paragraphs>
  <TotalTime>85</TotalTime>
  <ScaleCrop>false</ScaleCrop>
  <LinksUpToDate>false</LinksUpToDate>
  <CharactersWithSpaces>1297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2026-09-08T11:32:00Z</dcterms:created>
  <dc:creator>Administrator</dc:creator>
  <cp:lastModifiedBy>user</cp:lastModifiedBy>
  <cp:lastPrinted>2026-09-08T16:10:00Z</cp:lastPrinted>
  <dcterms:modified xsi:type="dcterms:W3CDTF">2026-09-09T10:07:46Z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eyJoZGlkIjoiZjYzYmY3ZGVlYTJmNjAxNGUzY2FkMzcyYzg0YWFlYzgiLCJ1c2VySWQiOiI1NjQzOTA1MzUifQ==</vt:lpwstr>
  </property>
  <property fmtid="{D5CDD505-2E9C-101B-9397-08002B2CF9AE}" pid="4" name="ICV">
    <vt:lpwstr>314CE6DC11484B209A39BF9DC243CED2_12</vt:lpwstr>
  </property>
</Properties>
</file>