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lang w:eastAsia="zh-CN"/>
        </w:rPr>
        <w:t>中共茂县县委统战部</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pStyle w:val="2"/>
        <w:rPr>
          <w:rFonts w:ascii="黑体" w:hAnsi="黑体" w:eastAsia="黑体"/>
          <w:sz w:val="44"/>
          <w:szCs w:val="44"/>
        </w:rPr>
      </w:pPr>
    </w:p>
    <w:p>
      <w:pPr>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13"/>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pStyle w:val="13"/>
        <w:ind w:left="0" w:firstLine="0" w:firstLineChars="0"/>
        <w:rPr>
          <w:rFonts w:hint="eastAsia" w:ascii="黑体" w:hAnsi="黑体" w:eastAsia="黑体"/>
          <w:sz w:val="32"/>
          <w:szCs w:val="32"/>
        </w:rPr>
      </w:pPr>
    </w:p>
    <w:p>
      <w:pPr>
        <w:pStyle w:val="13"/>
        <w:ind w:left="0" w:firstLine="0" w:firstLineChars="0"/>
        <w:rPr>
          <w:rFonts w:hint="eastAsia" w:ascii="黑体" w:hAnsi="黑体" w:eastAsia="黑体"/>
          <w:sz w:val="32"/>
          <w:szCs w:val="32"/>
        </w:rPr>
      </w:pPr>
    </w:p>
    <w:p>
      <w:pPr>
        <w:pStyle w:val="13"/>
        <w:rPr>
          <w:rFonts w:hint="eastAsia" w:ascii="黑体" w:hAnsi="黑体" w:eastAsia="黑体"/>
          <w:sz w:val="32"/>
          <w:szCs w:val="32"/>
        </w:rPr>
      </w:pPr>
    </w:p>
    <w:p>
      <w:pPr>
        <w:pStyle w:val="13"/>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hint="eastAsia" w:ascii="楷体_GB2312" w:hAnsi="楷体" w:eastAsia="楷体_GB2312"/>
          <w:b/>
          <w:sz w:val="32"/>
          <w:szCs w:val="32"/>
        </w:rPr>
      </w:pPr>
      <w:r>
        <w:rPr>
          <w:rFonts w:hint="default" w:ascii="楷体_GB2312" w:hAnsi="楷体" w:eastAsia="楷体_GB2312"/>
          <w:b/>
          <w:sz w:val="32"/>
          <w:szCs w:val="32"/>
        </w:rPr>
        <w:t>（一）</w:t>
      </w:r>
      <w:r>
        <w:rPr>
          <w:rFonts w:hint="eastAsia" w:ascii="楷体_GB2312" w:hAnsi="楷体" w:eastAsia="楷体_GB2312"/>
          <w:b/>
          <w:sz w:val="32"/>
          <w:szCs w:val="32"/>
        </w:rPr>
        <w:t>部门职能简介</w:t>
      </w:r>
    </w:p>
    <w:p>
      <w:pPr>
        <w:ind w:firstLine="640" w:firstLineChars="200"/>
      </w:pPr>
      <w:r>
        <w:rPr>
          <w:rFonts w:ascii="仿宋" w:eastAsia="仿宋"/>
          <w:color w:val="000000"/>
          <w:sz w:val="32"/>
          <w:szCs w:val="32"/>
        </w:rPr>
        <w:t>贯彻落实加强党对统一战线工作集中统一领导的要求，发挥县委在统战工作方面的参谋机构、组织协调机构、具体执行机构、督促检查机构作用，了解情况、掌握政策、协调关系、安排人事、增进共识、加强团结。推动落实统一战线工作的政策，深入调查研究，向县委反映统一战线工作情况，提出开展统战工作的意见和建议；负责协调、监督全县统一战线工作。</w:t>
      </w:r>
      <w:r>
        <w:rPr>
          <w:rFonts w:ascii="仿宋" w:eastAsia="仿宋"/>
          <w:color w:val="000000"/>
          <w:sz w:val="32"/>
          <w:szCs w:val="32"/>
        </w:rPr>
        <w:tab/>
      </w:r>
      <w:r>
        <w:rPr>
          <w:rFonts w:ascii="仿宋" w:eastAsia="仿宋"/>
          <w:color w:val="000000"/>
          <w:sz w:val="32"/>
          <w:szCs w:val="32"/>
        </w:rPr>
        <w:t>完成县委交办的其他任务。</w:t>
      </w:r>
    </w:p>
    <w:p>
      <w:pPr>
        <w:ind w:firstLine="642" w:firstLineChars="200"/>
        <w:rPr>
          <w:rFonts w:hint="eastAsia" w:ascii="楷体_GB2312" w:hAnsi="楷体" w:eastAsia="楷体_GB2312"/>
          <w:b/>
          <w:sz w:val="32"/>
          <w:szCs w:val="32"/>
        </w:rPr>
      </w:pPr>
      <w:r>
        <w:rPr>
          <w:rFonts w:hint="default" w:ascii="楷体_GB2312" w:hAnsi="楷体" w:eastAsia="楷体_GB2312"/>
          <w:b/>
          <w:sz w:val="32"/>
          <w:szCs w:val="32"/>
        </w:rPr>
        <w:t>（二）</w:t>
      </w:r>
      <w:r>
        <w:rPr>
          <w:rFonts w:hint="eastAsia" w:ascii="楷体_GB2312" w:hAnsi="楷体" w:eastAsia="楷体_GB2312"/>
          <w:b/>
          <w:sz w:val="32"/>
          <w:szCs w:val="32"/>
        </w:rPr>
        <w:t>202</w:t>
      </w:r>
      <w:r>
        <w:rPr>
          <w:rFonts w:hint="eastAsia" w:ascii="楷体_GB2312" w:hAnsi="楷体" w:eastAsia="楷体_GB2312"/>
          <w:b/>
          <w:sz w:val="32"/>
          <w:szCs w:val="32"/>
          <w:lang w:val="en-US" w:eastAsia="zh-CN"/>
        </w:rPr>
        <w:t>5</w:t>
      </w:r>
      <w:r>
        <w:rPr>
          <w:rFonts w:hint="eastAsia" w:ascii="楷体_GB2312" w:hAnsi="楷体" w:eastAsia="楷体_GB2312"/>
          <w:b/>
          <w:sz w:val="32"/>
          <w:szCs w:val="32"/>
        </w:rPr>
        <w:t>年重点工作</w:t>
      </w:r>
    </w:p>
    <w:p>
      <w:pPr>
        <w:ind w:firstLine="640" w:firstLineChars="200"/>
        <w:rPr>
          <w:rFonts w:ascii="仿宋" w:eastAsia="仿宋" w:cs="Times New Roman"/>
          <w:color w:val="000000"/>
          <w:sz w:val="32"/>
          <w:szCs w:val="32"/>
          <w:lang w:val="en-US" w:eastAsia="zh-CN"/>
        </w:rPr>
      </w:pPr>
      <w:r>
        <w:rPr>
          <w:rFonts w:ascii="仿宋" w:eastAsia="仿宋" w:cs="Times New Roman"/>
          <w:color w:val="000000"/>
          <w:sz w:val="32"/>
          <w:szCs w:val="32"/>
          <w:lang w:val="en-US" w:eastAsia="zh-CN"/>
        </w:rPr>
        <w:t>深入聚焦主责主业，引领同心同行。狠抓民宗领域管理，维护良好秩序。开展系列主题活动，凝聚士气人心。</w:t>
      </w:r>
    </w:p>
    <w:p>
      <w:pPr>
        <w:pStyle w:val="13"/>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中共茂县县委统战部属一级预算单位，下属二级预算单位</w:t>
      </w:r>
      <w:r>
        <w:rPr>
          <w:rFonts w:ascii="仿宋_GB2312" w:eastAsia="仿宋_GB2312"/>
          <w:sz w:val="32"/>
          <w:szCs w:val="32"/>
        </w:rPr>
        <w:t>0</w:t>
      </w:r>
      <w:r>
        <w:rPr>
          <w:rFonts w:hint="eastAsia" w:ascii="仿宋_GB2312" w:eastAsia="仿宋_GB2312"/>
          <w:sz w:val="32"/>
          <w:szCs w:val="32"/>
        </w:rPr>
        <w:t>个，其中：参照公务员法管理的事业单位</w:t>
      </w:r>
      <w:r>
        <w:rPr>
          <w:rFonts w:ascii="仿宋_GB2312" w:eastAsia="仿宋_GB2312"/>
          <w:sz w:val="32"/>
          <w:szCs w:val="32"/>
        </w:rPr>
        <w:t>0</w:t>
      </w:r>
      <w:r>
        <w:rPr>
          <w:rFonts w:hint="eastAsia" w:ascii="仿宋_GB2312" w:eastAsia="仿宋_GB2312"/>
          <w:sz w:val="32"/>
          <w:szCs w:val="32"/>
        </w:rPr>
        <w:t>个，其他事业单位</w:t>
      </w:r>
      <w:r>
        <w:rPr>
          <w:rFonts w:ascii="仿宋_GB2312" w:eastAsia="仿宋_GB2312"/>
          <w:sz w:val="32"/>
          <w:szCs w:val="32"/>
        </w:rPr>
        <w:t>0</w:t>
      </w:r>
      <w:r>
        <w:rPr>
          <w:rFonts w:hint="eastAsia" w:ascii="仿宋_GB2312" w:eastAsia="仿宋_GB2312"/>
          <w:sz w:val="32"/>
          <w:szCs w:val="32"/>
        </w:rPr>
        <w:t>个。</w:t>
      </w:r>
    </w:p>
    <w:p>
      <w:pPr>
        <w:pStyle w:val="13"/>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hint="eastAsia" w:eastAsia="仿宋_GB2312" w:cs="仿宋_GB2312"/>
          <w:kern w:val="2"/>
          <w:sz w:val="32"/>
          <w:szCs w:val="32"/>
          <w:lang w:eastAsia="zh-CN"/>
        </w:rPr>
      </w:pPr>
      <w:r>
        <w:rPr>
          <w:rFonts w:ascii="仿宋_GB2312" w:eastAsia="仿宋_GB2312"/>
          <w:sz w:val="32"/>
          <w:szCs w:val="32"/>
        </w:rPr>
        <w:t>按照综合预算的原则，</w:t>
      </w:r>
      <w:r>
        <w:rPr>
          <w:rFonts w:hint="eastAsia" w:ascii="仿宋_GB2312" w:eastAsia="仿宋_GB2312"/>
          <w:sz w:val="32"/>
          <w:szCs w:val="32"/>
          <w:lang w:eastAsia="zh-CN"/>
        </w:rPr>
        <w:t>中共茂县县委统战部</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2829966.21</w:t>
      </w:r>
      <w:r>
        <w:rPr>
          <w:rFonts w:ascii="仿宋_GB2312" w:eastAsia="仿宋_GB2312"/>
          <w:sz w:val="32"/>
          <w:szCs w:val="32"/>
        </w:rPr>
        <w:t>元；支出包括：一般公共服务支出</w:t>
      </w:r>
      <w:r>
        <w:rPr>
          <w:rFonts w:hint="eastAsia" w:ascii="仿宋_GB2312" w:eastAsia="仿宋_GB2312"/>
          <w:sz w:val="32"/>
          <w:szCs w:val="32"/>
          <w:lang w:val="en-US" w:eastAsia="zh-CN"/>
        </w:rPr>
        <w:t>2189857.02</w:t>
      </w:r>
      <w:r>
        <w:rPr>
          <w:rFonts w:ascii="仿宋_GB2312" w:eastAsia="仿宋_GB2312"/>
          <w:sz w:val="32"/>
          <w:szCs w:val="32"/>
        </w:rPr>
        <w:t>元，社会保障和就业支出</w:t>
      </w:r>
      <w:r>
        <w:rPr>
          <w:rFonts w:hint="eastAsia" w:ascii="仿宋_GB2312" w:eastAsia="仿宋_GB2312"/>
          <w:sz w:val="32"/>
          <w:szCs w:val="32"/>
          <w:lang w:val="en-US" w:eastAsia="zh-CN"/>
        </w:rPr>
        <w:t>275808.24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154864.95</w:t>
      </w:r>
      <w:r>
        <w:rPr>
          <w:rFonts w:ascii="仿宋_GB2312" w:eastAsia="仿宋_GB2312"/>
          <w:sz w:val="32"/>
          <w:szCs w:val="32"/>
        </w:rPr>
        <w:t>元，住房保障支出</w:t>
      </w:r>
      <w:r>
        <w:rPr>
          <w:rFonts w:hint="eastAsia" w:ascii="仿宋_GB2312" w:eastAsia="仿宋_GB2312"/>
          <w:sz w:val="32"/>
          <w:szCs w:val="32"/>
          <w:lang w:val="en-US" w:eastAsia="zh-CN"/>
        </w:rPr>
        <w:t>209436.00</w:t>
      </w:r>
      <w:r>
        <w:rPr>
          <w:rFonts w:ascii="仿宋_GB2312" w:eastAsia="仿宋_GB2312"/>
          <w:sz w:val="32"/>
          <w:szCs w:val="32"/>
        </w:rPr>
        <w:t>元。</w:t>
      </w:r>
      <w:r>
        <w:rPr>
          <w:rFonts w:hint="eastAsia" w:ascii="仿宋_GB2312" w:eastAsia="仿宋_GB2312"/>
          <w:sz w:val="32"/>
          <w:szCs w:val="32"/>
          <w:lang w:eastAsia="zh-CN"/>
        </w:rPr>
        <w:t>中共茂县县委统战部</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2829966.21</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w:t>
      </w:r>
      <w:r>
        <w:rPr>
          <w:rFonts w:hint="eastAsia" w:ascii="仿宋_GB2312" w:eastAsia="仿宋_GB2312"/>
          <w:sz w:val="32"/>
          <w:szCs w:val="32"/>
        </w:rPr>
        <w:t>减少</w:t>
      </w:r>
      <w:r>
        <w:rPr>
          <w:rFonts w:hint="eastAsia" w:ascii="仿宋_GB2312" w:eastAsia="仿宋_GB2312"/>
          <w:sz w:val="32"/>
          <w:szCs w:val="32"/>
          <w:lang w:val="en-US" w:eastAsia="zh-CN"/>
        </w:rPr>
        <w:t>139135.19</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人员变动，工资福利支出减少。</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lang w:val="en-US" w:eastAsia="zh-CN"/>
        </w:rPr>
        <w:t>2829966.21</w:t>
      </w:r>
      <w:r>
        <w:rPr>
          <w:rFonts w:ascii="仿宋_GB2312" w:eastAsia="仿宋_GB2312"/>
          <w:sz w:val="32"/>
          <w:szCs w:val="32"/>
        </w:rPr>
        <w:t>元；一般公共预算拨款收入</w:t>
      </w:r>
      <w:r>
        <w:rPr>
          <w:rFonts w:hint="eastAsia" w:ascii="仿宋_GB2312" w:eastAsia="仿宋_GB2312"/>
          <w:sz w:val="32"/>
          <w:szCs w:val="32"/>
          <w:lang w:val="en-US" w:eastAsia="zh-CN"/>
        </w:rPr>
        <w:t>2829966.21</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黑体" w:eastAsia="黑体"/>
          <w:b/>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lang w:val="en-US" w:eastAsia="zh-CN"/>
        </w:rPr>
        <w:t>2829966.21</w:t>
      </w:r>
      <w:r>
        <w:rPr>
          <w:rFonts w:ascii="仿宋_GB2312" w:eastAsia="仿宋_GB2312"/>
          <w:sz w:val="32"/>
          <w:szCs w:val="32"/>
        </w:rPr>
        <w:t>元，其中：基本支出</w:t>
      </w:r>
      <w:r>
        <w:rPr>
          <w:rFonts w:hint="eastAsia" w:ascii="仿宋_GB2312" w:eastAsia="仿宋_GB2312"/>
          <w:sz w:val="32"/>
          <w:szCs w:val="32"/>
          <w:lang w:val="en-US" w:eastAsia="zh-CN"/>
        </w:rPr>
        <w:t>2829966.21</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0.00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2829966.21</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rPr>
        <w:t>减少</w:t>
      </w:r>
      <w:r>
        <w:rPr>
          <w:rFonts w:hint="eastAsia" w:ascii="仿宋_GB2312" w:eastAsia="仿宋_GB2312"/>
          <w:sz w:val="32"/>
          <w:szCs w:val="32"/>
          <w:lang w:val="en-US" w:eastAsia="zh-CN"/>
        </w:rPr>
        <w:t>139135.19</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人员变动，工资福利支出减少。</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2829966.21</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2189857.02</w:t>
      </w:r>
      <w:r>
        <w:rPr>
          <w:rFonts w:ascii="仿宋_GB2312" w:eastAsia="仿宋_GB2312"/>
          <w:sz w:val="32"/>
          <w:szCs w:val="32"/>
        </w:rPr>
        <w:t>元，社会保障和就业支出</w:t>
      </w:r>
      <w:r>
        <w:rPr>
          <w:rFonts w:hint="eastAsia" w:ascii="仿宋_GB2312" w:eastAsia="仿宋_GB2312"/>
          <w:sz w:val="32"/>
          <w:szCs w:val="32"/>
          <w:lang w:val="en-US" w:eastAsia="zh-CN"/>
        </w:rPr>
        <w:t>275808.24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154864.95</w:t>
      </w:r>
      <w:r>
        <w:rPr>
          <w:rFonts w:ascii="仿宋_GB2312" w:eastAsia="仿宋_GB2312"/>
          <w:sz w:val="32"/>
          <w:szCs w:val="32"/>
        </w:rPr>
        <w:t>元，住房保障支出</w:t>
      </w:r>
      <w:r>
        <w:rPr>
          <w:rFonts w:hint="eastAsia" w:ascii="仿宋_GB2312" w:eastAsia="仿宋_GB2312"/>
          <w:sz w:val="32"/>
          <w:szCs w:val="32"/>
          <w:lang w:val="en-US" w:eastAsia="zh-CN"/>
        </w:rPr>
        <w:t>209436.00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14"/>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lang w:val="en-US" w:eastAsia="zh-CN"/>
        </w:rPr>
        <w:t>2829966.21</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w:t>
      </w:r>
      <w:r>
        <w:rPr>
          <w:rFonts w:hint="eastAsia" w:ascii="仿宋_GB2312" w:eastAsia="仿宋_GB2312"/>
          <w:sz w:val="32"/>
          <w:szCs w:val="32"/>
        </w:rPr>
        <w:t>减少</w:t>
      </w:r>
      <w:r>
        <w:rPr>
          <w:rFonts w:hint="eastAsia" w:ascii="仿宋_GB2312" w:eastAsia="仿宋_GB2312"/>
          <w:sz w:val="32"/>
          <w:szCs w:val="32"/>
          <w:lang w:val="en-US" w:eastAsia="zh-CN"/>
        </w:rPr>
        <w:t>139135.19</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人员变动，工资福利支出减少。</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2189857.02</w:t>
      </w:r>
      <w:r>
        <w:rPr>
          <w:rFonts w:ascii="仿宋_GB2312" w:eastAsia="仿宋_GB2312"/>
          <w:sz w:val="32"/>
          <w:szCs w:val="32"/>
        </w:rPr>
        <w:t>元，占</w:t>
      </w:r>
      <w:r>
        <w:rPr>
          <w:rFonts w:hint="eastAsia" w:ascii="仿宋_GB2312" w:eastAsia="仿宋_GB2312"/>
          <w:sz w:val="32"/>
          <w:szCs w:val="32"/>
          <w:lang w:val="en-US" w:eastAsia="zh-CN"/>
        </w:rPr>
        <w:t>77.38</w:t>
      </w:r>
      <w:r>
        <w:rPr>
          <w:rFonts w:ascii="仿宋_GB2312" w:eastAsia="仿宋_GB2312"/>
          <w:sz w:val="32"/>
          <w:szCs w:val="32"/>
        </w:rPr>
        <w:t>%；社会保障和就业支出</w:t>
      </w:r>
      <w:r>
        <w:rPr>
          <w:rFonts w:hint="eastAsia" w:ascii="仿宋_GB2312" w:eastAsia="仿宋_GB2312"/>
          <w:sz w:val="32"/>
          <w:szCs w:val="32"/>
          <w:lang w:val="en-US" w:eastAsia="zh-CN"/>
        </w:rPr>
        <w:t>275808.24</w:t>
      </w:r>
      <w:r>
        <w:rPr>
          <w:rFonts w:ascii="仿宋_GB2312" w:eastAsia="仿宋_GB2312"/>
          <w:sz w:val="32"/>
          <w:szCs w:val="32"/>
        </w:rPr>
        <w:t>元，占</w:t>
      </w:r>
      <w:r>
        <w:rPr>
          <w:rFonts w:hint="eastAsia" w:ascii="仿宋_GB2312" w:eastAsia="仿宋_GB2312"/>
          <w:sz w:val="32"/>
          <w:szCs w:val="32"/>
          <w:lang w:val="en-US" w:eastAsia="zh-CN"/>
        </w:rPr>
        <w:t>9.7</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w:t>
      </w:r>
      <w:r>
        <w:rPr>
          <w:rFonts w:hint="eastAsia" w:ascii="仿宋_GB2312" w:eastAsia="仿宋_GB2312"/>
          <w:sz w:val="32"/>
          <w:szCs w:val="32"/>
          <w:lang w:val="en-US" w:eastAsia="zh-CN"/>
        </w:rPr>
        <w:t>154864.95</w:t>
      </w:r>
      <w:r>
        <w:rPr>
          <w:rFonts w:ascii="仿宋_GB2312" w:eastAsia="仿宋_GB2312"/>
          <w:sz w:val="32"/>
          <w:szCs w:val="32"/>
        </w:rPr>
        <w:t>元，占</w:t>
      </w:r>
      <w:r>
        <w:rPr>
          <w:rFonts w:hint="eastAsia" w:ascii="仿宋_GB2312" w:eastAsia="仿宋_GB2312"/>
          <w:sz w:val="32"/>
          <w:szCs w:val="32"/>
          <w:lang w:val="en-US" w:eastAsia="zh-CN"/>
        </w:rPr>
        <w:t>5.5</w:t>
      </w:r>
      <w:r>
        <w:rPr>
          <w:rFonts w:ascii="仿宋_GB2312" w:eastAsia="仿宋_GB2312"/>
          <w:sz w:val="32"/>
          <w:szCs w:val="32"/>
        </w:rPr>
        <w:t>%；住房保障支出</w:t>
      </w:r>
      <w:r>
        <w:rPr>
          <w:rFonts w:hint="eastAsia" w:ascii="仿宋_GB2312" w:eastAsia="仿宋_GB2312"/>
          <w:sz w:val="32"/>
          <w:szCs w:val="32"/>
          <w:lang w:val="en-US" w:eastAsia="zh-CN"/>
        </w:rPr>
        <w:t>209436.00</w:t>
      </w:r>
      <w:r>
        <w:rPr>
          <w:rFonts w:ascii="仿宋_GB2312" w:eastAsia="仿宋_GB2312"/>
          <w:sz w:val="32"/>
          <w:szCs w:val="32"/>
        </w:rPr>
        <w:t>元，占</w:t>
      </w:r>
      <w:r>
        <w:rPr>
          <w:rFonts w:hint="eastAsia" w:ascii="仿宋_GB2312" w:eastAsia="仿宋_GB2312"/>
          <w:sz w:val="32"/>
          <w:szCs w:val="32"/>
          <w:lang w:val="en-US" w:eastAsia="zh-CN"/>
        </w:rPr>
        <w:t>7.42</w:t>
      </w:r>
      <w:r>
        <w:rPr>
          <w:rFonts w:ascii="仿宋_GB2312" w:eastAsia="仿宋_GB2312"/>
          <w:sz w:val="32"/>
          <w:szCs w:val="32"/>
        </w:rPr>
        <w:t>%。</w:t>
      </w:r>
    </w:p>
    <w:p>
      <w:pPr>
        <w:pStyle w:val="14"/>
        <w:spacing w:before="0" w:line="360" w:lineRule="auto"/>
        <w:ind w:left="651" w:leftChars="310"/>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left="360" w:firstLine="640" w:firstLineChars="200"/>
        <w:jc w:val="both"/>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一般公共服务支出（</w:t>
      </w:r>
      <w:r>
        <w:rPr>
          <w:rFonts w:ascii="仿宋_GB2312" w:eastAsia="仿宋_GB2312"/>
          <w:sz w:val="32"/>
          <w:szCs w:val="32"/>
        </w:rPr>
        <w:t>201</w:t>
      </w:r>
      <w:r>
        <w:rPr>
          <w:rFonts w:hint="eastAsia" w:ascii="仿宋_GB2312" w:eastAsia="仿宋_GB2312"/>
          <w:sz w:val="32"/>
          <w:szCs w:val="32"/>
        </w:rPr>
        <w:t>）统战事务（</w:t>
      </w:r>
      <w:r>
        <w:rPr>
          <w:rFonts w:ascii="仿宋_GB2312" w:eastAsia="仿宋_GB2312"/>
          <w:sz w:val="32"/>
          <w:szCs w:val="32"/>
        </w:rPr>
        <w:t>34</w:t>
      </w:r>
      <w:r>
        <w:rPr>
          <w:rFonts w:hint="eastAsia" w:ascii="仿宋_GB2312" w:eastAsia="仿宋_GB2312"/>
          <w:sz w:val="32"/>
          <w:szCs w:val="32"/>
        </w:rPr>
        <w:t>）行政运行（</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2189857.02</w:t>
      </w:r>
      <w:r>
        <w:rPr>
          <w:rFonts w:hint="eastAsia" w:ascii="仿宋_GB2312" w:eastAsia="仿宋_GB2312"/>
          <w:sz w:val="32"/>
          <w:szCs w:val="32"/>
        </w:rPr>
        <w:t>元，主要用于</w:t>
      </w:r>
      <w:r>
        <w:rPr>
          <w:rFonts w:ascii="仿宋_GB2312" w:eastAsia="仿宋_GB2312"/>
          <w:sz w:val="32"/>
          <w:szCs w:val="32"/>
        </w:rPr>
        <w:t>:</w:t>
      </w:r>
      <w:r>
        <w:rPr>
          <w:rFonts w:hint="eastAsia" w:ascii="仿宋_GB2312" w:eastAsia="仿宋_GB2312"/>
          <w:sz w:val="32"/>
          <w:szCs w:val="32"/>
        </w:rPr>
        <w:t>人员经费和日常公用经费等基本支出。</w:t>
      </w:r>
    </w:p>
    <w:p>
      <w:pPr>
        <w:spacing w:line="560" w:lineRule="exact"/>
        <w:ind w:left="360" w:firstLine="640" w:firstLineChars="200"/>
        <w:jc w:val="both"/>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）行政事业单位养老支出（</w:t>
      </w:r>
      <w:r>
        <w:rPr>
          <w:rFonts w:ascii="仿宋_GB2312" w:eastAsia="仿宋_GB2312"/>
          <w:sz w:val="32"/>
          <w:szCs w:val="32"/>
        </w:rPr>
        <w:t>05</w:t>
      </w:r>
      <w:r>
        <w:rPr>
          <w:rFonts w:hint="eastAsia" w:ascii="仿宋_GB2312" w:eastAsia="仿宋_GB2312"/>
          <w:sz w:val="32"/>
          <w:szCs w:val="32"/>
        </w:rPr>
        <w:t>）机关事业单位基本养老保险缴费支出（</w:t>
      </w:r>
      <w:r>
        <w:rPr>
          <w:rFonts w:ascii="仿宋_GB2312" w:eastAsia="仿宋_GB2312"/>
          <w:sz w:val="32"/>
          <w:szCs w:val="32"/>
        </w:rPr>
        <w:t>05</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183872.16</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缴纳基本养老保险费。</w:t>
      </w:r>
    </w:p>
    <w:p>
      <w:pPr>
        <w:spacing w:line="560" w:lineRule="exact"/>
        <w:ind w:left="360" w:firstLine="640" w:firstLineChars="200"/>
        <w:jc w:val="both"/>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）行政事业单位养老支出（</w:t>
      </w:r>
      <w:r>
        <w:rPr>
          <w:rFonts w:ascii="仿宋_GB2312" w:eastAsia="仿宋_GB2312"/>
          <w:sz w:val="32"/>
          <w:szCs w:val="32"/>
        </w:rPr>
        <w:t>05</w:t>
      </w:r>
      <w:r>
        <w:rPr>
          <w:rFonts w:hint="eastAsia" w:ascii="仿宋_GB2312" w:eastAsia="仿宋_GB2312"/>
          <w:sz w:val="32"/>
          <w:szCs w:val="32"/>
        </w:rPr>
        <w:t>）机关事业单位职业年金缴费支出（</w:t>
      </w:r>
      <w:r>
        <w:rPr>
          <w:rFonts w:ascii="仿宋_GB2312" w:eastAsia="仿宋_GB2312"/>
          <w:sz w:val="32"/>
          <w:szCs w:val="32"/>
        </w:rPr>
        <w:t>06</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91936.08</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缴纳职业年金。</w:t>
      </w:r>
    </w:p>
    <w:p>
      <w:pPr>
        <w:spacing w:line="560" w:lineRule="exact"/>
        <w:ind w:left="360" w:firstLine="640" w:firstLineChars="200"/>
        <w:jc w:val="both"/>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．卫生健康支出（</w:t>
      </w:r>
      <w:r>
        <w:rPr>
          <w:rFonts w:ascii="仿宋_GB2312" w:eastAsia="仿宋_GB2312"/>
          <w:sz w:val="32"/>
          <w:szCs w:val="32"/>
        </w:rPr>
        <w:t>210</w:t>
      </w:r>
      <w:r>
        <w:rPr>
          <w:rFonts w:hint="eastAsia" w:ascii="仿宋_GB2312" w:eastAsia="仿宋_GB2312"/>
          <w:sz w:val="32"/>
          <w:szCs w:val="32"/>
        </w:rPr>
        <w:t>）行政事业单位医疗（</w:t>
      </w:r>
      <w:r>
        <w:rPr>
          <w:rFonts w:ascii="仿宋_GB2312" w:eastAsia="仿宋_GB2312"/>
          <w:sz w:val="32"/>
          <w:szCs w:val="32"/>
        </w:rPr>
        <w:t>11</w:t>
      </w:r>
      <w:r>
        <w:rPr>
          <w:rFonts w:hint="eastAsia" w:ascii="仿宋_GB2312" w:eastAsia="仿宋_GB2312"/>
          <w:sz w:val="32"/>
          <w:szCs w:val="32"/>
        </w:rPr>
        <w:t>）行政单位医疗（</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154864.95</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行政单位缴纳基本医疗保险。</w:t>
      </w:r>
    </w:p>
    <w:p>
      <w:pPr>
        <w:spacing w:line="560" w:lineRule="exact"/>
        <w:ind w:left="360" w:firstLine="640" w:firstLineChars="200"/>
        <w:jc w:val="both"/>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．住房保障支出（</w:t>
      </w:r>
      <w:r>
        <w:rPr>
          <w:rFonts w:ascii="仿宋_GB2312" w:eastAsia="仿宋_GB2312"/>
          <w:sz w:val="32"/>
          <w:szCs w:val="32"/>
        </w:rPr>
        <w:t>221</w:t>
      </w:r>
      <w:r>
        <w:rPr>
          <w:rFonts w:hint="eastAsia" w:ascii="仿宋_GB2312" w:eastAsia="仿宋_GB2312"/>
          <w:sz w:val="32"/>
          <w:szCs w:val="32"/>
        </w:rPr>
        <w:t>）住房改革支出（</w:t>
      </w:r>
      <w:r>
        <w:rPr>
          <w:rFonts w:ascii="仿宋_GB2312" w:eastAsia="仿宋_GB2312"/>
          <w:sz w:val="32"/>
          <w:szCs w:val="32"/>
        </w:rPr>
        <w:t>02</w:t>
      </w:r>
      <w:r>
        <w:rPr>
          <w:rFonts w:hint="eastAsia" w:ascii="仿宋_GB2312" w:eastAsia="仿宋_GB2312"/>
          <w:sz w:val="32"/>
          <w:szCs w:val="32"/>
        </w:rPr>
        <w:t>）住房公积金（</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209436.00</w:t>
      </w:r>
      <w:r>
        <w:rPr>
          <w:rFonts w:hint="eastAsia"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14"/>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cs="仿宋_GB2312"/>
          <w:kern w:val="2"/>
          <w:sz w:val="32"/>
          <w:szCs w:val="32"/>
          <w:lang w:val="en-US" w:eastAsia="zh-CN"/>
        </w:rPr>
        <w:t>2829966.21</w:t>
      </w:r>
      <w:r>
        <w:rPr>
          <w:rFonts w:hint="eastAsia" w:cs="仿宋_GB2312"/>
          <w:kern w:val="2"/>
          <w:sz w:val="32"/>
          <w:szCs w:val="32"/>
        </w:rPr>
        <w:t>元，其中：人员经费</w:t>
      </w:r>
      <w:r>
        <w:rPr>
          <w:rFonts w:hint="eastAsia" w:cs="仿宋_GB2312"/>
          <w:kern w:val="2"/>
          <w:sz w:val="32"/>
          <w:szCs w:val="32"/>
          <w:lang w:val="en-US" w:eastAsia="zh-CN"/>
        </w:rPr>
        <w:t>2581737.65</w:t>
      </w:r>
      <w:r>
        <w:rPr>
          <w:rFonts w:hint="eastAsia" w:cs="仿宋_GB2312"/>
          <w:kern w:val="2"/>
          <w:sz w:val="32"/>
          <w:szCs w:val="32"/>
        </w:rPr>
        <w:t>元，主要包括：基本工资、津贴补贴、奖金、其他社会保障缴费、机关事业单位基本养老保险缴费、职业年金缴费、</w:t>
      </w:r>
      <w:r>
        <w:rPr>
          <w:rFonts w:hint="eastAsia" w:cs="仿宋_GB2312"/>
          <w:kern w:val="2"/>
          <w:sz w:val="32"/>
          <w:szCs w:val="32"/>
          <w:lang w:eastAsia="zh-CN"/>
        </w:rPr>
        <w:t>职工基本医疗保险缴费、医疗费、</w:t>
      </w:r>
      <w:r>
        <w:rPr>
          <w:rFonts w:hint="eastAsia" w:cs="仿宋_GB2312"/>
          <w:kern w:val="2"/>
          <w:sz w:val="32"/>
          <w:szCs w:val="32"/>
        </w:rPr>
        <w:t>离休费、奖励金、住房公积金、其他对个人和家庭的补助支出。</w:t>
      </w:r>
    </w:p>
    <w:p>
      <w:pPr>
        <w:pStyle w:val="14"/>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248228.56</w:t>
      </w:r>
      <w:r>
        <w:rPr>
          <w:rFonts w:hint="eastAsia" w:cs="仿宋_GB2312"/>
          <w:kern w:val="2"/>
          <w:sz w:val="32"/>
          <w:szCs w:val="32"/>
        </w:rPr>
        <w:t>元，主要包括：办公费、邮电费、差旅费、</w:t>
      </w:r>
      <w:r>
        <w:rPr>
          <w:rFonts w:hint="eastAsia" w:cs="仿宋_GB2312"/>
          <w:kern w:val="2"/>
          <w:sz w:val="32"/>
          <w:szCs w:val="32"/>
          <w:lang w:eastAsia="zh-CN"/>
        </w:rPr>
        <w:t>公务接待费、</w:t>
      </w:r>
      <w:r>
        <w:rPr>
          <w:rFonts w:hint="eastAsia" w:cs="仿宋_GB2312"/>
          <w:kern w:val="2"/>
          <w:sz w:val="32"/>
          <w:szCs w:val="32"/>
        </w:rPr>
        <w:t>福利费、其他交通工具运行维护费、其他商品和服务支出。</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14"/>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90000.00</w:t>
      </w:r>
      <w:r>
        <w:rPr>
          <w:rFonts w:hint="eastAsia" w:cs="仿宋_GB2312"/>
          <w:kern w:val="2"/>
          <w:sz w:val="32"/>
          <w:szCs w:val="32"/>
        </w:rPr>
        <w:t>元，其中：</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10000.00</w:t>
      </w:r>
      <w:r>
        <w:rPr>
          <w:rFonts w:hint="eastAsia" w:cs="仿宋_GB2312"/>
          <w:kern w:val="2"/>
          <w:sz w:val="32"/>
          <w:szCs w:val="32"/>
        </w:rPr>
        <w:t>元，公务用车购置及运行维护费</w:t>
      </w:r>
      <w:r>
        <w:rPr>
          <w:rFonts w:hint="eastAsia" w:cs="仿宋_GB2312"/>
          <w:kern w:val="2"/>
          <w:sz w:val="32"/>
          <w:szCs w:val="32"/>
          <w:lang w:val="en-US" w:eastAsia="zh-CN"/>
        </w:rPr>
        <w:t>80000.00</w:t>
      </w:r>
      <w:r>
        <w:rPr>
          <w:rFonts w:hint="eastAsia" w:cs="仿宋_GB2312"/>
          <w:kern w:val="2"/>
          <w:sz w:val="32"/>
          <w:szCs w:val="32"/>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pPr>
        <w:pStyle w:val="14"/>
        <w:spacing w:before="0" w:line="360" w:lineRule="auto"/>
        <w:ind w:firstLine="640" w:firstLineChars="200"/>
        <w:rPr>
          <w:rFonts w:hint="eastAsia" w:cs="仿宋_GB2312"/>
          <w:color w:val="FF0000"/>
          <w:kern w:val="2"/>
          <w:sz w:val="32"/>
          <w:szCs w:val="32"/>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color w:val="000000"/>
          <w:kern w:val="2"/>
          <w:sz w:val="32"/>
          <w:szCs w:val="32"/>
          <w:lang w:val="en-US" w:eastAsia="zh-CN"/>
        </w:rPr>
        <w:t>10000.00</w:t>
      </w:r>
      <w:r>
        <w:rPr>
          <w:rFonts w:hint="eastAsia" w:cs="仿宋_GB2312"/>
          <w:color w:val="000000"/>
          <w:kern w:val="2"/>
          <w:sz w:val="32"/>
          <w:szCs w:val="32"/>
        </w:rPr>
        <w:t>元。</w:t>
      </w:r>
      <w:r>
        <w:rPr>
          <w:rFonts w:hint="eastAsia" w:cs="仿宋_GB2312"/>
          <w:color w:val="000000"/>
          <w:kern w:val="2"/>
          <w:sz w:val="32"/>
          <w:szCs w:val="32"/>
          <w:lang w:eastAsia="zh-CN"/>
        </w:rPr>
        <w:t>与</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eastAsia="zh-CN"/>
        </w:rPr>
        <w:t>持平。</w:t>
      </w:r>
      <w:r>
        <w:rPr>
          <w:rFonts w:hint="eastAsia" w:cs="仿宋_GB2312"/>
          <w:color w:val="FF0000"/>
          <w:kern w:val="2"/>
          <w:sz w:val="32"/>
          <w:szCs w:val="32"/>
        </w:rPr>
        <w:t>　　</w:t>
      </w:r>
    </w:p>
    <w:p>
      <w:pPr>
        <w:pStyle w:val="14"/>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80000.00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lang w:eastAsia="zh-CN"/>
        </w:rPr>
        <w:t>与</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eastAsia="zh-CN"/>
        </w:rPr>
        <w:t>持平。</w:t>
      </w:r>
      <w:r>
        <w:rPr>
          <w:rFonts w:hint="eastAsia" w:cs="仿宋_GB2312"/>
          <w:color w:val="000000"/>
          <w:kern w:val="2"/>
          <w:sz w:val="32"/>
          <w:szCs w:val="32"/>
          <w:lang w:eastAsia="zh-CN"/>
        </w:rPr>
        <w:t>其中：</w:t>
      </w:r>
      <w:r>
        <w:rPr>
          <w:rFonts w:hint="eastAsia" w:cs="仿宋_GB2312"/>
          <w:color w:val="000000"/>
          <w:kern w:val="2"/>
          <w:sz w:val="32"/>
          <w:szCs w:val="32"/>
        </w:rPr>
        <w:t>公务用车购置</w:t>
      </w:r>
      <w:r>
        <w:rPr>
          <w:rFonts w:hint="eastAsia" w:cs="仿宋_GB2312"/>
          <w:color w:val="000000"/>
          <w:kern w:val="2"/>
          <w:sz w:val="32"/>
          <w:szCs w:val="32"/>
          <w:lang w:eastAsia="zh-CN"/>
        </w:rPr>
        <w:t>费</w:t>
      </w:r>
      <w:r>
        <w:rPr>
          <w:rFonts w:hint="eastAsia" w:cs="仿宋_GB2312"/>
          <w:color w:val="000000"/>
          <w:kern w:val="2"/>
          <w:sz w:val="32"/>
          <w:szCs w:val="32"/>
          <w:lang w:val="en-US" w:eastAsia="zh-CN"/>
        </w:rPr>
        <w:t>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lang w:eastAsia="zh-CN"/>
        </w:rPr>
        <w:t>与</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eastAsia="zh-CN"/>
        </w:rPr>
        <w:t>持平</w:t>
      </w:r>
      <w:r>
        <w:rPr>
          <w:rFonts w:hint="eastAsia" w:cs="仿宋_GB2312"/>
          <w:color w:val="000000"/>
          <w:kern w:val="2"/>
          <w:sz w:val="32"/>
          <w:szCs w:val="32"/>
          <w:lang w:eastAsia="zh-CN"/>
        </w:rPr>
        <w:t>；</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cs="仿宋_GB2312"/>
          <w:color w:val="000000"/>
          <w:kern w:val="2"/>
          <w:sz w:val="32"/>
          <w:szCs w:val="32"/>
          <w:lang w:val="en-US" w:eastAsia="zh-CN"/>
        </w:rPr>
        <w:t>80000.00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lang w:eastAsia="zh-CN"/>
        </w:rPr>
        <w:t>与</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eastAsia="zh-CN"/>
        </w:rPr>
        <w:t>持平。</w:t>
      </w:r>
      <w:r>
        <w:rPr>
          <w:rFonts w:hint="eastAsia" w:cs="仿宋_GB2312"/>
          <w:color w:val="FF0000"/>
          <w:kern w:val="2"/>
          <w:sz w:val="32"/>
          <w:szCs w:val="32"/>
        </w:rPr>
        <w:t>　　</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14"/>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pPr>
        <w:pStyle w:val="14"/>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14"/>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248228.56</w:t>
      </w:r>
      <w:r>
        <w:rPr>
          <w:rFonts w:ascii="仿宋_GB2312" w:eastAsia="仿宋_GB2312"/>
          <w:sz w:val="32"/>
          <w:szCs w:val="32"/>
        </w:rPr>
        <w:t>元，比</w:t>
      </w:r>
      <w:r>
        <w:rPr>
          <w:rFonts w:hint="eastAsia" w:ascii="仿宋_GB2312" w:eastAsia="仿宋_GB2312"/>
          <w:sz w:val="32"/>
          <w:szCs w:val="32"/>
        </w:rPr>
        <w:t>202</w:t>
      </w:r>
      <w:r>
        <w:rPr>
          <w:rFonts w:hint="eastAsia"/>
          <w:sz w:val="32"/>
          <w:szCs w:val="32"/>
          <w:lang w:val="en-US" w:eastAsia="zh-CN"/>
        </w:rPr>
        <w:t>4</w:t>
      </w:r>
      <w:r>
        <w:rPr>
          <w:rFonts w:ascii="仿宋_GB2312" w:eastAsia="仿宋_GB2312"/>
          <w:sz w:val="32"/>
          <w:szCs w:val="32"/>
        </w:rPr>
        <w:t>年预算增加</w:t>
      </w:r>
      <w:r>
        <w:rPr>
          <w:rFonts w:hint="eastAsia"/>
          <w:sz w:val="32"/>
          <w:szCs w:val="32"/>
          <w:lang w:val="en-US" w:eastAsia="zh-CN"/>
        </w:rPr>
        <w:t>48498.56</w:t>
      </w:r>
      <w:r>
        <w:rPr>
          <w:rFonts w:ascii="仿宋_GB2312" w:eastAsia="仿宋_GB2312"/>
          <w:sz w:val="32"/>
          <w:szCs w:val="32"/>
        </w:rPr>
        <w:t>元，增长</w:t>
      </w:r>
      <w:r>
        <w:rPr>
          <w:rFonts w:hint="eastAsia"/>
          <w:sz w:val="32"/>
          <w:szCs w:val="32"/>
          <w:lang w:val="en-US" w:eastAsia="zh-CN"/>
        </w:rPr>
        <w:t>24.28</w:t>
      </w:r>
      <w:r>
        <w:rPr>
          <w:rFonts w:hint="eastAsia" w:ascii="仿宋_GB2312" w:eastAsia="仿宋_GB2312"/>
          <w:sz w:val="32"/>
          <w:szCs w:val="32"/>
        </w:rPr>
        <w:t xml:space="preserve"> </w:t>
      </w:r>
      <w:r>
        <w:rPr>
          <w:rFonts w:ascii="仿宋_GB2312" w:eastAsia="仿宋_GB2312"/>
          <w:sz w:val="32"/>
          <w:szCs w:val="32"/>
        </w:rPr>
        <w:t>%。主要原因是</w:t>
      </w:r>
      <w:r>
        <w:rPr>
          <w:rFonts w:hint="eastAsia"/>
          <w:sz w:val="32"/>
          <w:szCs w:val="32"/>
          <w:lang w:eastAsia="zh-CN"/>
        </w:rPr>
        <w:t>：</w:t>
      </w:r>
      <w:r>
        <w:rPr>
          <w:rFonts w:hint="eastAsia" w:cs="仿宋_GB2312"/>
          <w:color w:val="000000"/>
          <w:kern w:val="2"/>
          <w:sz w:val="32"/>
          <w:szCs w:val="32"/>
          <w:lang w:eastAsia="zh-CN"/>
        </w:rPr>
        <w:t>新增福利费和残保金预算。</w:t>
      </w:r>
    </w:p>
    <w:p>
      <w:pPr>
        <w:pStyle w:val="14"/>
        <w:spacing w:before="0" w:line="360" w:lineRule="auto"/>
        <w:ind w:left="0" w:firstLine="642" w:firstLineChars="200"/>
        <w:rPr>
          <w:rFonts w:hint="default" w:cs="仿宋_GB2312"/>
          <w:color w:val="000000"/>
          <w:kern w:val="2"/>
          <w:sz w:val="32"/>
          <w:szCs w:val="32"/>
        </w:rPr>
      </w:pPr>
      <w:r>
        <w:rPr>
          <w:rFonts w:hint="eastAsia" w:ascii="楷体_GB2312" w:hAnsi="楷体" w:eastAsia="楷体_GB2312" w:cs="仿宋_GB2312"/>
          <w:b/>
          <w:kern w:val="2"/>
          <w:sz w:val="32"/>
          <w:szCs w:val="32"/>
          <w:lang w:eastAsia="zh-CN"/>
        </w:rPr>
        <w:t>（二）</w:t>
      </w:r>
      <w:r>
        <w:rPr>
          <w:rFonts w:hint="eastAsia" w:ascii="楷体_GB2312" w:hAnsi="楷体"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w:t>
      </w:r>
      <w:r>
        <w:rPr>
          <w:rFonts w:hint="default" w:cs="仿宋_GB2312"/>
          <w:color w:val="000000"/>
          <w:kern w:val="2"/>
          <w:sz w:val="32"/>
          <w:szCs w:val="32"/>
        </w:rPr>
        <w:t>未</w:t>
      </w:r>
      <w:r>
        <w:rPr>
          <w:rFonts w:hint="eastAsia" w:cs="仿宋_GB2312"/>
          <w:color w:val="000000"/>
          <w:kern w:val="2"/>
          <w:sz w:val="32"/>
          <w:szCs w:val="32"/>
        </w:rPr>
        <w:t>安排政府采购预算</w:t>
      </w:r>
      <w:r>
        <w:rPr>
          <w:rFonts w:hint="default" w:cs="仿宋_GB2312"/>
          <w:color w:val="000000"/>
          <w:kern w:val="2"/>
          <w:sz w:val="32"/>
          <w:szCs w:val="32"/>
        </w:rPr>
        <w:t>。</w:t>
      </w:r>
      <w:bookmarkStart w:id="0" w:name="_GoBack"/>
      <w:bookmarkEnd w:id="0"/>
    </w:p>
    <w:p>
      <w:pPr>
        <w:pStyle w:val="14"/>
        <w:spacing w:before="0" w:line="360" w:lineRule="auto"/>
        <w:ind w:left="0"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255702.00</w:t>
      </w:r>
      <w:r>
        <w:rPr>
          <w:rFonts w:ascii="仿宋_GB2312" w:eastAsia="仿宋_GB2312"/>
          <w:sz w:val="32"/>
          <w:szCs w:val="32"/>
        </w:rPr>
        <w:t>元，其中：其他固定资产</w:t>
      </w:r>
      <w:r>
        <w:rPr>
          <w:rFonts w:hint="eastAsia" w:ascii="仿宋_GB2312" w:eastAsia="仿宋_GB2312"/>
          <w:sz w:val="32"/>
          <w:szCs w:val="32"/>
          <w:lang w:val="en-US" w:eastAsia="zh-CN"/>
        </w:rPr>
        <w:t>255702.00</w:t>
      </w:r>
      <w:r>
        <w:rPr>
          <w:rFonts w:ascii="仿宋_GB2312" w:eastAsia="仿宋_GB2312"/>
          <w:sz w:val="32"/>
          <w:szCs w:val="32"/>
        </w:rPr>
        <w:t>元。</w:t>
      </w:r>
    </w:p>
    <w:p>
      <w:pPr>
        <w:spacing w:line="560" w:lineRule="exact"/>
        <w:ind w:firstLine="642"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年项目支出均按要求实行绩效目标管理，涉及项</w:t>
      </w:r>
      <w:r>
        <w:rPr>
          <w:rFonts w:hint="eastAsia" w:ascii="仿宋_GB2312" w:eastAsia="仿宋_GB2312"/>
          <w:sz w:val="32"/>
          <w:szCs w:val="32"/>
          <w:lang w:val="en-US" w:eastAsia="zh-CN"/>
        </w:rPr>
        <w:t>0</w:t>
      </w:r>
      <w:r>
        <w:rPr>
          <w:rFonts w:hint="eastAsia" w:ascii="仿宋_GB2312" w:eastAsia="仿宋_GB2312"/>
          <w:sz w:val="32"/>
          <w:szCs w:val="32"/>
        </w:rPr>
        <w:t xml:space="preserve">个，一般公共预算当年拨款 </w:t>
      </w:r>
      <w:r>
        <w:rPr>
          <w:rFonts w:hint="eastAsia" w:ascii="仿宋_GB2312" w:eastAsia="仿宋_GB2312"/>
          <w:sz w:val="32"/>
          <w:szCs w:val="32"/>
          <w:lang w:val="en-US" w:eastAsia="zh-CN"/>
        </w:rPr>
        <w:t>0</w:t>
      </w:r>
      <w:r>
        <w:rPr>
          <w:rFonts w:hint="eastAsia" w:ascii="仿宋_GB2312" w:eastAsia="仿宋_GB2312"/>
          <w:sz w:val="32"/>
          <w:szCs w:val="32"/>
        </w:rPr>
        <w:t>元。</w:t>
      </w:r>
    </w:p>
    <w:p>
      <w:pPr>
        <w:pStyle w:val="14"/>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Style w:val="2"/>
        <w:ind w:left="0" w:leftChars="0" w:firstLine="0" w:firstLineChars="0"/>
        <w:rPr>
          <w:rFonts w:hint="eastAsia"/>
          <w:lang w:eastAsia="zh-CN"/>
        </w:rPr>
      </w:pP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附件：2025年茂县县委统战部部门预算公开表</w:t>
      </w:r>
    </w:p>
    <w:p>
      <w:pPr>
        <w:pStyle w:val="2"/>
        <w:ind w:firstLine="1280" w:firstLineChars="400"/>
        <w:rPr>
          <w:rFonts w:hint="eastAsia" w:ascii="仿宋_GB2312" w:hAnsi="仿宋_GB2312" w:eastAsia="仿宋_GB2312" w:cs="仿宋_GB2312"/>
          <w:sz w:val="32"/>
          <w:szCs w:val="32"/>
          <w:lang w:eastAsia="zh-CN"/>
        </w:rPr>
      </w:pPr>
    </w:p>
    <w:p>
      <w:pPr>
        <w:pStyle w:val="2"/>
        <w:ind w:firstLine="2560" w:firstLineChars="800"/>
        <w:rPr>
          <w:rFonts w:hint="eastAsia" w:ascii="仿宋_GB2312" w:hAnsi="仿宋_GB2312" w:eastAsia="仿宋_GB2312" w:cs="仿宋_GB2312"/>
          <w:sz w:val="32"/>
          <w:szCs w:val="32"/>
          <w:lang w:eastAsia="zh-CN"/>
        </w:rPr>
      </w:pPr>
    </w:p>
    <w:p>
      <w:pPr>
        <w:pStyle w:val="2"/>
        <w:ind w:firstLine="2560" w:firstLineChars="8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中共茂县县委统一战线工作部</w:t>
      </w:r>
    </w:p>
    <w:p>
      <w:pPr>
        <w:pStyle w:val="2"/>
        <w:ind w:firstLine="3520" w:firstLineChars="1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moder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Noto Naskh Arabic"/>
    <w:panose1 w:val="020B0602030504020204"/>
    <w:charset w:val="00"/>
    <w:family w:val="auto"/>
    <w:pitch w:val="default"/>
    <w:sig w:usb0="00000000" w:usb1="00000000" w:usb2="00000000" w:usb3="00000000" w:csb0="20000001" w:csb1="00000000"/>
  </w:font>
  <w:font w:name="方正兰亭黑_GBK">
    <w:panose1 w:val="02000000000000000000"/>
    <w:charset w:val="86"/>
    <w:family w:val="script"/>
    <w:pitch w:val="default"/>
    <w:sig w:usb0="A00002BF" w:usb1="3ACF7CFA" w:usb2="0008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仿宋_GB2312"/>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ˎ̥">
    <w:altName w:val="仿宋_GB2312"/>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4051239"/>
    <w:rsid w:val="0E74336A"/>
    <w:rsid w:val="10855BDB"/>
    <w:rsid w:val="10AF221A"/>
    <w:rsid w:val="215940D7"/>
    <w:rsid w:val="225C457B"/>
    <w:rsid w:val="3AA72B80"/>
    <w:rsid w:val="3EDE4E4F"/>
    <w:rsid w:val="40BC3AB3"/>
    <w:rsid w:val="4FE81398"/>
    <w:rsid w:val="55BE263A"/>
    <w:rsid w:val="5847689F"/>
    <w:rsid w:val="5D047455"/>
    <w:rsid w:val="70413518"/>
    <w:rsid w:val="79D4536F"/>
    <w:rsid w:val="7E4467AC"/>
    <w:rsid w:val="EBDF69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1"/>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5">
    <w:name w:val="heading 3"/>
    <w:basedOn w:val="1"/>
    <w:next w:val="1"/>
    <w:link w:val="12"/>
    <w:qFormat/>
    <w:uiPriority w:val="0"/>
    <w:pPr>
      <w:keepNext/>
      <w:keepLines/>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heading 1 Char"/>
    <w:basedOn w:val="9"/>
    <w:link w:val="3"/>
    <w:qFormat/>
    <w:uiPriority w:val="0"/>
    <w:rPr>
      <w:rFonts w:ascii="Calibri" w:hAnsi="Calibri" w:eastAsia="宋体" w:cs="Times New Roman"/>
      <w:b/>
      <w:bCs/>
      <w:kern w:val="44"/>
      <w:sz w:val="44"/>
      <w:szCs w:val="44"/>
      <w:lang w:val="en-US" w:eastAsia="zh-CN" w:bidi="ar-SA"/>
    </w:rPr>
  </w:style>
  <w:style w:type="character" w:customStyle="1" w:styleId="11">
    <w:name w:val="heading 2 Char"/>
    <w:basedOn w:val="9"/>
    <w:link w:val="4"/>
    <w:qFormat/>
    <w:uiPriority w:val="0"/>
    <w:rPr>
      <w:rFonts w:ascii="方正兰亭黑_GBK" w:hAnsi="方正兰亭黑_GBK" w:eastAsia="黑体" w:cs="Times New Roman"/>
      <w:b/>
      <w:bCs/>
      <w:kern w:val="2"/>
      <w:sz w:val="32"/>
      <w:szCs w:val="32"/>
      <w:lang w:val="en-US" w:eastAsia="zh-CN" w:bidi="ar-SA"/>
    </w:rPr>
  </w:style>
  <w:style w:type="character" w:customStyle="1" w:styleId="12">
    <w:name w:val="heading 3 Char"/>
    <w:basedOn w:val="9"/>
    <w:link w:val="5"/>
    <w:qFormat/>
    <w:uiPriority w:val="0"/>
    <w:rPr>
      <w:rFonts w:ascii="Calibri" w:hAnsi="Calibri" w:eastAsia="宋体" w:cs="Times New Roman"/>
      <w:b/>
      <w:bCs/>
      <w:kern w:val="2"/>
      <w:sz w:val="32"/>
      <w:szCs w:val="32"/>
      <w:lang w:val="en-US" w:eastAsia="zh-CN" w:bidi="ar-SA"/>
    </w:rPr>
  </w:style>
  <w:style w:type="paragraph" w:styleId="13">
    <w:name w:val="List Paragraph"/>
    <w:basedOn w:val="1"/>
    <w:qFormat/>
    <w:uiPriority w:val="0"/>
    <w:pPr>
      <w:ind w:firstLine="200" w:firstLineChars="200"/>
    </w:pPr>
  </w:style>
  <w:style w:type="paragraph" w:customStyle="1" w:styleId="14">
    <w:name w:val="正文文本1"/>
    <w:basedOn w:val="1"/>
    <w:qFormat/>
    <w:uiPriority w:val="0"/>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37</Words>
  <Characters>40</Characters>
  <Lines>0</Lines>
  <Paragraphs>85</Paragraphs>
  <TotalTime>15</TotalTime>
  <ScaleCrop>false</ScaleCrop>
  <LinksUpToDate>false</LinksUpToDate>
  <CharactersWithSpaces>40</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2025-03-18T10:53:00Z</cp:lastPrinted>
  <dcterms:modified xsi:type="dcterms:W3CDTF">2025-03-25T10:14:36Z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B6B04F5B7B3C497BB4B3D1F395E45DAA</vt:lpwstr>
  </property>
  <property fmtid="{D5CDD505-2E9C-101B-9397-08002B2CF9AE}" pid="4" name="KSOTemplateDocerSaveRecord">
    <vt:lpwstr>eyJoZGlkIjoiNTM2OGYyYTAzNDk5YWI0YTRkMGM5YzhlOTU4ODFjZTYiLCJ1c2VySWQiOiI0NjMxNjM3NDAifQ==</vt:lpwstr>
  </property>
</Properties>
</file>