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default" w:ascii="宋体" w:hAnsi="宋体" w:eastAsia="宋体"/>
          <w:sz w:val="32"/>
          <w:szCs w:val="32"/>
          <w:lang w:val="en-US" w:eastAsia="zh-CN"/>
        </w:rPr>
      </w:pPr>
      <w:bookmarkStart w:id="0" w:name="_GoBack"/>
      <w:r>
        <w:rPr>
          <w:rFonts w:hint="eastAsia" w:ascii="方正小标宋简体" w:hAnsi="方正小标宋简体" w:eastAsia="方正小标宋简体" w:cs="方正小标宋简体"/>
          <w:sz w:val="44"/>
          <w:szCs w:val="44"/>
          <w:lang w:val="en-US" w:eastAsia="zh-CN"/>
        </w:rPr>
        <w:t>茂县总工会2021年预算编制说明</w:t>
      </w:r>
    </w:p>
    <w:p>
      <w:pPr>
        <w:ind w:firstLine="0"/>
        <w:jc w:val="center"/>
        <w:rPr>
          <w:rFonts w:ascii="宋体" w:hAnsi="宋体"/>
          <w:sz w:val="32"/>
          <w:szCs w:val="32"/>
          <w:lang w:eastAsia="zh-CN"/>
        </w:rPr>
      </w:pPr>
    </w:p>
    <w:p>
      <w:pPr>
        <w:ind w:firstLine="0"/>
        <w:jc w:val="center"/>
        <w:rPr>
          <w:rFonts w:ascii="宋体" w:hAnsi="宋体"/>
          <w:sz w:val="32"/>
          <w:szCs w:val="32"/>
          <w:lang w:eastAsia="zh-CN"/>
        </w:rPr>
      </w:pPr>
      <w:r>
        <w:rPr>
          <w:rFonts w:ascii="宋体" w:hAnsi="宋体"/>
          <w:sz w:val="32"/>
          <w:szCs w:val="32"/>
          <w:lang w:eastAsia="zh-CN"/>
        </w:rPr>
        <w:t>目 录</w:t>
      </w:r>
    </w:p>
    <w:bookmarkEnd w:id="0"/>
    <w:p>
      <w:pPr>
        <w:ind w:firstLine="0"/>
        <w:jc w:val="both"/>
        <w:rPr>
          <w:rFonts w:ascii="宋体" w:hAnsi="宋体"/>
          <w:sz w:val="32"/>
          <w:szCs w:val="32"/>
          <w:lang w:eastAsia="zh-CN"/>
        </w:rPr>
      </w:pPr>
    </w:p>
    <w:p>
      <w:pPr>
        <w:ind w:firstLine="0"/>
        <w:jc w:val="both"/>
        <w:rPr>
          <w:rFonts w:ascii="宋体" w:hAnsi="宋体"/>
          <w:sz w:val="32"/>
          <w:szCs w:val="32"/>
          <w:lang w:eastAsia="zh-CN"/>
        </w:rPr>
      </w:pPr>
      <w:r>
        <w:rPr>
          <w:rFonts w:ascii="宋体" w:hAnsi="宋体"/>
          <w:sz w:val="32"/>
          <w:szCs w:val="32"/>
          <w:lang w:eastAsia="zh-CN"/>
        </w:rPr>
        <w:t>　　一、基本职能及主要工作</w:t>
      </w:r>
    </w:p>
    <w:p>
      <w:pPr>
        <w:ind w:firstLine="0"/>
        <w:jc w:val="both"/>
        <w:rPr>
          <w:rFonts w:ascii="宋体" w:hAnsi="宋体"/>
          <w:sz w:val="32"/>
          <w:szCs w:val="32"/>
          <w:lang w:eastAsia="zh-CN"/>
        </w:rPr>
      </w:pPr>
      <w:r>
        <w:rPr>
          <w:rFonts w:ascii="宋体" w:hAnsi="宋体"/>
          <w:sz w:val="32"/>
          <w:szCs w:val="32"/>
          <w:lang w:eastAsia="zh-CN"/>
        </w:rPr>
        <w:t>　　（一）部门职能简介</w:t>
      </w:r>
    </w:p>
    <w:p>
      <w:pPr>
        <w:ind w:firstLine="0"/>
        <w:jc w:val="both"/>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eastAsia="zh-CN"/>
        </w:rPr>
        <w:t>2</w:t>
      </w:r>
      <w:r>
        <w:rPr>
          <w:rFonts w:hint="eastAsia" w:ascii="宋体" w:hAnsi="宋体"/>
          <w:sz w:val="32"/>
          <w:szCs w:val="32"/>
          <w:lang w:val="en-US" w:eastAsia="zh-CN"/>
        </w:rPr>
        <w:t>1</w:t>
      </w:r>
      <w:r>
        <w:rPr>
          <w:rFonts w:ascii="宋体" w:hAnsi="宋体"/>
          <w:sz w:val="32"/>
          <w:szCs w:val="32"/>
          <w:lang w:eastAsia="zh-CN"/>
        </w:rPr>
        <w:t>年重点工作</w:t>
      </w:r>
    </w:p>
    <w:p>
      <w:pPr>
        <w:ind w:firstLine="0"/>
        <w:jc w:val="both"/>
        <w:rPr>
          <w:rFonts w:ascii="宋体" w:hAnsi="宋体"/>
          <w:sz w:val="32"/>
          <w:szCs w:val="32"/>
          <w:lang w:eastAsia="zh-CN"/>
        </w:rPr>
      </w:pPr>
      <w:r>
        <w:rPr>
          <w:rFonts w:ascii="宋体" w:hAnsi="宋体"/>
          <w:sz w:val="32"/>
          <w:szCs w:val="32"/>
          <w:lang w:eastAsia="zh-CN"/>
        </w:rPr>
        <w:t>　　二、部门预算单位构成</w:t>
      </w:r>
    </w:p>
    <w:p>
      <w:pPr>
        <w:ind w:firstLine="0"/>
        <w:jc w:val="both"/>
        <w:rPr>
          <w:rFonts w:ascii="宋体" w:hAnsi="宋体"/>
          <w:sz w:val="32"/>
          <w:szCs w:val="32"/>
          <w:lang w:eastAsia="zh-CN"/>
        </w:rPr>
      </w:pPr>
      <w:r>
        <w:rPr>
          <w:rFonts w:ascii="宋体" w:hAnsi="宋体"/>
          <w:sz w:val="32"/>
          <w:szCs w:val="32"/>
          <w:lang w:eastAsia="zh-CN"/>
        </w:rPr>
        <w:t>　　三、收支预算情况说明</w:t>
      </w:r>
    </w:p>
    <w:p>
      <w:pPr>
        <w:ind w:firstLine="0"/>
        <w:jc w:val="both"/>
        <w:rPr>
          <w:rFonts w:ascii="宋体" w:hAnsi="宋体"/>
          <w:sz w:val="32"/>
          <w:szCs w:val="32"/>
          <w:lang w:eastAsia="zh-CN"/>
        </w:rPr>
      </w:pPr>
      <w:r>
        <w:rPr>
          <w:rFonts w:ascii="宋体" w:hAnsi="宋体"/>
          <w:sz w:val="32"/>
          <w:szCs w:val="32"/>
          <w:lang w:eastAsia="zh-CN"/>
        </w:rPr>
        <w:t>　　（一）收入预算情况</w:t>
      </w:r>
    </w:p>
    <w:p>
      <w:pPr>
        <w:ind w:firstLine="0"/>
        <w:jc w:val="both"/>
        <w:rPr>
          <w:rFonts w:ascii="宋体" w:hAnsi="宋体"/>
          <w:sz w:val="32"/>
          <w:szCs w:val="32"/>
          <w:lang w:eastAsia="zh-CN"/>
        </w:rPr>
      </w:pPr>
      <w:r>
        <w:rPr>
          <w:rFonts w:ascii="宋体" w:hAnsi="宋体"/>
          <w:sz w:val="32"/>
          <w:szCs w:val="32"/>
          <w:lang w:eastAsia="zh-CN"/>
        </w:rPr>
        <w:t>　　（二）支出预算情况</w:t>
      </w:r>
    </w:p>
    <w:p>
      <w:pPr>
        <w:ind w:firstLine="0"/>
        <w:jc w:val="both"/>
        <w:rPr>
          <w:rFonts w:ascii="宋体" w:hAnsi="宋体"/>
          <w:sz w:val="32"/>
          <w:szCs w:val="32"/>
          <w:lang w:eastAsia="zh-CN"/>
        </w:rPr>
      </w:pPr>
      <w:r>
        <w:rPr>
          <w:rFonts w:ascii="宋体" w:hAnsi="宋体"/>
          <w:sz w:val="32"/>
          <w:szCs w:val="32"/>
          <w:lang w:eastAsia="zh-CN"/>
        </w:rPr>
        <w:t>　　四、财政拨款收支预算情况说明</w:t>
      </w:r>
    </w:p>
    <w:p>
      <w:pPr>
        <w:ind w:firstLine="0"/>
        <w:jc w:val="both"/>
        <w:rPr>
          <w:rFonts w:ascii="宋体" w:hAnsi="宋体"/>
          <w:sz w:val="32"/>
          <w:szCs w:val="32"/>
          <w:lang w:eastAsia="zh-CN"/>
        </w:rPr>
      </w:pPr>
      <w:r>
        <w:rPr>
          <w:rFonts w:ascii="宋体" w:hAnsi="宋体"/>
          <w:sz w:val="32"/>
          <w:szCs w:val="32"/>
          <w:lang w:eastAsia="zh-CN"/>
        </w:rPr>
        <w:t>　　五、一般公共预算当年拨款情况说明</w:t>
      </w:r>
    </w:p>
    <w:p>
      <w:pPr>
        <w:ind w:firstLine="0"/>
        <w:jc w:val="both"/>
        <w:rPr>
          <w:rFonts w:ascii="宋体" w:hAnsi="宋体"/>
          <w:sz w:val="32"/>
          <w:szCs w:val="32"/>
          <w:lang w:eastAsia="zh-CN"/>
        </w:rPr>
      </w:pPr>
      <w:r>
        <w:rPr>
          <w:rFonts w:ascii="宋体" w:hAnsi="宋体"/>
          <w:sz w:val="32"/>
          <w:szCs w:val="32"/>
          <w:lang w:eastAsia="zh-CN"/>
        </w:rPr>
        <w:t>　　（一）一般公共预算当年拨款规模变化情况</w:t>
      </w:r>
    </w:p>
    <w:p>
      <w:pPr>
        <w:ind w:firstLine="0"/>
        <w:jc w:val="both"/>
        <w:rPr>
          <w:rFonts w:ascii="宋体" w:hAnsi="宋体"/>
          <w:sz w:val="32"/>
          <w:szCs w:val="32"/>
          <w:lang w:eastAsia="zh-CN"/>
        </w:rPr>
      </w:pPr>
      <w:r>
        <w:rPr>
          <w:rFonts w:ascii="宋体" w:hAnsi="宋体"/>
          <w:sz w:val="32"/>
          <w:szCs w:val="32"/>
          <w:lang w:eastAsia="zh-CN"/>
        </w:rPr>
        <w:t>　　（二）一般公共预算当年拨款结构情况</w:t>
      </w:r>
    </w:p>
    <w:p>
      <w:pPr>
        <w:ind w:firstLine="0"/>
        <w:jc w:val="both"/>
        <w:rPr>
          <w:rFonts w:ascii="宋体" w:hAnsi="宋体"/>
          <w:sz w:val="32"/>
          <w:szCs w:val="32"/>
          <w:lang w:eastAsia="zh-CN"/>
        </w:rPr>
      </w:pPr>
      <w:r>
        <w:rPr>
          <w:rFonts w:ascii="宋体" w:hAnsi="宋体"/>
          <w:sz w:val="32"/>
          <w:szCs w:val="32"/>
          <w:lang w:eastAsia="zh-CN"/>
        </w:rPr>
        <w:t>　　（三）一般公共预算当年拨款具体使用情况</w:t>
      </w:r>
    </w:p>
    <w:p>
      <w:pPr>
        <w:ind w:firstLine="0"/>
        <w:jc w:val="both"/>
        <w:rPr>
          <w:rFonts w:ascii="宋体" w:hAnsi="宋体"/>
          <w:sz w:val="32"/>
          <w:szCs w:val="32"/>
          <w:lang w:eastAsia="zh-CN"/>
        </w:rPr>
      </w:pPr>
      <w:r>
        <w:rPr>
          <w:rFonts w:ascii="宋体" w:hAnsi="宋体"/>
          <w:sz w:val="32"/>
          <w:szCs w:val="32"/>
          <w:lang w:eastAsia="zh-CN"/>
        </w:rPr>
        <w:t>　　六、一般公共预算基本支出情况说明</w:t>
      </w:r>
    </w:p>
    <w:p>
      <w:pPr>
        <w:ind w:firstLine="0"/>
        <w:jc w:val="both"/>
        <w:rPr>
          <w:rFonts w:ascii="宋体" w:hAnsi="宋体"/>
          <w:sz w:val="32"/>
          <w:szCs w:val="32"/>
          <w:lang w:eastAsia="zh-CN"/>
        </w:rPr>
      </w:pPr>
      <w:r>
        <w:rPr>
          <w:rFonts w:ascii="宋体" w:hAnsi="宋体"/>
          <w:sz w:val="32"/>
          <w:szCs w:val="32"/>
          <w:lang w:eastAsia="zh-CN"/>
        </w:rPr>
        <w:t>　　七、“三公”经费财政拨款预算安排情况说明</w:t>
      </w:r>
    </w:p>
    <w:p>
      <w:pPr>
        <w:ind w:firstLine="0"/>
        <w:jc w:val="both"/>
        <w:rPr>
          <w:rFonts w:ascii="宋体" w:hAnsi="宋体"/>
          <w:sz w:val="32"/>
          <w:szCs w:val="32"/>
          <w:lang w:eastAsia="zh-CN"/>
        </w:rPr>
      </w:pPr>
      <w:r>
        <w:rPr>
          <w:rFonts w:ascii="宋体" w:hAnsi="宋体"/>
          <w:sz w:val="32"/>
          <w:szCs w:val="32"/>
          <w:lang w:eastAsia="zh-CN"/>
        </w:rPr>
        <w:t>　　八、政府性基金预算支出情况说明</w:t>
      </w:r>
    </w:p>
    <w:p>
      <w:pPr>
        <w:ind w:firstLine="0"/>
        <w:jc w:val="both"/>
        <w:rPr>
          <w:rFonts w:ascii="宋体" w:hAnsi="宋体"/>
          <w:sz w:val="32"/>
          <w:szCs w:val="32"/>
          <w:lang w:eastAsia="zh-CN"/>
        </w:rPr>
      </w:pPr>
      <w:r>
        <w:rPr>
          <w:rFonts w:ascii="宋体" w:hAnsi="宋体"/>
          <w:sz w:val="32"/>
          <w:szCs w:val="32"/>
          <w:lang w:eastAsia="zh-CN"/>
        </w:rPr>
        <w:t>　　九、其他重要事项的情况说明</w:t>
      </w:r>
    </w:p>
    <w:p>
      <w:pPr>
        <w:ind w:firstLine="0"/>
        <w:jc w:val="both"/>
        <w:rPr>
          <w:rFonts w:ascii="宋体" w:hAnsi="宋体"/>
          <w:sz w:val="24"/>
          <w:szCs w:val="24"/>
          <w:lang w:eastAsia="zh-CN"/>
        </w:rPr>
      </w:pPr>
      <w:r>
        <w:rPr>
          <w:rFonts w:ascii="宋体" w:hAnsi="宋体"/>
          <w:sz w:val="32"/>
          <w:szCs w:val="32"/>
          <w:lang w:eastAsia="zh-CN"/>
        </w:rPr>
        <w:t>　　十、名</w:t>
      </w:r>
      <w:r>
        <w:rPr>
          <w:rFonts w:hint="eastAsia" w:ascii="宋体" w:hAnsi="宋体"/>
          <w:sz w:val="32"/>
          <w:szCs w:val="32"/>
          <w:lang w:eastAsia="zh-CN"/>
        </w:rPr>
        <w:t>词</w:t>
      </w:r>
      <w:r>
        <w:rPr>
          <w:rFonts w:ascii="宋体" w:hAnsi="宋体"/>
          <w:sz w:val="32"/>
          <w:szCs w:val="32"/>
          <w:lang w:eastAsia="zh-CN"/>
        </w:rPr>
        <w:t>解释</w:t>
      </w:r>
    </w:p>
    <w:p>
      <w:pPr>
        <w:ind w:firstLine="0"/>
        <w:jc w:val="both"/>
        <w:rPr>
          <w:lang w:eastAsia="zh-CN"/>
        </w:rPr>
      </w:pPr>
      <w:r>
        <w:rPr>
          <w:lang w:eastAsia="zh-CN"/>
        </w:rPr>
        <w:t xml:space="preserve">  </w:t>
      </w:r>
    </w:p>
    <w:p>
      <w:pPr>
        <w:ind w:firstLine="0"/>
        <w:jc w:val="both"/>
        <w:rPr>
          <w:lang w:eastAsia="zh-CN"/>
        </w:rPr>
      </w:pPr>
      <w:r>
        <w:rPr>
          <w:lang w:eastAsia="zh-CN"/>
        </w:rPr>
        <w:t>　　</w:t>
      </w:r>
    </w:p>
    <w:p>
      <w:pPr>
        <w:ind w:firstLine="640" w:firstLineChars="200"/>
        <w:jc w:val="both"/>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lang w:eastAsia="zh-CN"/>
        </w:rPr>
      </w:pPr>
      <w:r>
        <w:rPr>
          <w:rFonts w:hint="eastAsia" w:ascii="仿宋_GB2312" w:eastAsia="仿宋_GB2312" w:cs="仿宋_GB2312"/>
          <w:sz w:val="32"/>
          <w:szCs w:val="32"/>
          <w:lang w:eastAsia="zh-CN"/>
        </w:rPr>
        <w:t>根据中国工会的性质和特点，维护县工会的基本职能，茂县总工会是全县基层工会和地方产业工会的领导机关。贯彻执行党的路线、方针、政策，根据县委、州总工会的布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r>
        <w:rPr>
          <w:lang w:eastAsia="zh-CN"/>
        </w:rPr>
        <w:t>　　</w:t>
      </w:r>
    </w:p>
    <w:p>
      <w:pPr>
        <w:widowControl w:val="0"/>
        <w:spacing w:line="576"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w:t>
      </w:r>
      <w:r>
        <w:rPr>
          <w:rFonts w:hint="eastAsia" w:ascii="楷体_GB2312" w:hAnsi="楷体_GB2312" w:eastAsia="楷体_GB2312" w:cs="楷体_GB2312"/>
          <w:b/>
          <w:bCs/>
          <w:kern w:val="2"/>
          <w:sz w:val="32"/>
          <w:szCs w:val="32"/>
          <w:lang w:val="en-US" w:eastAsia="zh-CN" w:bidi="ar-SA"/>
        </w:rPr>
        <w:t>1</w:t>
      </w:r>
      <w:r>
        <w:rPr>
          <w:rFonts w:ascii="楷体_GB2312" w:hAnsi="楷体_GB2312" w:eastAsia="楷体_GB2312" w:cs="楷体_GB2312"/>
          <w:b/>
          <w:bCs/>
          <w:kern w:val="2"/>
          <w:sz w:val="32"/>
          <w:szCs w:val="32"/>
          <w:lang w:eastAsia="zh-CN" w:bidi="ar-SA"/>
        </w:rPr>
        <w:t>年重点工作</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学习宣传贯彻落实</w:t>
      </w:r>
      <w:r>
        <w:rPr>
          <w:rFonts w:hint="eastAsia" w:ascii="仿宋_GB2312" w:hAnsi="仿宋_GB2312" w:eastAsia="仿宋_GB2312" w:cs="仿宋_GB2312"/>
          <w:bCs/>
          <w:kern w:val="0"/>
          <w:sz w:val="32"/>
          <w:szCs w:val="32"/>
          <w:lang w:eastAsia="zh-CN"/>
        </w:rPr>
        <w:t>党的</w:t>
      </w:r>
      <w:r>
        <w:rPr>
          <w:rFonts w:hint="eastAsia" w:ascii="仿宋_GB2312" w:hAnsi="仿宋_GB2312" w:eastAsia="仿宋_GB2312" w:cs="仿宋_GB2312"/>
          <w:bCs/>
          <w:kern w:val="0"/>
          <w:sz w:val="32"/>
          <w:szCs w:val="32"/>
        </w:rPr>
        <w:t>十九大暨十九届</w:t>
      </w:r>
      <w:r>
        <w:rPr>
          <w:rFonts w:hint="eastAsia" w:ascii="仿宋_GB2312" w:hAnsi="仿宋_GB2312" w:eastAsia="仿宋_GB2312" w:cs="仿宋_GB2312"/>
          <w:bCs/>
          <w:kern w:val="0"/>
          <w:sz w:val="32"/>
          <w:szCs w:val="32"/>
          <w:lang w:eastAsia="zh-CN"/>
        </w:rPr>
        <w:t>五</w:t>
      </w:r>
      <w:r>
        <w:rPr>
          <w:rFonts w:hint="eastAsia" w:ascii="仿宋_GB2312" w:hAnsi="仿宋_GB2312" w:eastAsia="仿宋_GB2312" w:cs="仿宋_GB2312"/>
          <w:bCs/>
          <w:kern w:val="0"/>
          <w:sz w:val="32"/>
          <w:szCs w:val="32"/>
        </w:rPr>
        <w:t>中全会精神，确保各项工作落实。把学习宣传贯彻落实</w:t>
      </w:r>
      <w:r>
        <w:rPr>
          <w:rFonts w:hint="eastAsia" w:ascii="仿宋_GB2312" w:hAnsi="仿宋_GB2312" w:eastAsia="仿宋_GB2312" w:cs="仿宋_GB2312"/>
          <w:bCs/>
          <w:kern w:val="0"/>
          <w:sz w:val="32"/>
          <w:szCs w:val="32"/>
          <w:lang w:eastAsia="zh-CN"/>
        </w:rPr>
        <w:t>党的</w:t>
      </w:r>
      <w:r>
        <w:rPr>
          <w:rFonts w:hint="eastAsia" w:ascii="仿宋_GB2312" w:hAnsi="仿宋_GB2312" w:eastAsia="仿宋_GB2312" w:cs="仿宋_GB2312"/>
          <w:bCs/>
          <w:kern w:val="0"/>
          <w:sz w:val="32"/>
          <w:szCs w:val="32"/>
        </w:rPr>
        <w:t>十九大和十九届</w:t>
      </w:r>
      <w:r>
        <w:rPr>
          <w:rFonts w:hint="eastAsia" w:ascii="仿宋_GB2312" w:hAnsi="仿宋_GB2312" w:eastAsia="仿宋_GB2312" w:cs="仿宋_GB2312"/>
          <w:bCs/>
          <w:kern w:val="0"/>
          <w:sz w:val="32"/>
          <w:szCs w:val="32"/>
          <w:lang w:eastAsia="zh-CN"/>
        </w:rPr>
        <w:t>五</w:t>
      </w:r>
      <w:r>
        <w:rPr>
          <w:rFonts w:hint="eastAsia" w:ascii="仿宋_GB2312" w:hAnsi="仿宋_GB2312" w:eastAsia="仿宋_GB2312" w:cs="仿宋_GB2312"/>
          <w:bCs/>
          <w:kern w:val="0"/>
          <w:sz w:val="32"/>
          <w:szCs w:val="32"/>
        </w:rPr>
        <w:t>中全会精神作为2021年重要政治任务，从不同侧面解读</w:t>
      </w:r>
      <w:r>
        <w:rPr>
          <w:rFonts w:hint="eastAsia" w:ascii="仿宋_GB2312" w:hAnsi="仿宋_GB2312" w:eastAsia="仿宋_GB2312" w:cs="仿宋_GB2312"/>
          <w:bCs/>
          <w:kern w:val="0"/>
          <w:sz w:val="32"/>
          <w:szCs w:val="32"/>
          <w:lang w:eastAsia="zh-CN"/>
        </w:rPr>
        <w:t>党的</w:t>
      </w:r>
      <w:r>
        <w:rPr>
          <w:rFonts w:hint="eastAsia" w:ascii="仿宋_GB2312" w:hAnsi="仿宋_GB2312" w:eastAsia="仿宋_GB2312" w:cs="仿宋_GB2312"/>
          <w:bCs/>
          <w:kern w:val="0"/>
          <w:sz w:val="32"/>
          <w:szCs w:val="32"/>
        </w:rPr>
        <w:t>十九大和十九届</w:t>
      </w:r>
      <w:r>
        <w:rPr>
          <w:rFonts w:hint="eastAsia" w:ascii="仿宋_GB2312" w:hAnsi="仿宋_GB2312" w:eastAsia="仿宋_GB2312" w:cs="仿宋_GB2312"/>
          <w:bCs/>
          <w:kern w:val="0"/>
          <w:sz w:val="32"/>
          <w:szCs w:val="32"/>
          <w:lang w:eastAsia="zh-CN"/>
        </w:rPr>
        <w:t>五</w:t>
      </w:r>
      <w:r>
        <w:rPr>
          <w:rFonts w:hint="eastAsia" w:ascii="仿宋_GB2312" w:hAnsi="仿宋_GB2312" w:eastAsia="仿宋_GB2312" w:cs="仿宋_GB2312"/>
          <w:bCs/>
          <w:kern w:val="0"/>
          <w:sz w:val="32"/>
          <w:szCs w:val="32"/>
        </w:rPr>
        <w:t>中全会精神，引导工会干部和职工群众切实增强对习近平新时代中国特色社会主义思想的认识，增强对坚持和完善中国特色社会主义制度，推进国家治理体系和治理能力现代化的认识，把思想和行动统一到县委</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政府和州总</w:t>
      </w:r>
      <w:r>
        <w:rPr>
          <w:rFonts w:hint="eastAsia" w:ascii="仿宋_GB2312" w:hAnsi="仿宋_GB2312" w:eastAsia="仿宋_GB2312" w:cs="仿宋_GB2312"/>
          <w:bCs/>
          <w:kern w:val="0"/>
          <w:sz w:val="32"/>
          <w:szCs w:val="32"/>
          <w:lang w:eastAsia="zh-CN"/>
        </w:rPr>
        <w:t>工会</w:t>
      </w:r>
      <w:r>
        <w:rPr>
          <w:rFonts w:hint="eastAsia" w:ascii="仿宋_GB2312" w:hAnsi="仿宋_GB2312" w:eastAsia="仿宋_GB2312" w:cs="仿宋_GB2312"/>
          <w:bCs/>
          <w:kern w:val="0"/>
          <w:sz w:val="32"/>
          <w:szCs w:val="32"/>
        </w:rPr>
        <w:t>的决策部署上来，立足岗位，甘于奉献</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把智慧和力量凝聚到茂县“五地一中心”上来。</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推动中央、省委加强和改进党的群团工作部署落到实处。进一步贯彻落实中央、省委关于加强和改进党的群团工作的实施意见，激发广大职工创造活力，为加快建设川西北生态经济示范区和茂县“五地一中心”建设再立新功。</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开展岗位竞技和劳动竞赛活动。</w:t>
      </w:r>
      <w:r>
        <w:rPr>
          <w:rFonts w:hint="eastAsia" w:ascii="仿宋_GB2312" w:hAnsi="仿宋_GB2312" w:eastAsia="仿宋_GB2312" w:cs="仿宋_GB2312"/>
          <w:color w:val="000000"/>
          <w:kern w:val="0"/>
          <w:sz w:val="32"/>
          <w:szCs w:val="32"/>
        </w:rPr>
        <w:t>积极组织全县基层工会开展劳动竞赛、技术创新和技能竞赛活动，引领职工建功立业，</w:t>
      </w:r>
      <w:r>
        <w:rPr>
          <w:rFonts w:hint="eastAsia" w:ascii="仿宋_GB2312" w:hAnsi="仿宋_GB2312" w:eastAsia="仿宋_GB2312" w:cs="仿宋_GB2312"/>
          <w:sz w:val="32"/>
          <w:szCs w:val="32"/>
        </w:rPr>
        <w:t>岗位练兵、技术比武、提合理化建议和技术改进。</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努力提升职工素质，培养适应跨越发展的新型职工队伍。</w:t>
      </w:r>
      <w:r>
        <w:rPr>
          <w:rFonts w:hint="eastAsia" w:ascii="仿宋_GB2312" w:hAnsi="仿宋_GB2312" w:eastAsia="仿宋_GB2312" w:cs="仿宋_GB2312"/>
          <w:sz w:val="32"/>
          <w:szCs w:val="32"/>
        </w:rPr>
        <w:t>通过召开全委（扩大）会，采取以会代训的方式，对全县基层工会干部进行培训。并</w:t>
      </w:r>
      <w:r>
        <w:rPr>
          <w:rFonts w:hint="eastAsia" w:ascii="仿宋_GB2312" w:hAnsi="仿宋_GB2312" w:eastAsia="仿宋_GB2312" w:cs="仿宋_GB2312"/>
          <w:kern w:val="0"/>
          <w:sz w:val="32"/>
          <w:szCs w:val="32"/>
        </w:rPr>
        <w:t>组织工会干部参加省、州总工会及县</w:t>
      </w:r>
      <w:r>
        <w:rPr>
          <w:rFonts w:hint="eastAsia" w:ascii="仿宋_GB2312" w:hAnsi="仿宋_GB2312" w:eastAsia="仿宋_GB2312" w:cs="仿宋_GB2312"/>
          <w:kern w:val="0"/>
          <w:sz w:val="32"/>
          <w:szCs w:val="32"/>
          <w:lang w:eastAsia="zh-CN"/>
        </w:rPr>
        <w:t>级</w:t>
      </w:r>
      <w:r>
        <w:rPr>
          <w:rFonts w:hint="eastAsia" w:ascii="仿宋_GB2312" w:hAnsi="仿宋_GB2312" w:eastAsia="仿宋_GB2312" w:cs="仿宋_GB2312"/>
          <w:kern w:val="0"/>
          <w:sz w:val="32"/>
          <w:szCs w:val="32"/>
        </w:rPr>
        <w:t>部门组织的各类学习培训班，努力</w:t>
      </w:r>
      <w:r>
        <w:rPr>
          <w:rFonts w:hint="eastAsia" w:ascii="仿宋_GB2312" w:hAnsi="仿宋_GB2312" w:eastAsia="仿宋_GB2312" w:cs="仿宋_GB2312"/>
          <w:bCs/>
          <w:kern w:val="0"/>
          <w:sz w:val="32"/>
          <w:szCs w:val="32"/>
        </w:rPr>
        <w:t>提高职工思想道德素质、技能素质和综合素质。</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切实维护职工合法权益，促进社会公平正义。</w:t>
      </w:r>
    </w:p>
    <w:p>
      <w:pPr>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sz w:val="32"/>
          <w:szCs w:val="32"/>
        </w:rPr>
        <w:t>加强源头参与，继续深化“两普”工作，指导</w:t>
      </w:r>
      <w:r>
        <w:rPr>
          <w:rFonts w:hint="eastAsia" w:ascii="仿宋_GB2312" w:hAnsi="仿宋_GB2312" w:eastAsia="仿宋_GB2312" w:cs="仿宋_GB2312"/>
          <w:bCs/>
          <w:kern w:val="0"/>
          <w:sz w:val="32"/>
          <w:szCs w:val="32"/>
        </w:rPr>
        <w:t>全县135户企业普遍</w:t>
      </w:r>
      <w:r>
        <w:rPr>
          <w:rFonts w:hint="eastAsia" w:ascii="仿宋_GB2312" w:hAnsi="仿宋_GB2312" w:eastAsia="仿宋_GB2312" w:cs="仿宋_GB2312"/>
          <w:bCs/>
          <w:kern w:val="0"/>
          <w:sz w:val="32"/>
          <w:szCs w:val="32"/>
          <w:lang w:eastAsia="zh-CN"/>
        </w:rPr>
        <w:t>开展</w:t>
      </w:r>
      <w:r>
        <w:rPr>
          <w:rFonts w:hint="eastAsia" w:ascii="仿宋_GB2312" w:hAnsi="仿宋_GB2312" w:eastAsia="仿宋_GB2312" w:cs="仿宋_GB2312"/>
          <w:bCs/>
          <w:kern w:val="0"/>
          <w:sz w:val="32"/>
          <w:szCs w:val="32"/>
        </w:rPr>
        <w:t>工资集体协商工作，进一步完善工资集体协商内容，引导企业逐步推行厂务公开，民主管理工作。</w:t>
      </w:r>
      <w:r>
        <w:rPr>
          <w:rFonts w:hint="eastAsia" w:ascii="仿宋_GB2312" w:hAnsi="仿宋_GB2312" w:eastAsia="仿宋_GB2312" w:cs="仿宋_GB2312"/>
          <w:sz w:val="32"/>
          <w:szCs w:val="32"/>
        </w:rPr>
        <w:t>切实履行维权基本职责，以法治思维和法治方式维护职工群众合法权益，构建和谐劳动关系，促进社会公平正义。</w:t>
      </w:r>
    </w:p>
    <w:p>
      <w:pPr>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切实做好普惠性服务工作。准确录入会员信息，办理工会会员普惠卡，做好会员普惠制工作。</w:t>
      </w:r>
    </w:p>
    <w:p>
      <w:pPr>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加强困难职工帮扶，积极参与保障和改善民生。</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“春送岗位”活动：</w:t>
      </w:r>
      <w:r>
        <w:rPr>
          <w:rFonts w:hint="eastAsia" w:ascii="仿宋_GB2312" w:hAnsi="仿宋_GB2312" w:eastAsia="仿宋_GB2312" w:cs="仿宋_GB2312"/>
          <w:bCs/>
          <w:kern w:val="0"/>
          <w:sz w:val="32"/>
          <w:szCs w:val="32"/>
        </w:rPr>
        <w:t>配合县</w:t>
      </w:r>
      <w:r>
        <w:rPr>
          <w:rFonts w:hint="eastAsia" w:ascii="仿宋_GB2312" w:hAnsi="仿宋_GB2312" w:eastAsia="仿宋_GB2312" w:cs="仿宋_GB2312"/>
          <w:bCs/>
          <w:kern w:val="0"/>
          <w:sz w:val="32"/>
          <w:szCs w:val="32"/>
          <w:lang w:eastAsia="zh-CN"/>
        </w:rPr>
        <w:t>人力资源</w:t>
      </w:r>
      <w:r>
        <w:rPr>
          <w:rFonts w:hint="eastAsia" w:ascii="仿宋_GB2312" w:hAnsi="仿宋_GB2312" w:eastAsia="仿宋_GB2312" w:cs="仿宋_GB2312"/>
          <w:bCs/>
          <w:kern w:val="0"/>
          <w:sz w:val="32"/>
          <w:szCs w:val="32"/>
        </w:rPr>
        <w:t>和社会保障局等单位开展好“春风行动”，完成职工再就业培训。</w:t>
      </w:r>
    </w:p>
    <w:p>
      <w:pPr>
        <w:widowControl/>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“夏送清凉”活动：</w:t>
      </w:r>
      <w:r>
        <w:rPr>
          <w:rFonts w:hint="eastAsia" w:ascii="仿宋_GB2312" w:hAnsi="仿宋_GB2312" w:eastAsia="仿宋_GB2312" w:cs="仿宋_GB2312"/>
          <w:sz w:val="32"/>
          <w:szCs w:val="32"/>
        </w:rPr>
        <w:t>整合工会经费，压缩“三公经费”支出，安排</w:t>
      </w:r>
      <w:r>
        <w:rPr>
          <w:rFonts w:hint="eastAsia" w:ascii="仿宋_GB2312" w:hAnsi="仿宋_GB2312" w:eastAsia="仿宋_GB2312" w:cs="仿宋_GB2312"/>
          <w:bCs/>
          <w:kern w:val="0"/>
          <w:sz w:val="32"/>
          <w:szCs w:val="32"/>
        </w:rPr>
        <w:t>资金，在夏季高温季节对我县高温作业的企业的一线职工，环卫、养护工人等一线职工送高温防暑慰问品。</w:t>
      </w:r>
    </w:p>
    <w:p>
      <w:pPr>
        <w:widowControl/>
        <w:shd w:val="clear" w:color="auto" w:fill="FFFFFF"/>
        <w:spacing w:line="520" w:lineRule="exact"/>
        <w:ind w:firstLine="640"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“金秋助学”活动</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Cs/>
          <w:kern w:val="0"/>
          <w:sz w:val="32"/>
          <w:szCs w:val="32"/>
        </w:rPr>
        <w:t>积极争取中央、省、州财政</w:t>
      </w:r>
      <w:r>
        <w:rPr>
          <w:rFonts w:hint="eastAsia" w:ascii="仿宋_GB2312" w:hAnsi="仿宋_GB2312" w:eastAsia="仿宋_GB2312" w:cs="仿宋_GB2312"/>
          <w:color w:val="000000"/>
          <w:kern w:val="0"/>
          <w:sz w:val="32"/>
          <w:szCs w:val="32"/>
          <w:shd w:val="clear" w:color="auto" w:fill="FFFFFF"/>
        </w:rPr>
        <w:t>资金，</w:t>
      </w:r>
      <w:r>
        <w:rPr>
          <w:rFonts w:hint="eastAsia" w:ascii="仿宋_GB2312" w:hAnsi="仿宋_GB2312" w:eastAsia="仿宋_GB2312" w:cs="仿宋_GB2312"/>
          <w:bCs/>
          <w:color w:val="000000"/>
          <w:kern w:val="0"/>
          <w:sz w:val="32"/>
          <w:szCs w:val="32"/>
        </w:rPr>
        <w:t>在</w:t>
      </w:r>
      <w:r>
        <w:rPr>
          <w:rFonts w:hint="eastAsia" w:ascii="仿宋_GB2312" w:hAnsi="仿宋_GB2312" w:eastAsia="仿宋_GB2312" w:cs="仿宋_GB2312"/>
          <w:bCs/>
          <w:kern w:val="0"/>
          <w:sz w:val="32"/>
          <w:szCs w:val="32"/>
        </w:rPr>
        <w:t>金秋时节对我县困难职工子女（农民工）进行助学帮扶。</w:t>
      </w:r>
    </w:p>
    <w:p>
      <w:pPr>
        <w:widowControl/>
        <w:spacing w:line="52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4</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“冬送温暖”活动</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争取上级工会资金补助和县总工会</w:t>
      </w:r>
      <w:r>
        <w:rPr>
          <w:rFonts w:hint="eastAsia" w:ascii="仿宋_GB2312" w:hAnsi="仿宋_GB2312" w:eastAsia="仿宋_GB2312" w:cs="仿宋_GB2312"/>
          <w:color w:val="000000"/>
          <w:kern w:val="0"/>
          <w:sz w:val="32"/>
          <w:szCs w:val="32"/>
          <w:shd w:val="clear" w:color="auto" w:fill="FFFFFF"/>
        </w:rPr>
        <w:t>自筹资金</w:t>
      </w:r>
      <w:r>
        <w:rPr>
          <w:rFonts w:hint="eastAsia" w:ascii="仿宋_GB2312" w:hAnsi="仿宋_GB2312" w:eastAsia="仿宋_GB2312" w:cs="仿宋_GB2312"/>
          <w:kern w:val="0"/>
          <w:sz w:val="32"/>
          <w:szCs w:val="32"/>
        </w:rPr>
        <w:t>，在冬季及元旦春节期间对我县困难职工（农民工）进行分期分批困难帮扶，开展送温暖活动。</w:t>
      </w:r>
    </w:p>
    <w:p>
      <w:pPr>
        <w:widowControl/>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开展</w:t>
      </w:r>
      <w:r>
        <w:rPr>
          <w:rFonts w:hint="eastAsia" w:ascii="仿宋_GB2312" w:hAnsi="仿宋_GB2312" w:eastAsia="仿宋_GB2312" w:cs="仿宋_GB2312"/>
          <w:b w:val="0"/>
          <w:bCs/>
          <w:sz w:val="32"/>
          <w:szCs w:val="32"/>
        </w:rPr>
        <w:t>“关爱行动”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安排资金对特困女职工进行关爱救助。</w:t>
      </w:r>
    </w:p>
    <w:p>
      <w:pPr>
        <w:widowControl/>
        <w:spacing w:line="52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推动工会自身建设，巩固“职工之家”建设成果。</w:t>
      </w:r>
      <w:r>
        <w:rPr>
          <w:rFonts w:hint="eastAsia" w:ascii="仿宋_GB2312" w:hAnsi="仿宋_GB2312" w:eastAsia="仿宋_GB2312" w:cs="仿宋_GB2312"/>
          <w:bCs/>
          <w:kern w:val="0"/>
          <w:sz w:val="32"/>
          <w:szCs w:val="32"/>
        </w:rPr>
        <w:t>支持</w:t>
      </w:r>
      <w:r>
        <w:rPr>
          <w:rFonts w:hint="eastAsia" w:ascii="仿宋_GB2312" w:hAnsi="仿宋_GB2312" w:eastAsia="仿宋_GB2312" w:cs="仿宋_GB2312"/>
          <w:sz w:val="32"/>
          <w:szCs w:val="32"/>
        </w:rPr>
        <w:t>乡镇行政区划调整后的镇工会“职工之家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建设和提档升级工作。</w:t>
      </w:r>
    </w:p>
    <w:p>
      <w:pPr>
        <w:ind w:firstLine="640" w:firstLineChars="200"/>
        <w:jc w:val="both"/>
        <w:rPr>
          <w:rFonts w:ascii="黑体" w:eastAsia="黑体"/>
          <w:sz w:val="32"/>
          <w:szCs w:val="32"/>
          <w:lang w:eastAsia="zh-CN"/>
        </w:rPr>
      </w:pPr>
      <w:r>
        <w:rPr>
          <w:rFonts w:ascii="黑体" w:eastAsia="黑体"/>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 xml:space="preserve">茂县总工会属一级预算单位，下属二级预算单位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个，其他事业单位 </w:t>
      </w:r>
      <w:r>
        <w:rPr>
          <w:rFonts w:hint="eastAsia" w:ascii="仿宋_GB2312" w:eastAsia="仿宋_GB2312"/>
          <w:sz w:val="32"/>
          <w:szCs w:val="32"/>
          <w:lang w:val="en-US" w:eastAsia="zh-CN"/>
        </w:rPr>
        <w:t>0</w:t>
      </w:r>
      <w:r>
        <w:rPr>
          <w:rFonts w:hint="eastAsia" w:ascii="仿宋_GB2312" w:eastAsia="仿宋_GB2312"/>
          <w:sz w:val="32"/>
          <w:szCs w:val="32"/>
          <w:lang w:eastAsia="zh-CN"/>
        </w:rPr>
        <w:t>个。</w:t>
      </w:r>
    </w:p>
    <w:p>
      <w:pPr>
        <w:spacing w:line="560" w:lineRule="exact"/>
        <w:ind w:firstLine="640" w:firstLineChars="200"/>
        <w:jc w:val="both"/>
        <w:rPr>
          <w:rFonts w:ascii="仿宋_GB2312" w:eastAsia="仿宋_GB2312"/>
          <w:sz w:val="32"/>
          <w:szCs w:val="32"/>
          <w:lang w:eastAsia="zh-CN"/>
        </w:rPr>
      </w:pPr>
      <w:r>
        <w:rPr>
          <w:rFonts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茂县总工会部门</w:t>
      </w:r>
      <w:r>
        <w:rPr>
          <w:rFonts w:ascii="仿宋_GB2312" w:eastAsia="仿宋_GB2312"/>
          <w:sz w:val="32"/>
          <w:szCs w:val="32"/>
          <w:lang w:eastAsia="zh-CN"/>
        </w:rPr>
        <w:t>所有收入和支出均纳入部门预算管理。收入包括：一般公共预算拨款收入</w:t>
      </w:r>
      <w:r>
        <w:rPr>
          <w:rFonts w:hint="eastAsia" w:ascii="仿宋_GB2312" w:eastAsia="仿宋_GB2312"/>
          <w:sz w:val="32"/>
          <w:szCs w:val="32"/>
          <w:lang w:val="en-US" w:eastAsia="zh-CN"/>
        </w:rPr>
        <w:t>1188680</w:t>
      </w:r>
      <w:r>
        <w:rPr>
          <w:rFonts w:ascii="仿宋_GB2312" w:eastAsia="仿宋_GB2312"/>
          <w:sz w:val="32"/>
          <w:szCs w:val="32"/>
          <w:lang w:eastAsia="zh-CN"/>
        </w:rPr>
        <w:t>元；支出包括：一般公共服务支出</w:t>
      </w:r>
      <w:r>
        <w:rPr>
          <w:rFonts w:hint="eastAsia" w:ascii="仿宋_GB2312" w:eastAsia="仿宋_GB2312"/>
          <w:sz w:val="32"/>
          <w:szCs w:val="32"/>
          <w:lang w:val="en-US" w:eastAsia="zh-CN"/>
        </w:rPr>
        <w:t>860080</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156642</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66190</w:t>
      </w:r>
      <w:r>
        <w:rPr>
          <w:rFonts w:ascii="仿宋_GB2312" w:eastAsia="仿宋_GB2312"/>
          <w:sz w:val="32"/>
          <w:szCs w:val="32"/>
          <w:lang w:eastAsia="zh-CN"/>
        </w:rPr>
        <w:t>元，住房保障支出</w:t>
      </w:r>
      <w:r>
        <w:rPr>
          <w:rFonts w:hint="eastAsia" w:ascii="仿宋_GB2312" w:eastAsia="仿宋_GB2312"/>
          <w:sz w:val="32"/>
          <w:szCs w:val="32"/>
          <w:lang w:val="en-US" w:eastAsia="zh-CN"/>
        </w:rPr>
        <w:t>105768</w:t>
      </w:r>
      <w:r>
        <w:rPr>
          <w:rFonts w:ascii="仿宋_GB2312" w:eastAsia="仿宋_GB2312"/>
          <w:sz w:val="32"/>
          <w:szCs w:val="32"/>
          <w:lang w:eastAsia="zh-CN"/>
        </w:rPr>
        <w:t>元。</w:t>
      </w:r>
      <w:r>
        <w:rPr>
          <w:rFonts w:hint="eastAsia" w:ascii="仿宋_GB2312" w:eastAsia="仿宋_GB2312"/>
          <w:sz w:val="32"/>
          <w:szCs w:val="32"/>
          <w:lang w:eastAsia="zh-CN"/>
        </w:rPr>
        <w:t>茂县总工会</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年收支总预算</w:t>
      </w:r>
      <w:r>
        <w:rPr>
          <w:rFonts w:hint="eastAsia" w:ascii="仿宋_GB2312" w:eastAsia="仿宋_GB2312"/>
          <w:sz w:val="32"/>
          <w:szCs w:val="32"/>
          <w:lang w:val="en-US" w:eastAsia="zh-CN"/>
        </w:rPr>
        <w:t>1188680</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年收支预算总数增加</w:t>
      </w:r>
      <w:r>
        <w:rPr>
          <w:rFonts w:hint="eastAsia" w:ascii="仿宋_GB2312" w:eastAsia="仿宋_GB2312"/>
          <w:sz w:val="32"/>
          <w:szCs w:val="32"/>
          <w:lang w:val="en-US" w:eastAsia="zh-CN"/>
        </w:rPr>
        <w:t>9668</w:t>
      </w:r>
      <w:r>
        <w:rPr>
          <w:rFonts w:ascii="仿宋_GB2312" w:eastAsia="仿宋_GB2312"/>
          <w:sz w:val="32"/>
          <w:szCs w:val="32"/>
          <w:lang w:eastAsia="zh-CN"/>
        </w:rPr>
        <w:t>元，主要原因:</w:t>
      </w:r>
      <w:r>
        <w:rPr>
          <w:rFonts w:hint="eastAsia" w:ascii="仿宋_GB2312" w:eastAsia="仿宋_GB2312" w:cs="仿宋_GB2312"/>
          <w:sz w:val="32"/>
          <w:szCs w:val="32"/>
          <w:lang w:eastAsia="zh-CN"/>
        </w:rPr>
        <w:t>人员工资和保险增加</w:t>
      </w:r>
      <w:r>
        <w:rPr>
          <w:rFonts w:hint="eastAsia" w:ascii="仿宋_GB2312" w:eastAsia="仿宋_GB2312"/>
          <w:sz w:val="32"/>
          <w:szCs w:val="32"/>
          <w:lang w:eastAsia="zh-CN"/>
        </w:rPr>
        <w:t xml:space="preserve"> 。</w:t>
      </w:r>
    </w:p>
    <w:p>
      <w:pPr>
        <w:spacing w:line="560"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ind w:firstLine="0"/>
        <w:jc w:val="both"/>
        <w:rPr>
          <w:rFonts w:ascii="仿宋_GB2312" w:eastAsia="仿宋_GB2312"/>
          <w:sz w:val="32"/>
          <w:szCs w:val="32"/>
          <w:lang w:eastAsia="zh-CN"/>
        </w:rPr>
      </w:pPr>
      <w:r>
        <w:rPr>
          <w:rFonts w:ascii="仿宋_GB2312" w:eastAsia="仿宋_GB2312"/>
          <w:sz w:val="32"/>
          <w:szCs w:val="32"/>
          <w:lang w:eastAsia="zh-CN"/>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年收入预算</w:t>
      </w:r>
      <w:r>
        <w:rPr>
          <w:rFonts w:hint="eastAsia" w:ascii="仿宋_GB2312" w:eastAsia="仿宋_GB2312"/>
          <w:sz w:val="32"/>
          <w:szCs w:val="32"/>
          <w:lang w:val="en-US" w:eastAsia="zh-CN"/>
        </w:rPr>
        <w:t>1188680</w:t>
      </w:r>
      <w:r>
        <w:rPr>
          <w:rFonts w:ascii="仿宋_GB2312" w:eastAsia="仿宋_GB2312"/>
          <w:sz w:val="32"/>
          <w:szCs w:val="32"/>
          <w:lang w:eastAsia="zh-CN"/>
        </w:rPr>
        <w:t>元；一般公共预算拨款收入</w:t>
      </w:r>
      <w:r>
        <w:rPr>
          <w:rFonts w:hint="eastAsia" w:ascii="仿宋_GB2312" w:eastAsia="仿宋_GB2312"/>
          <w:sz w:val="32"/>
          <w:szCs w:val="32"/>
          <w:lang w:val="en-US" w:eastAsia="zh-CN"/>
        </w:rPr>
        <w:t>1188680</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p>
    <w:p>
      <w:pPr>
        <w:spacing w:line="560"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ind w:firstLine="0"/>
        <w:jc w:val="both"/>
        <w:rPr>
          <w:rFonts w:ascii="仿宋_GB2312" w:eastAsia="仿宋_GB2312"/>
          <w:vanish/>
          <w:sz w:val="32"/>
          <w:szCs w:val="32"/>
          <w:lang w:eastAsia="zh-CN"/>
        </w:rPr>
      </w:pPr>
      <w:r>
        <w:rPr>
          <w:rFonts w:ascii="仿宋_GB2312" w:eastAsia="仿宋_GB2312"/>
          <w:sz w:val="32"/>
          <w:szCs w:val="32"/>
          <w:lang w:eastAsia="zh-CN"/>
        </w:rPr>
        <w:t>　　2</w:t>
      </w:r>
      <w:r>
        <w:rPr>
          <w:rFonts w:hint="eastAsia" w:ascii="仿宋_GB2312" w:eastAsia="仿宋_GB2312"/>
          <w:sz w:val="32"/>
          <w:szCs w:val="32"/>
          <w:lang w:eastAsia="zh-CN"/>
        </w:rPr>
        <w:t>02</w:t>
      </w:r>
      <w:r>
        <w:rPr>
          <w:rFonts w:hint="eastAsia" w:ascii="仿宋_GB2312" w:eastAsia="仿宋_GB2312"/>
          <w:sz w:val="32"/>
          <w:szCs w:val="32"/>
          <w:lang w:val="en-US" w:eastAsia="zh-CN"/>
        </w:rPr>
        <w:t>1</w:t>
      </w:r>
      <w:r>
        <w:rPr>
          <w:rFonts w:ascii="仿宋_GB2312" w:eastAsia="仿宋_GB2312"/>
          <w:sz w:val="32"/>
          <w:szCs w:val="32"/>
          <w:lang w:eastAsia="zh-CN"/>
        </w:rPr>
        <w:t>年支出预算</w:t>
      </w:r>
      <w:r>
        <w:rPr>
          <w:rFonts w:hint="eastAsia" w:ascii="仿宋_GB2312" w:eastAsia="仿宋_GB2312"/>
          <w:sz w:val="32"/>
          <w:szCs w:val="32"/>
          <w:lang w:val="en-US" w:eastAsia="zh-CN"/>
        </w:rPr>
        <w:t>1188680</w:t>
      </w:r>
      <w:r>
        <w:rPr>
          <w:rFonts w:ascii="仿宋_GB2312" w:eastAsia="仿宋_GB2312"/>
          <w:sz w:val="32"/>
          <w:szCs w:val="32"/>
          <w:lang w:eastAsia="zh-CN"/>
        </w:rPr>
        <w:t>元，其中：基本支出</w:t>
      </w:r>
      <w:r>
        <w:rPr>
          <w:rFonts w:hint="eastAsia" w:ascii="仿宋_GB2312" w:eastAsia="仿宋_GB2312"/>
          <w:sz w:val="32"/>
          <w:szCs w:val="32"/>
          <w:lang w:val="en-US" w:eastAsia="zh-CN"/>
        </w:rPr>
        <w:t>1188680</w:t>
      </w:r>
      <w:r>
        <w:rPr>
          <w:rFonts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%，项目支出</w:t>
      </w:r>
      <w:r>
        <w:rPr>
          <w:rFonts w:hint="eastAsia" w:ascii="仿宋_GB2312" w:eastAsia="仿宋_GB2312"/>
          <w:sz w:val="32"/>
          <w:szCs w:val="32"/>
          <w:lang w:val="en-US" w:eastAsia="zh-CN"/>
        </w:rPr>
        <w:t>0</w:t>
      </w:r>
      <w:r>
        <w:rPr>
          <w:rFonts w:ascii="仿宋_GB2312" w:eastAsia="仿宋_GB2312"/>
          <w:sz w:val="32"/>
          <w:szCs w:val="32"/>
          <w:lang w:eastAsia="zh-CN"/>
        </w:rPr>
        <w:t>元。</w:t>
      </w:r>
    </w:p>
    <w:p>
      <w:pPr>
        <w:spacing w:line="560" w:lineRule="exact"/>
        <w:ind w:firstLine="643" w:firstLineChars="200"/>
        <w:jc w:val="both"/>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jc w:val="both"/>
        <w:rPr>
          <w:rFonts w:ascii="黑体" w:eastAsia="黑体"/>
          <w:sz w:val="32"/>
          <w:szCs w:val="32"/>
          <w:lang w:eastAsia="zh-CN"/>
        </w:rPr>
      </w:pPr>
      <w:r>
        <w:rPr>
          <w:rFonts w:ascii="黑体" w:eastAsia="黑体"/>
          <w:sz w:val="32"/>
          <w:szCs w:val="32"/>
          <w:lang w:eastAsia="zh-CN"/>
        </w:rPr>
        <w:t>四、财政拨款收支预算情况说明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年财政拨款收支总预算</w:t>
      </w:r>
      <w:r>
        <w:rPr>
          <w:rFonts w:hint="eastAsia" w:ascii="仿宋_GB2312" w:eastAsia="仿宋_GB2312"/>
          <w:sz w:val="32"/>
          <w:szCs w:val="32"/>
          <w:lang w:val="en-US" w:eastAsia="zh-CN"/>
        </w:rPr>
        <w:t>1188680</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年收支预算总数增加</w:t>
      </w:r>
      <w:r>
        <w:rPr>
          <w:rFonts w:hint="eastAsia" w:ascii="仿宋_GB2312" w:eastAsia="仿宋_GB2312"/>
          <w:sz w:val="32"/>
          <w:szCs w:val="32"/>
          <w:lang w:val="en-US" w:eastAsia="zh-CN"/>
        </w:rPr>
        <w:t>9668</w:t>
      </w:r>
      <w:r>
        <w:rPr>
          <w:rFonts w:ascii="仿宋_GB2312" w:eastAsia="仿宋_GB2312"/>
          <w:sz w:val="32"/>
          <w:szCs w:val="32"/>
          <w:lang w:eastAsia="zh-CN"/>
        </w:rPr>
        <w:t>元，主要原因:</w:t>
      </w:r>
      <w:r>
        <w:rPr>
          <w:rFonts w:hint="eastAsia" w:ascii="仿宋_GB2312" w:eastAsia="仿宋_GB2312" w:cs="仿宋_GB2312"/>
          <w:sz w:val="32"/>
          <w:szCs w:val="32"/>
          <w:lang w:eastAsia="zh-CN"/>
        </w:rPr>
        <w:t>人员工资和保险增加</w:t>
      </w:r>
      <w:r>
        <w:rPr>
          <w:rFonts w:ascii="仿宋_GB2312" w:eastAsia="仿宋_GB2312"/>
          <w:sz w:val="32"/>
          <w:szCs w:val="32"/>
          <w:lang w:eastAsia="zh-CN"/>
        </w:rPr>
        <w:t>。</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1188680</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支出包括：一般公共服务支出</w:t>
      </w:r>
      <w:r>
        <w:rPr>
          <w:rFonts w:hint="eastAsia" w:ascii="仿宋_GB2312" w:eastAsia="仿宋_GB2312"/>
          <w:sz w:val="32"/>
          <w:szCs w:val="32"/>
          <w:lang w:val="en-US" w:eastAsia="zh-CN"/>
        </w:rPr>
        <w:t>860080</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156642</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66190</w:t>
      </w:r>
      <w:r>
        <w:rPr>
          <w:rFonts w:ascii="仿宋_GB2312" w:eastAsia="仿宋_GB2312"/>
          <w:sz w:val="32"/>
          <w:szCs w:val="32"/>
          <w:lang w:eastAsia="zh-CN"/>
        </w:rPr>
        <w:t>元，住房保障支出</w:t>
      </w:r>
      <w:r>
        <w:rPr>
          <w:rFonts w:hint="eastAsia" w:ascii="仿宋_GB2312" w:eastAsia="仿宋_GB2312"/>
          <w:sz w:val="32"/>
          <w:szCs w:val="32"/>
          <w:lang w:val="en-US" w:eastAsia="zh-CN"/>
        </w:rPr>
        <w:t>105768</w:t>
      </w:r>
      <w:r>
        <w:rPr>
          <w:rFonts w:ascii="仿宋_GB2312" w:eastAsia="仿宋_GB2312"/>
          <w:sz w:val="32"/>
          <w:szCs w:val="32"/>
          <w:lang w:eastAsia="zh-CN"/>
        </w:rPr>
        <w:t>元。</w:t>
      </w:r>
    </w:p>
    <w:p>
      <w:pPr>
        <w:spacing w:line="560" w:lineRule="exact"/>
        <w:ind w:firstLine="640" w:firstLineChars="200"/>
        <w:jc w:val="both"/>
        <w:rPr>
          <w:rFonts w:ascii="黑体" w:eastAsia="黑体"/>
          <w:sz w:val="32"/>
          <w:szCs w:val="32"/>
          <w:lang w:eastAsia="zh-CN"/>
        </w:rPr>
      </w:pPr>
      <w:r>
        <w:rPr>
          <w:rFonts w:ascii="黑体" w:eastAsia="黑体"/>
          <w:sz w:val="32"/>
          <w:szCs w:val="32"/>
          <w:lang w:eastAsia="zh-CN"/>
        </w:rPr>
        <w:t>五、一般公共预算当年拨款情况说明</w:t>
      </w:r>
    </w:p>
    <w:p>
      <w:pPr>
        <w:ind w:firstLine="0"/>
        <w:jc w:val="both"/>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1188680</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年预算总数增加</w:t>
      </w:r>
      <w:r>
        <w:rPr>
          <w:rFonts w:hint="eastAsia" w:ascii="仿宋_GB2312" w:eastAsia="仿宋_GB2312"/>
          <w:sz w:val="32"/>
          <w:szCs w:val="32"/>
          <w:lang w:val="en-US" w:eastAsia="zh-CN"/>
        </w:rPr>
        <w:t>9668</w:t>
      </w:r>
      <w:r>
        <w:rPr>
          <w:rFonts w:ascii="仿宋_GB2312" w:eastAsia="仿宋_GB2312"/>
          <w:sz w:val="32"/>
          <w:szCs w:val="32"/>
          <w:lang w:eastAsia="zh-CN"/>
        </w:rPr>
        <w:t>元，主要原因:</w:t>
      </w:r>
      <w:r>
        <w:rPr>
          <w:rFonts w:hint="eastAsia" w:ascii="仿宋_GB2312" w:eastAsia="仿宋_GB2312" w:cs="仿宋_GB2312"/>
          <w:sz w:val="32"/>
          <w:szCs w:val="32"/>
          <w:lang w:eastAsia="zh-CN"/>
        </w:rPr>
        <w:t>人员工资和保险增加</w:t>
      </w:r>
      <w:r>
        <w:rPr>
          <w:rFonts w:ascii="仿宋_GB2312" w:eastAsia="仿宋_GB2312"/>
          <w:sz w:val="32"/>
          <w:szCs w:val="32"/>
          <w:lang w:eastAsia="zh-CN"/>
        </w:rPr>
        <w:t>。</w:t>
      </w:r>
    </w:p>
    <w:p>
      <w:pPr>
        <w:ind w:firstLine="0"/>
        <w:jc w:val="both"/>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860080</w:t>
      </w:r>
      <w:r>
        <w:rPr>
          <w:rFonts w:ascii="仿宋_GB2312" w:eastAsia="仿宋_GB2312"/>
          <w:sz w:val="32"/>
          <w:szCs w:val="32"/>
          <w:lang w:eastAsia="zh-CN"/>
        </w:rPr>
        <w:t>元，占</w:t>
      </w:r>
      <w:r>
        <w:rPr>
          <w:rFonts w:hint="eastAsia" w:ascii="仿宋_GB2312" w:eastAsia="仿宋_GB2312"/>
          <w:sz w:val="32"/>
          <w:szCs w:val="32"/>
          <w:lang w:val="en-US" w:eastAsia="zh-CN"/>
        </w:rPr>
        <w:t>72.35</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156642</w:t>
      </w:r>
      <w:r>
        <w:rPr>
          <w:rFonts w:ascii="仿宋_GB2312" w:eastAsia="仿宋_GB2312"/>
          <w:sz w:val="32"/>
          <w:szCs w:val="32"/>
          <w:lang w:eastAsia="zh-CN"/>
        </w:rPr>
        <w:t>元，占</w:t>
      </w:r>
      <w:r>
        <w:rPr>
          <w:rFonts w:hint="eastAsia" w:ascii="仿宋_GB2312" w:eastAsia="仿宋_GB2312"/>
          <w:sz w:val="32"/>
          <w:szCs w:val="32"/>
          <w:lang w:val="en-US" w:eastAsia="zh-CN"/>
        </w:rPr>
        <w:t>13.17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66190</w:t>
      </w:r>
      <w:r>
        <w:rPr>
          <w:rFonts w:ascii="仿宋_GB2312" w:eastAsia="仿宋_GB2312"/>
          <w:sz w:val="32"/>
          <w:szCs w:val="32"/>
          <w:lang w:eastAsia="zh-CN"/>
        </w:rPr>
        <w:t>万元，占</w:t>
      </w:r>
      <w:r>
        <w:rPr>
          <w:rFonts w:hint="eastAsia" w:ascii="仿宋_GB2312" w:eastAsia="仿宋_GB2312"/>
          <w:sz w:val="32"/>
          <w:szCs w:val="32"/>
          <w:lang w:val="en-US" w:eastAsia="zh-CN"/>
        </w:rPr>
        <w:t>5.58</w:t>
      </w:r>
      <w:r>
        <w:rPr>
          <w:rFonts w:ascii="仿宋_GB2312" w:eastAsia="仿宋_GB2312"/>
          <w:sz w:val="32"/>
          <w:szCs w:val="32"/>
          <w:lang w:eastAsia="zh-CN"/>
        </w:rPr>
        <w:t>%；住房保障支出</w:t>
      </w:r>
      <w:r>
        <w:rPr>
          <w:rFonts w:hint="eastAsia" w:ascii="仿宋_GB2312" w:eastAsia="仿宋_GB2312"/>
          <w:sz w:val="32"/>
          <w:szCs w:val="32"/>
          <w:lang w:val="en-US" w:eastAsia="zh-CN"/>
        </w:rPr>
        <w:t>105768</w:t>
      </w:r>
      <w:r>
        <w:rPr>
          <w:rFonts w:ascii="仿宋_GB2312" w:eastAsia="仿宋_GB2312"/>
          <w:sz w:val="32"/>
          <w:szCs w:val="32"/>
          <w:lang w:eastAsia="zh-CN"/>
        </w:rPr>
        <w:t>万元，占</w:t>
      </w:r>
      <w:r>
        <w:rPr>
          <w:rFonts w:hint="eastAsia" w:ascii="仿宋_GB2312" w:eastAsia="仿宋_GB2312"/>
          <w:sz w:val="32"/>
          <w:szCs w:val="32"/>
          <w:lang w:val="en-US" w:eastAsia="zh-CN"/>
        </w:rPr>
        <w:t>8.9</w:t>
      </w:r>
      <w:r>
        <w:rPr>
          <w:rFonts w:hint="eastAsia" w:ascii="仿宋_GB2312" w:eastAsia="仿宋_GB2312"/>
          <w:sz w:val="32"/>
          <w:szCs w:val="32"/>
          <w:lang w:eastAsia="zh-CN"/>
        </w:rPr>
        <w:t xml:space="preserve"> </w:t>
      </w:r>
      <w:r>
        <w:rPr>
          <w:rFonts w:ascii="仿宋_GB2312" w:eastAsia="仿宋_GB2312"/>
          <w:sz w:val="32"/>
          <w:szCs w:val="32"/>
          <w:lang w:eastAsia="zh-CN"/>
        </w:rPr>
        <w:t>%。</w:t>
      </w:r>
    </w:p>
    <w:p>
      <w:pPr>
        <w:ind w:firstLine="435"/>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）财政事务（</w:t>
      </w:r>
      <w:r>
        <w:rPr>
          <w:rFonts w:hint="eastAsia" w:ascii="仿宋_GB2312" w:eastAsia="仿宋_GB2312"/>
          <w:sz w:val="32"/>
          <w:szCs w:val="32"/>
          <w:lang w:val="en-US" w:eastAsia="zh-CN"/>
        </w:rPr>
        <w:t>29</w:t>
      </w:r>
      <w:r>
        <w:rPr>
          <w:rFonts w:ascii="仿宋_GB2312" w:eastAsia="仿宋_GB2312"/>
          <w:sz w:val="32"/>
          <w:szCs w:val="32"/>
          <w:lang w:eastAsia="zh-CN"/>
        </w:rPr>
        <w:t>）行政运行（</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1188680</w:t>
      </w:r>
      <w:r>
        <w:rPr>
          <w:rFonts w:ascii="仿宋_GB2312" w:eastAsia="仿宋_GB2312"/>
          <w:sz w:val="32"/>
          <w:szCs w:val="32"/>
          <w:lang w:eastAsia="zh-CN"/>
        </w:rPr>
        <w:t>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年的人员经费和日常公用经费等基本支出。</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）财政事务（</w:t>
      </w:r>
      <w:r>
        <w:rPr>
          <w:rFonts w:hint="eastAsia" w:ascii="仿宋_GB2312" w:eastAsia="仿宋_GB2312"/>
          <w:sz w:val="32"/>
          <w:szCs w:val="32"/>
          <w:lang w:val="en-US" w:eastAsia="zh-CN"/>
        </w:rPr>
        <w:t>29</w:t>
      </w:r>
      <w:r>
        <w:rPr>
          <w:rFonts w:ascii="仿宋_GB2312" w:eastAsia="仿宋_GB2312"/>
          <w:sz w:val="32"/>
          <w:szCs w:val="32"/>
          <w:lang w:eastAsia="zh-CN"/>
        </w:rPr>
        <w:t>）一般行政管理事务（</w:t>
      </w:r>
      <w:r>
        <w:rPr>
          <w:rFonts w:hint="eastAsia" w:ascii="仿宋_GB2312" w:eastAsia="仿宋_GB2312"/>
          <w:sz w:val="32"/>
          <w:szCs w:val="32"/>
          <w:lang w:val="en-US"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860080</w:t>
      </w:r>
      <w:r>
        <w:rPr>
          <w:rFonts w:ascii="仿宋_GB2312" w:eastAsia="仿宋_GB2312"/>
          <w:sz w:val="32"/>
          <w:szCs w:val="32"/>
          <w:lang w:eastAsia="zh-CN"/>
        </w:rPr>
        <w:t>元。 </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205</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104428</w:t>
      </w:r>
      <w:r>
        <w:rPr>
          <w:rFonts w:ascii="仿宋_GB2312" w:eastAsia="仿宋_GB2312"/>
          <w:sz w:val="32"/>
          <w:szCs w:val="32"/>
          <w:lang w:eastAsia="zh-CN"/>
        </w:rPr>
        <w:t>元，主要用于单位缴纳基本养老保险费。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205</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val="en-US"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52214</w:t>
      </w:r>
      <w:r>
        <w:rPr>
          <w:rFonts w:ascii="仿宋_GB2312" w:eastAsia="仿宋_GB2312"/>
          <w:sz w:val="32"/>
          <w:szCs w:val="32"/>
          <w:lang w:eastAsia="zh-CN"/>
        </w:rPr>
        <w:t>元，主要用于单位缴纳职业年金。</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）行政单位医疗（</w:t>
      </w:r>
      <w:r>
        <w:rPr>
          <w:rFonts w:hint="eastAsia" w:ascii="仿宋_GB2312" w:eastAsia="仿宋_GB2312"/>
          <w:sz w:val="32"/>
          <w:szCs w:val="32"/>
          <w:lang w:val="en-US" w:eastAsia="zh-CN"/>
        </w:rPr>
        <w:t>01</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66190</w:t>
      </w:r>
      <w:r>
        <w:rPr>
          <w:rFonts w:ascii="仿宋_GB2312" w:eastAsia="仿宋_GB2312"/>
          <w:sz w:val="32"/>
          <w:szCs w:val="32"/>
          <w:lang w:eastAsia="zh-CN"/>
        </w:rPr>
        <w:t>元，主要用于行政单位缴纳基本医疗保险。</w:t>
      </w:r>
    </w:p>
    <w:p>
      <w:pPr>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eastAsia="zh-CN"/>
        </w:rPr>
        <w:t>6</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）事业单位医疗（</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02</w:t>
      </w:r>
      <w:r>
        <w:rPr>
          <w:rFonts w:ascii="仿宋_GB2312" w:eastAsia="仿宋_GB2312"/>
          <w:sz w:val="32"/>
          <w:szCs w:val="32"/>
          <w:lang w:eastAsia="zh-CN"/>
        </w:rPr>
        <w:t>）住房公积金（</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年预算数为</w:t>
      </w:r>
      <w:r>
        <w:rPr>
          <w:rFonts w:hint="eastAsia" w:ascii="仿宋_GB2312" w:eastAsia="仿宋_GB2312"/>
          <w:sz w:val="32"/>
          <w:szCs w:val="32"/>
          <w:lang w:val="en-US" w:eastAsia="zh-CN"/>
        </w:rPr>
        <w:t>105768</w:t>
      </w:r>
      <w:r>
        <w:rPr>
          <w:rFonts w:ascii="仿宋_GB2312" w:eastAsia="仿宋_GB2312"/>
          <w:sz w:val="32"/>
          <w:szCs w:val="32"/>
          <w:lang w:eastAsia="zh-CN"/>
        </w:rPr>
        <w:t>元，主要用于单位为职工缴纳住房公积金。</w:t>
      </w:r>
    </w:p>
    <w:p>
      <w:pPr>
        <w:spacing w:line="560" w:lineRule="exact"/>
        <w:ind w:firstLine="640" w:firstLineChars="200"/>
        <w:jc w:val="both"/>
        <w:rPr>
          <w:rFonts w:ascii="黑体" w:eastAsia="黑体"/>
          <w:sz w:val="32"/>
          <w:szCs w:val="32"/>
          <w:lang w:eastAsia="zh-CN"/>
        </w:rPr>
      </w:pPr>
      <w:r>
        <w:rPr>
          <w:rFonts w:ascii="黑体" w:eastAsia="黑体"/>
          <w:sz w:val="32"/>
          <w:szCs w:val="32"/>
          <w:lang w:eastAsia="zh-CN"/>
        </w:rPr>
        <w:t>六、一般公共预算基本支出情况说明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茂县总工会</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1188680元</w:t>
      </w:r>
      <w:r>
        <w:rPr>
          <w:rFonts w:ascii="仿宋_GB2312" w:eastAsia="仿宋_GB2312"/>
          <w:sz w:val="32"/>
          <w:szCs w:val="32"/>
          <w:lang w:eastAsia="zh-CN"/>
        </w:rPr>
        <w:t>，其中：人员经费</w:t>
      </w:r>
      <w:r>
        <w:rPr>
          <w:rFonts w:hint="eastAsia" w:ascii="仿宋_GB2312" w:eastAsia="仿宋_GB2312"/>
          <w:sz w:val="32"/>
          <w:szCs w:val="32"/>
          <w:lang w:val="en-US" w:eastAsia="zh-CN"/>
        </w:rPr>
        <w:t>996362</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184470</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spacing w:line="560" w:lineRule="exact"/>
        <w:ind w:firstLine="640" w:firstLineChars="200"/>
        <w:jc w:val="both"/>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茂县总工会</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w:t>
      </w:r>
      <w:r>
        <w:rPr>
          <w:rFonts w:hint="eastAsia" w:ascii="仿宋_GB2312" w:eastAsia="仿宋_GB2312"/>
          <w:sz w:val="32"/>
          <w:szCs w:val="32"/>
          <w:lang w:val="en-US" w:eastAsia="zh-CN"/>
        </w:rPr>
        <w:t>122000</w:t>
      </w:r>
      <w:r>
        <w:rPr>
          <w:rFonts w:ascii="仿宋_GB2312" w:eastAsia="仿宋_GB2312"/>
          <w:sz w:val="32"/>
          <w:szCs w:val="32"/>
          <w:lang w:eastAsia="zh-CN"/>
        </w:rPr>
        <w:t>元，其中：无因公出国（境）经费，公务接待费</w:t>
      </w:r>
      <w:r>
        <w:rPr>
          <w:rFonts w:hint="eastAsia" w:ascii="仿宋_GB2312" w:eastAsia="仿宋_GB2312"/>
          <w:sz w:val="32"/>
          <w:szCs w:val="32"/>
          <w:lang w:val="en-US" w:eastAsia="zh-CN"/>
        </w:rPr>
        <w:t>2000</w:t>
      </w:r>
      <w:r>
        <w:rPr>
          <w:rFonts w:ascii="仿宋_GB2312" w:eastAsia="仿宋_GB2312"/>
          <w:sz w:val="32"/>
          <w:szCs w:val="32"/>
          <w:lang w:eastAsia="zh-CN"/>
        </w:rPr>
        <w:t>元，公务用车购置及运行维护费</w:t>
      </w:r>
      <w:r>
        <w:rPr>
          <w:rFonts w:hint="eastAsia" w:ascii="仿宋_GB2312" w:eastAsia="仿宋_GB2312"/>
          <w:sz w:val="32"/>
          <w:szCs w:val="32"/>
          <w:lang w:val="en-US" w:eastAsia="zh-CN"/>
        </w:rPr>
        <w:t>120000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年无因公出国（境）经费。</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（二）</w:t>
      </w:r>
      <w:r>
        <w:rPr>
          <w:rFonts w:hint="eastAsia" w:ascii="仿宋_GB2312" w:eastAsia="仿宋_GB2312"/>
          <w:sz w:val="32"/>
          <w:szCs w:val="32"/>
          <w:lang w:eastAsia="zh-CN"/>
        </w:rPr>
        <w:t xml:space="preserve"> </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年公务接待费</w:t>
      </w:r>
      <w:r>
        <w:rPr>
          <w:rFonts w:hint="eastAsia" w:ascii="仿宋_GB2312" w:eastAsia="仿宋_GB2312"/>
          <w:sz w:val="32"/>
          <w:szCs w:val="32"/>
          <w:lang w:val="en-US" w:eastAsia="zh-CN"/>
        </w:rPr>
        <w:t>2000</w:t>
      </w:r>
      <w:r>
        <w:rPr>
          <w:rFonts w:ascii="仿宋_GB2312" w:eastAsia="仿宋_GB2312"/>
          <w:sz w:val="32"/>
          <w:szCs w:val="32"/>
          <w:lang w:eastAsia="zh-CN"/>
        </w:rPr>
        <w:t>元。较</w:t>
      </w:r>
      <w:r>
        <w:rPr>
          <w:rFonts w:hint="eastAsia" w:ascii="仿宋_GB2312" w:eastAsia="仿宋_GB2312"/>
          <w:sz w:val="32"/>
          <w:szCs w:val="32"/>
          <w:lang w:eastAsia="zh-CN"/>
        </w:rPr>
        <w:t>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下降</w:t>
      </w:r>
      <w:r>
        <w:rPr>
          <w:rFonts w:hint="eastAsia" w:ascii="仿宋_GB2312" w:eastAsia="仿宋_GB2312"/>
          <w:sz w:val="32"/>
          <w:szCs w:val="32"/>
          <w:lang w:val="en-US" w:eastAsia="zh-CN"/>
        </w:rPr>
        <w:t>64.3</w:t>
      </w:r>
      <w:r>
        <w:rPr>
          <w:rFonts w:ascii="仿宋_GB2312" w:eastAsia="仿宋_GB2312"/>
          <w:sz w:val="32"/>
          <w:szCs w:val="32"/>
          <w:lang w:eastAsia="zh-CN"/>
        </w:rPr>
        <w:t>%，主要原因是</w:t>
      </w:r>
      <w:r>
        <w:rPr>
          <w:rFonts w:hint="eastAsia" w:ascii="仿宋_GB2312" w:eastAsia="仿宋_GB2312"/>
          <w:sz w:val="32"/>
          <w:szCs w:val="32"/>
          <w:lang w:eastAsia="zh-CN"/>
        </w:rPr>
        <w:t>：严格控制“三公”经费，厉行节约。</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 xml:space="preserve"> 202</w:t>
      </w:r>
      <w:r>
        <w:rPr>
          <w:rFonts w:hint="eastAsia" w:ascii="仿宋_GB2312" w:eastAsia="仿宋_GB2312"/>
          <w:sz w:val="32"/>
          <w:szCs w:val="32"/>
          <w:lang w:val="en-US" w:eastAsia="zh-CN"/>
        </w:rPr>
        <w:t>1</w:t>
      </w:r>
      <w:r>
        <w:rPr>
          <w:rFonts w:ascii="仿宋_GB2312" w:eastAsia="仿宋_GB2312"/>
          <w:sz w:val="32"/>
          <w:szCs w:val="32"/>
          <w:lang w:eastAsia="zh-CN"/>
        </w:rPr>
        <w:t>年公务用车购置及运行维护费</w:t>
      </w:r>
      <w:r>
        <w:rPr>
          <w:rFonts w:hint="eastAsia" w:ascii="仿宋_GB2312" w:eastAsia="仿宋_GB2312"/>
          <w:sz w:val="32"/>
          <w:szCs w:val="32"/>
          <w:lang w:val="en-US" w:eastAsia="zh-CN"/>
        </w:rPr>
        <w:t>120000</w:t>
      </w:r>
      <w:r>
        <w:rPr>
          <w:rFonts w:ascii="仿宋_GB2312" w:eastAsia="仿宋_GB2312"/>
          <w:sz w:val="32"/>
          <w:szCs w:val="32"/>
          <w:lang w:eastAsia="zh-CN"/>
        </w:rPr>
        <w:t>元。</w:t>
      </w:r>
      <w:r>
        <w:rPr>
          <w:rFonts w:hint="eastAsia" w:ascii="仿宋_GB2312" w:eastAsia="仿宋_GB2312" w:cs="仿宋_GB2312"/>
          <w:sz w:val="32"/>
          <w:szCs w:val="32"/>
          <w:lang w:eastAsia="zh-CN"/>
        </w:rPr>
        <w:t>与</w:t>
      </w:r>
      <w:r>
        <w:rPr>
          <w:rFonts w:ascii="仿宋_GB2312" w:eastAsia="仿宋_GB2312" w:cs="仿宋_GB2312"/>
          <w:sz w:val="32"/>
          <w:szCs w:val="32"/>
          <w:lang w:eastAsia="zh-CN"/>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lang w:eastAsia="zh-CN"/>
        </w:rPr>
        <w:t>年预算持平</w:t>
      </w:r>
      <w:r>
        <w:rPr>
          <w:rFonts w:hint="eastAsia" w:ascii="仿宋_GB2312" w:eastAsia="仿宋_GB2312"/>
          <w:sz w:val="32"/>
          <w:szCs w:val="32"/>
          <w:lang w:eastAsia="zh-CN"/>
        </w:rPr>
        <w:t>。</w:t>
      </w:r>
    </w:p>
    <w:p>
      <w:pPr>
        <w:spacing w:line="560" w:lineRule="exact"/>
        <w:ind w:firstLine="640" w:firstLineChars="200"/>
        <w:jc w:val="both"/>
        <w:rPr>
          <w:rFonts w:ascii="黑体" w:eastAsia="黑体"/>
          <w:sz w:val="32"/>
          <w:szCs w:val="32"/>
          <w:lang w:eastAsia="zh-CN"/>
        </w:rPr>
      </w:pPr>
      <w:r>
        <w:rPr>
          <w:rFonts w:ascii="黑体" w:eastAsia="黑体"/>
          <w:sz w:val="32"/>
          <w:szCs w:val="32"/>
          <w:lang w:eastAsia="zh-CN"/>
        </w:rPr>
        <w:t>八、政府性基金预算支出情况说明</w:t>
      </w:r>
    </w:p>
    <w:p>
      <w:pPr>
        <w:ind w:firstLine="0"/>
        <w:jc w:val="both"/>
        <w:rPr>
          <w:lang w:eastAsia="zh-CN"/>
        </w:rPr>
      </w:pPr>
      <w:r>
        <w:rPr>
          <w:lang w:eastAsia="zh-CN"/>
        </w:rPr>
        <w:t>　　</w:t>
      </w:r>
      <w:r>
        <w:rPr>
          <w:rFonts w:hint="eastAsia" w:ascii="仿宋_GB2312" w:eastAsia="仿宋_GB2312"/>
          <w:sz w:val="32"/>
          <w:szCs w:val="32"/>
          <w:lang w:eastAsia="zh-CN"/>
        </w:rPr>
        <w:t>茂县总工会</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年无政府性基金预算拨款安排的支出</w:t>
      </w:r>
      <w:r>
        <w:rPr>
          <w:lang w:eastAsia="zh-CN"/>
        </w:rPr>
        <w:t>。</w:t>
      </w:r>
    </w:p>
    <w:p>
      <w:pPr>
        <w:spacing w:line="560" w:lineRule="exact"/>
        <w:ind w:firstLine="640" w:firstLineChars="200"/>
        <w:jc w:val="both"/>
        <w:rPr>
          <w:rFonts w:ascii="黑体" w:eastAsia="黑体"/>
          <w:sz w:val="32"/>
          <w:szCs w:val="32"/>
          <w:lang w:eastAsia="zh-CN"/>
        </w:rPr>
      </w:pPr>
      <w:r>
        <w:rPr>
          <w:rFonts w:ascii="黑体" w:eastAsia="黑体"/>
          <w:sz w:val="32"/>
          <w:szCs w:val="32"/>
          <w:lang w:eastAsia="zh-CN"/>
        </w:rPr>
        <w:t>九、其他重要事项的情况说明</w:t>
      </w:r>
    </w:p>
    <w:p>
      <w:pPr>
        <w:spacing w:line="560" w:lineRule="exact"/>
        <w:ind w:firstLine="643" w:firstLineChars="200"/>
        <w:jc w:val="both"/>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茂县总工会</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184470</w:t>
      </w:r>
      <w:r>
        <w:rPr>
          <w:rFonts w:ascii="仿宋_GB2312" w:eastAsia="仿宋_GB2312"/>
          <w:sz w:val="32"/>
          <w:szCs w:val="32"/>
          <w:lang w:eastAsia="zh-CN"/>
        </w:rPr>
        <w:t>元，</w:t>
      </w:r>
      <w:r>
        <w:rPr>
          <w:rFonts w:hint="eastAsia" w:ascii="仿宋_GB2312" w:eastAsia="仿宋_GB2312"/>
          <w:sz w:val="32"/>
          <w:szCs w:val="32"/>
          <w:lang w:eastAsia="zh-CN"/>
        </w:rPr>
        <w:t>与20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持平</w:t>
      </w:r>
      <w:r>
        <w:rPr>
          <w:rFonts w:ascii="仿宋_GB2312" w:eastAsia="仿宋_GB2312"/>
          <w:sz w:val="32"/>
          <w:szCs w:val="32"/>
          <w:lang w:eastAsia="zh-CN"/>
        </w:rPr>
        <w:t>。</w:t>
      </w:r>
    </w:p>
    <w:p>
      <w:pPr>
        <w:spacing w:line="560" w:lineRule="exact"/>
        <w:ind w:firstLine="440" w:firstLineChars="200"/>
        <w:jc w:val="both"/>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jc w:val="both"/>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ascii="仿宋_GB2312" w:eastAsia="仿宋_GB2312"/>
          <w:sz w:val="32"/>
          <w:szCs w:val="32"/>
          <w:lang w:eastAsia="zh-CN"/>
        </w:rPr>
        <w:t>年</w:t>
      </w:r>
      <w:r>
        <w:rPr>
          <w:rFonts w:hint="eastAsia" w:ascii="仿宋_GB2312" w:eastAsia="仿宋_GB2312"/>
          <w:sz w:val="32"/>
          <w:szCs w:val="32"/>
          <w:lang w:eastAsia="zh-CN"/>
        </w:rPr>
        <w:t>，茂县总工会未</w:t>
      </w:r>
      <w:r>
        <w:rPr>
          <w:rFonts w:ascii="仿宋_GB2312" w:eastAsia="仿宋_GB2312"/>
          <w:sz w:val="32"/>
          <w:szCs w:val="32"/>
          <w:lang w:eastAsia="zh-CN"/>
        </w:rPr>
        <w:t>安排政府采购预算。</w:t>
      </w:r>
    </w:p>
    <w:p>
      <w:pPr>
        <w:spacing w:line="560"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jc w:val="both"/>
        <w:rPr>
          <w:lang w:eastAsia="zh-CN"/>
        </w:rPr>
      </w:pPr>
      <w:r>
        <w:rPr>
          <w:rFonts w:hint="eastAsia" w:ascii="仿宋_GB2312" w:eastAsia="仿宋_GB2312"/>
          <w:sz w:val="32"/>
          <w:szCs w:val="32"/>
          <w:lang w:eastAsia="zh-CN"/>
        </w:rPr>
        <w:t>茂县总工会</w:t>
      </w:r>
      <w:r>
        <w:rPr>
          <w:rFonts w:ascii="仿宋_GB2312" w:eastAsia="仿宋_GB2312"/>
          <w:sz w:val="32"/>
          <w:szCs w:val="32"/>
          <w:lang w:eastAsia="zh-CN"/>
        </w:rPr>
        <w:t>截止20</w:t>
      </w:r>
      <w:r>
        <w:rPr>
          <w:rFonts w:hint="eastAsia" w:ascii="仿宋_GB2312" w:eastAsia="仿宋_GB2312"/>
          <w:sz w:val="32"/>
          <w:szCs w:val="32"/>
          <w:lang w:val="en-US"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0</w:t>
      </w:r>
      <w:r>
        <w:rPr>
          <w:rFonts w:ascii="仿宋_GB2312" w:eastAsia="仿宋_GB2312"/>
          <w:sz w:val="32"/>
          <w:szCs w:val="32"/>
          <w:lang w:eastAsia="zh-CN"/>
        </w:rPr>
        <w:t>元</w:t>
      </w:r>
      <w:r>
        <w:rPr>
          <w:rFonts w:hint="eastAsia" w:ascii="仿宋_GB2312" w:eastAsia="仿宋_GB2312"/>
          <w:sz w:val="32"/>
          <w:szCs w:val="32"/>
          <w:lang w:eastAsia="zh-CN"/>
        </w:rPr>
        <w:t>。</w:t>
      </w:r>
    </w:p>
    <w:p>
      <w:pPr>
        <w:spacing w:line="560" w:lineRule="exact"/>
        <w:ind w:firstLine="643"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jc w:val="both"/>
        <w:rPr>
          <w:lang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1</w:t>
      </w:r>
      <w:r>
        <w:rPr>
          <w:rFonts w:hint="eastAsia" w:ascii="仿宋_GB2312" w:eastAsia="仿宋_GB2312"/>
          <w:sz w:val="32"/>
          <w:szCs w:val="32"/>
          <w:lang w:eastAsia="zh-CN"/>
        </w:rPr>
        <w:t>年茂县总工会通用项目和专用项目均按要求实行绩效目标管理，涉及项目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个，一般公共预算当年拨款</w:t>
      </w:r>
      <w:r>
        <w:rPr>
          <w:rFonts w:hint="eastAsia" w:ascii="仿宋_GB2312" w:eastAsia="仿宋_GB2312"/>
          <w:sz w:val="32"/>
          <w:szCs w:val="32"/>
          <w:lang w:val="en-US" w:eastAsia="zh-CN"/>
        </w:rPr>
        <w:t>1188680</w:t>
      </w:r>
      <w:r>
        <w:rPr>
          <w:rFonts w:hint="eastAsia" w:ascii="仿宋_GB2312" w:eastAsia="仿宋_GB2312"/>
          <w:sz w:val="32"/>
          <w:szCs w:val="32"/>
          <w:lang w:eastAsia="zh-CN"/>
        </w:rPr>
        <w:t>元。</w:t>
      </w:r>
    </w:p>
    <w:p>
      <w:pPr>
        <w:spacing w:line="560" w:lineRule="exact"/>
        <w:ind w:firstLine="640" w:firstLineChars="200"/>
        <w:jc w:val="both"/>
        <w:rPr>
          <w:lang w:eastAsia="zh-CN"/>
        </w:rPr>
      </w:pPr>
      <w:r>
        <w:rPr>
          <w:rFonts w:ascii="黑体" w:eastAsia="黑体"/>
          <w:sz w:val="32"/>
          <w:szCs w:val="32"/>
          <w:lang w:eastAsia="zh-CN"/>
        </w:rPr>
        <w:t>十、名词解释</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jc w:val="both"/>
        <w:rPr>
          <w:rFonts w:hint="eastAsia" w:ascii="仿宋_GB2312" w:eastAsia="仿宋_GB2312" w:cs="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left="0" w:leftChars="0" w:firstLine="640" w:firstLineChars="200"/>
        <w:jc w:val="both"/>
        <w:rPr>
          <w:rFonts w:hint="eastAsia" w:ascii="仿宋_GB2312" w:eastAsia="仿宋_GB2312" w:cs="仿宋_GB2312"/>
          <w:sz w:val="32"/>
          <w:szCs w:val="32"/>
          <w:lang w:eastAsia="zh-CN"/>
        </w:rPr>
      </w:pPr>
    </w:p>
    <w:p>
      <w:pPr>
        <w:spacing w:line="560" w:lineRule="exact"/>
        <w:ind w:left="0" w:leftChars="0"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附件：</w:t>
      </w:r>
      <w:r>
        <w:rPr>
          <w:rFonts w:hint="eastAsia" w:ascii="仿宋_GB2312" w:eastAsia="仿宋_GB2312" w:cs="仿宋_GB2312"/>
          <w:sz w:val="32"/>
          <w:szCs w:val="32"/>
          <w:lang w:val="en-US" w:eastAsia="zh-CN"/>
        </w:rPr>
        <w:t xml:space="preserve">茂县总工会2021年部门预算表                             </w:t>
      </w:r>
    </w:p>
    <w:p>
      <w:pPr>
        <w:spacing w:line="560" w:lineRule="exact"/>
        <w:ind w:firstLine="640" w:firstLineChars="200"/>
        <w:jc w:val="both"/>
        <w:rPr>
          <w:rFonts w:hint="eastAsia" w:ascii="仿宋_GB2312" w:eastAsia="仿宋_GB2312" w:cs="仿宋_GB2312"/>
          <w:sz w:val="32"/>
          <w:szCs w:val="32"/>
          <w:lang w:val="en-US" w:eastAsia="zh-CN"/>
        </w:rPr>
      </w:pPr>
    </w:p>
    <w:p>
      <w:pPr>
        <w:spacing w:line="560" w:lineRule="exact"/>
        <w:ind w:firstLine="5958" w:firstLineChars="1862"/>
        <w:jc w:val="both"/>
        <w:rPr>
          <w:rFonts w:hint="eastAsia" w:ascii="仿宋_GB2312" w:eastAsia="仿宋_GB2312" w:cs="仿宋_GB2312"/>
          <w:sz w:val="32"/>
          <w:szCs w:val="32"/>
          <w:lang w:val="en-US" w:eastAsia="zh-CN"/>
        </w:rPr>
      </w:pPr>
    </w:p>
    <w:p>
      <w:pPr>
        <w:spacing w:line="560" w:lineRule="exact"/>
        <w:ind w:firstLine="5958" w:firstLineChars="1862"/>
        <w:jc w:val="both"/>
        <w:rPr>
          <w:rFonts w:hint="eastAsia" w:ascii="仿宋_GB2312" w:eastAsia="仿宋_GB2312" w:cs="仿宋_GB2312"/>
          <w:sz w:val="32"/>
          <w:szCs w:val="32"/>
          <w:lang w:val="en-US" w:eastAsia="zh-CN"/>
        </w:rPr>
      </w:pPr>
    </w:p>
    <w:p>
      <w:pPr>
        <w:spacing w:line="560" w:lineRule="exact"/>
        <w:ind w:firstLine="5958" w:firstLineChars="1862"/>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茂县总工会</w:t>
      </w:r>
    </w:p>
    <w:p>
      <w:pPr>
        <w:spacing w:line="560" w:lineRule="exact"/>
        <w:ind w:firstLine="640" w:firstLineChars="200"/>
        <w:jc w:val="both"/>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                                2021年4月14</w:t>
      </w:r>
    </w:p>
    <w:p>
      <w:pPr>
        <w:ind w:firstLine="0"/>
        <w:jc w:val="both"/>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614F1"/>
    <w:rsid w:val="000A4ECA"/>
    <w:rsid w:val="000C6D5C"/>
    <w:rsid w:val="000D301C"/>
    <w:rsid w:val="000D50D6"/>
    <w:rsid w:val="00123FD0"/>
    <w:rsid w:val="00127C2B"/>
    <w:rsid w:val="00145198"/>
    <w:rsid w:val="0018075B"/>
    <w:rsid w:val="00182F98"/>
    <w:rsid w:val="00186E1A"/>
    <w:rsid w:val="001A7A95"/>
    <w:rsid w:val="00227962"/>
    <w:rsid w:val="00227B77"/>
    <w:rsid w:val="00240F83"/>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63DC0"/>
    <w:rsid w:val="005A2720"/>
    <w:rsid w:val="005C334E"/>
    <w:rsid w:val="005D1ACE"/>
    <w:rsid w:val="005E1FC6"/>
    <w:rsid w:val="005E7711"/>
    <w:rsid w:val="00610894"/>
    <w:rsid w:val="00633765"/>
    <w:rsid w:val="00657114"/>
    <w:rsid w:val="006752BC"/>
    <w:rsid w:val="006919DA"/>
    <w:rsid w:val="00696576"/>
    <w:rsid w:val="006C0D8A"/>
    <w:rsid w:val="00705A03"/>
    <w:rsid w:val="00716A52"/>
    <w:rsid w:val="0074461B"/>
    <w:rsid w:val="00751B62"/>
    <w:rsid w:val="00757787"/>
    <w:rsid w:val="00783B7A"/>
    <w:rsid w:val="00790255"/>
    <w:rsid w:val="007959FB"/>
    <w:rsid w:val="00795C76"/>
    <w:rsid w:val="007B41F3"/>
    <w:rsid w:val="007C2369"/>
    <w:rsid w:val="007F131A"/>
    <w:rsid w:val="007F295F"/>
    <w:rsid w:val="008048BC"/>
    <w:rsid w:val="008144B8"/>
    <w:rsid w:val="008202CD"/>
    <w:rsid w:val="00843529"/>
    <w:rsid w:val="0085536F"/>
    <w:rsid w:val="008B2711"/>
    <w:rsid w:val="008C71A7"/>
    <w:rsid w:val="008D2C10"/>
    <w:rsid w:val="008D61B8"/>
    <w:rsid w:val="008E6AA6"/>
    <w:rsid w:val="008F1AEB"/>
    <w:rsid w:val="008F6102"/>
    <w:rsid w:val="00927C5E"/>
    <w:rsid w:val="0097466F"/>
    <w:rsid w:val="00992E2D"/>
    <w:rsid w:val="009F6C59"/>
    <w:rsid w:val="00A062A9"/>
    <w:rsid w:val="00A12D72"/>
    <w:rsid w:val="00A33390"/>
    <w:rsid w:val="00A53F54"/>
    <w:rsid w:val="00A543F7"/>
    <w:rsid w:val="00A71277"/>
    <w:rsid w:val="00AA4C94"/>
    <w:rsid w:val="00B00764"/>
    <w:rsid w:val="00B75BD0"/>
    <w:rsid w:val="00B906A9"/>
    <w:rsid w:val="00BD4A85"/>
    <w:rsid w:val="00C646E6"/>
    <w:rsid w:val="00CC5EE7"/>
    <w:rsid w:val="00CC75B4"/>
    <w:rsid w:val="00D45F4D"/>
    <w:rsid w:val="00D62C31"/>
    <w:rsid w:val="00D94A56"/>
    <w:rsid w:val="00DA76FF"/>
    <w:rsid w:val="00DB5A44"/>
    <w:rsid w:val="00DB7A6E"/>
    <w:rsid w:val="00DC345A"/>
    <w:rsid w:val="00DC5054"/>
    <w:rsid w:val="00E0755E"/>
    <w:rsid w:val="00E23AC0"/>
    <w:rsid w:val="00E27CDC"/>
    <w:rsid w:val="00E70D78"/>
    <w:rsid w:val="00E7248E"/>
    <w:rsid w:val="00EB65E3"/>
    <w:rsid w:val="00EF6703"/>
    <w:rsid w:val="00F13630"/>
    <w:rsid w:val="00FC1C09"/>
    <w:rsid w:val="04FC48AA"/>
    <w:rsid w:val="0D090351"/>
    <w:rsid w:val="152417F2"/>
    <w:rsid w:val="1CC232D3"/>
    <w:rsid w:val="22ED44D3"/>
    <w:rsid w:val="24EF41A9"/>
    <w:rsid w:val="26226623"/>
    <w:rsid w:val="2B803065"/>
    <w:rsid w:val="2BF85A8D"/>
    <w:rsid w:val="2E762E6C"/>
    <w:rsid w:val="2F300FFF"/>
    <w:rsid w:val="34CD0854"/>
    <w:rsid w:val="3E6957EF"/>
    <w:rsid w:val="4956038C"/>
    <w:rsid w:val="4C6D34EC"/>
    <w:rsid w:val="58F30D52"/>
    <w:rsid w:val="5CAD32F2"/>
    <w:rsid w:val="67470A61"/>
    <w:rsid w:val="6B8C4313"/>
    <w:rsid w:val="6E912040"/>
    <w:rsid w:val="746651B5"/>
    <w:rsid w:val="7ECA74F3"/>
    <w:rsid w:val="7F4371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498</Words>
  <Characters>2845</Characters>
  <Lines>23</Lines>
  <Paragraphs>6</Paragraphs>
  <TotalTime>3</TotalTime>
  <ScaleCrop>false</ScaleCrop>
  <LinksUpToDate>false</LinksUpToDate>
  <CharactersWithSpaces>3337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dcterms:modified xsi:type="dcterms:W3CDTF">2021-04-14T07:05:26Z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6BDFB31DE25F44EEB96636BB3B40ACEE</vt:lpwstr>
  </property>
</Properties>
</file>