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6F2E6">
      <w:pPr>
        <w:rPr>
          <w:rFonts w:ascii="黑体" w:eastAsia="黑体"/>
          <w:sz w:val="32"/>
          <w:szCs w:val="32"/>
        </w:rPr>
      </w:pPr>
    </w:p>
    <w:p w14:paraId="3E340509"/>
    <w:p w14:paraId="3B75E3BA"/>
    <w:p w14:paraId="3419CBDB"/>
    <w:p w14:paraId="09195693">
      <w:pPr>
        <w:ind w:firstLine="1050" w:firstLineChars="500"/>
      </w:pPr>
    </w:p>
    <w:p w14:paraId="0CF2C1FA">
      <w:pPr>
        <w:ind w:firstLine="1050" w:firstLineChars="500"/>
      </w:pPr>
    </w:p>
    <w:p w14:paraId="4BC11D11">
      <w:pPr>
        <w:ind w:firstLine="1760" w:firstLineChars="400"/>
        <w:rPr>
          <w:rFonts w:ascii="黑体" w:eastAsia="黑体"/>
          <w:sz w:val="44"/>
          <w:szCs w:val="44"/>
        </w:rPr>
      </w:pPr>
    </w:p>
    <w:p w14:paraId="28896C43">
      <w:pPr>
        <w:ind w:firstLine="1760" w:firstLineChars="400"/>
        <w:rPr>
          <w:rFonts w:ascii="黑体" w:eastAsia="黑体"/>
          <w:sz w:val="44"/>
          <w:szCs w:val="44"/>
        </w:rPr>
      </w:pPr>
    </w:p>
    <w:p w14:paraId="79420E68">
      <w:pPr>
        <w:jc w:val="center"/>
        <w:rPr>
          <w:rFonts w:hint="eastAsia" w:ascii="宋体" w:eastAsia="宋体" w:cs="宋体"/>
          <w:sz w:val="44"/>
          <w:szCs w:val="44"/>
          <w:lang w:eastAsia="zh-CN"/>
        </w:rPr>
      </w:pPr>
      <w:r>
        <w:rPr>
          <w:rFonts w:hint="eastAsia" w:ascii="宋体" w:eastAsia="宋体" w:cs="宋体"/>
          <w:sz w:val="44"/>
          <w:szCs w:val="44"/>
        </w:rPr>
        <w:t>茂县</w:t>
      </w:r>
      <w:r>
        <w:rPr>
          <w:rFonts w:hint="eastAsia" w:ascii="宋体" w:eastAsia="宋体" w:cs="宋体"/>
          <w:sz w:val="44"/>
          <w:szCs w:val="44"/>
          <w:lang w:eastAsia="zh-CN"/>
        </w:rPr>
        <w:t>妇女联合会</w:t>
      </w:r>
    </w:p>
    <w:p w14:paraId="737581AB">
      <w:pPr>
        <w:jc w:val="center"/>
        <w:rPr>
          <w:rFonts w:hint="eastAsia" w:ascii="宋体" w:eastAsia="宋体" w:cs="宋体"/>
          <w:sz w:val="44"/>
          <w:szCs w:val="44"/>
        </w:rPr>
      </w:pPr>
      <w:r>
        <w:rPr>
          <w:rFonts w:hint="eastAsia" w:ascii="宋体" w:eastAsia="宋体" w:cs="宋体"/>
          <w:sz w:val="44"/>
          <w:szCs w:val="44"/>
        </w:rPr>
        <w:t>2023年部门预算</w:t>
      </w:r>
    </w:p>
    <w:p w14:paraId="68028685">
      <w:pPr>
        <w:ind w:firstLine="1760" w:firstLineChars="400"/>
        <w:rPr>
          <w:rFonts w:ascii="黑体" w:eastAsia="黑体"/>
          <w:sz w:val="44"/>
          <w:szCs w:val="44"/>
        </w:rPr>
      </w:pPr>
    </w:p>
    <w:p w14:paraId="437ED1DD">
      <w:pPr>
        <w:ind w:firstLine="1760" w:firstLineChars="400"/>
        <w:rPr>
          <w:rFonts w:ascii="黑体" w:eastAsia="黑体"/>
          <w:sz w:val="44"/>
          <w:szCs w:val="44"/>
        </w:rPr>
      </w:pPr>
    </w:p>
    <w:p w14:paraId="56DED575">
      <w:pPr>
        <w:ind w:firstLine="1760" w:firstLineChars="400"/>
        <w:rPr>
          <w:rFonts w:ascii="黑体" w:eastAsia="黑体"/>
          <w:sz w:val="44"/>
          <w:szCs w:val="44"/>
        </w:rPr>
      </w:pPr>
    </w:p>
    <w:p w14:paraId="4151A514">
      <w:pPr>
        <w:ind w:firstLine="1760" w:firstLineChars="400"/>
        <w:rPr>
          <w:rFonts w:ascii="黑体" w:eastAsia="黑体"/>
          <w:sz w:val="44"/>
          <w:szCs w:val="44"/>
        </w:rPr>
      </w:pPr>
    </w:p>
    <w:p w14:paraId="1D8D9649">
      <w:pPr>
        <w:ind w:firstLine="1760" w:firstLineChars="400"/>
        <w:rPr>
          <w:rFonts w:ascii="黑体" w:eastAsia="黑体"/>
          <w:sz w:val="44"/>
          <w:szCs w:val="44"/>
        </w:rPr>
      </w:pPr>
    </w:p>
    <w:p w14:paraId="5AC959ED">
      <w:pPr>
        <w:ind w:firstLine="1760" w:firstLineChars="400"/>
        <w:rPr>
          <w:rFonts w:ascii="黑体" w:eastAsia="黑体"/>
          <w:sz w:val="44"/>
          <w:szCs w:val="44"/>
        </w:rPr>
      </w:pPr>
    </w:p>
    <w:p w14:paraId="4BDAFC3C">
      <w:pPr>
        <w:ind w:firstLine="1760" w:firstLineChars="400"/>
        <w:rPr>
          <w:rFonts w:ascii="黑体" w:eastAsia="黑体"/>
          <w:sz w:val="44"/>
          <w:szCs w:val="44"/>
        </w:rPr>
      </w:pPr>
    </w:p>
    <w:p w14:paraId="603C9D07">
      <w:pPr>
        <w:ind w:firstLine="1760" w:firstLineChars="400"/>
        <w:rPr>
          <w:rFonts w:ascii="黑体" w:eastAsia="黑体"/>
          <w:sz w:val="44"/>
          <w:szCs w:val="44"/>
        </w:rPr>
      </w:pPr>
    </w:p>
    <w:p w14:paraId="1D44AAB1">
      <w:pPr>
        <w:ind w:firstLine="1760" w:firstLineChars="400"/>
        <w:rPr>
          <w:rFonts w:ascii="黑体" w:eastAsia="黑体"/>
          <w:sz w:val="44"/>
          <w:szCs w:val="44"/>
        </w:rPr>
      </w:pPr>
    </w:p>
    <w:p w14:paraId="283A7C1B">
      <w:pPr>
        <w:ind w:firstLine="1760" w:firstLineChars="400"/>
        <w:rPr>
          <w:rFonts w:ascii="黑体" w:eastAsia="黑体"/>
          <w:sz w:val="44"/>
          <w:szCs w:val="44"/>
        </w:rPr>
      </w:pPr>
    </w:p>
    <w:p w14:paraId="59125B0A">
      <w:pPr>
        <w:ind w:firstLine="1760" w:firstLineChars="400"/>
        <w:rPr>
          <w:rFonts w:ascii="黑体" w:eastAsia="黑体"/>
          <w:sz w:val="44"/>
          <w:szCs w:val="44"/>
        </w:rPr>
      </w:pPr>
    </w:p>
    <w:p w14:paraId="13015E73">
      <w:pPr>
        <w:ind w:firstLine="1760" w:firstLineChars="400"/>
        <w:rPr>
          <w:rFonts w:ascii="黑体" w:eastAsia="黑体"/>
          <w:sz w:val="44"/>
          <w:szCs w:val="44"/>
        </w:rPr>
      </w:pPr>
    </w:p>
    <w:p w14:paraId="4C27CF7D">
      <w:pPr>
        <w:rPr>
          <w:rFonts w:ascii="黑体" w:eastAsia="黑体"/>
          <w:sz w:val="44"/>
          <w:szCs w:val="44"/>
        </w:rPr>
      </w:pPr>
    </w:p>
    <w:p w14:paraId="381084EC">
      <w:pPr>
        <w:rPr>
          <w:rFonts w:ascii="黑体" w:eastAsia="黑体"/>
          <w:sz w:val="44"/>
          <w:szCs w:val="44"/>
        </w:rPr>
      </w:pPr>
    </w:p>
    <w:p w14:paraId="788EEFED">
      <w:pPr>
        <w:jc w:val="center"/>
        <w:rPr>
          <w:rFonts w:ascii="黑体" w:eastAsia="黑体"/>
          <w:sz w:val="44"/>
          <w:szCs w:val="44"/>
        </w:rPr>
      </w:pPr>
      <w:r>
        <w:rPr>
          <w:rFonts w:hint="eastAsia" w:ascii="黑体" w:eastAsia="黑体"/>
          <w:sz w:val="44"/>
          <w:szCs w:val="44"/>
        </w:rPr>
        <w:t>目录</w:t>
      </w:r>
    </w:p>
    <w:p w14:paraId="11C2B927">
      <w:pPr>
        <w:ind w:firstLine="3080" w:firstLineChars="700"/>
        <w:rPr>
          <w:rFonts w:ascii="黑体" w:eastAsia="黑体"/>
          <w:sz w:val="44"/>
          <w:szCs w:val="44"/>
        </w:rPr>
      </w:pPr>
    </w:p>
    <w:p w14:paraId="29DFE920">
      <w:pPr>
        <w:pStyle w:val="9"/>
        <w:ind w:firstLine="0" w:firstLineChars="0"/>
        <w:rPr>
          <w:rFonts w:ascii="黑体" w:eastAsia="黑体"/>
          <w:sz w:val="32"/>
          <w:szCs w:val="32"/>
        </w:rPr>
      </w:pPr>
      <w:r>
        <w:rPr>
          <w:rFonts w:hint="eastAsia" w:ascii="黑体" w:eastAsia="黑体"/>
          <w:sz w:val="32"/>
          <w:szCs w:val="32"/>
        </w:rPr>
        <w:t>一、基本职能及主要工作</w:t>
      </w:r>
    </w:p>
    <w:p w14:paraId="6695E803">
      <w:pPr>
        <w:rPr>
          <w:rFonts w:ascii="楷体_GB2312" w:eastAsia="楷体_GB2312"/>
          <w:sz w:val="32"/>
          <w:szCs w:val="32"/>
        </w:rPr>
      </w:pPr>
      <w:r>
        <w:rPr>
          <w:rFonts w:hint="eastAsia" w:ascii="楷体_GB2312" w:eastAsia="楷体_GB2312"/>
          <w:sz w:val="32"/>
          <w:szCs w:val="32"/>
        </w:rPr>
        <w:t>（一）部门职能简介</w:t>
      </w:r>
    </w:p>
    <w:p w14:paraId="497545A7">
      <w:pPr>
        <w:rPr>
          <w:rFonts w:ascii="楷体_GB2312" w:eastAsia="楷体_GB2312"/>
          <w:sz w:val="32"/>
          <w:szCs w:val="32"/>
        </w:rPr>
      </w:pPr>
      <w:r>
        <w:rPr>
          <w:rFonts w:hint="eastAsia" w:ascii="楷体_GB2312" w:eastAsia="楷体_GB2312"/>
          <w:sz w:val="32"/>
          <w:szCs w:val="32"/>
        </w:rPr>
        <w:t>（二）2023年重点工作</w:t>
      </w:r>
    </w:p>
    <w:p w14:paraId="07508B0D">
      <w:pPr>
        <w:rPr>
          <w:rFonts w:ascii="黑体" w:eastAsia="黑体"/>
          <w:sz w:val="32"/>
          <w:szCs w:val="32"/>
        </w:rPr>
      </w:pPr>
      <w:r>
        <w:rPr>
          <w:rFonts w:hint="eastAsia" w:ascii="黑体" w:eastAsia="黑体"/>
          <w:sz w:val="32"/>
          <w:szCs w:val="32"/>
        </w:rPr>
        <w:t>二、部门预算单位构成</w:t>
      </w:r>
    </w:p>
    <w:p w14:paraId="1657103D">
      <w:pPr>
        <w:rPr>
          <w:rFonts w:ascii="黑体" w:eastAsia="黑体"/>
          <w:sz w:val="32"/>
          <w:szCs w:val="32"/>
        </w:rPr>
      </w:pPr>
      <w:r>
        <w:rPr>
          <w:rFonts w:hint="eastAsia" w:ascii="黑体" w:eastAsia="黑体"/>
          <w:sz w:val="32"/>
          <w:szCs w:val="32"/>
        </w:rPr>
        <w:t>三、收支预算情况说明</w:t>
      </w:r>
    </w:p>
    <w:p w14:paraId="08CE9495">
      <w:pPr>
        <w:rPr>
          <w:rFonts w:ascii="楷体_GB2312" w:eastAsia="楷体_GB2312"/>
          <w:sz w:val="32"/>
          <w:szCs w:val="32"/>
        </w:rPr>
      </w:pPr>
      <w:r>
        <w:rPr>
          <w:rFonts w:hint="eastAsia" w:ascii="楷体_GB2312" w:eastAsia="楷体_GB2312"/>
          <w:sz w:val="32"/>
          <w:szCs w:val="32"/>
        </w:rPr>
        <w:t>（一）收入预算情况</w:t>
      </w:r>
    </w:p>
    <w:p w14:paraId="6141511B">
      <w:pPr>
        <w:rPr>
          <w:rFonts w:ascii="楷体_GB2312" w:eastAsia="楷体_GB2312"/>
          <w:sz w:val="32"/>
          <w:szCs w:val="32"/>
        </w:rPr>
      </w:pPr>
      <w:r>
        <w:rPr>
          <w:rFonts w:hint="eastAsia" w:ascii="楷体_GB2312" w:eastAsia="楷体_GB2312"/>
          <w:sz w:val="32"/>
          <w:szCs w:val="32"/>
        </w:rPr>
        <w:t>（二）支出预算情况</w:t>
      </w:r>
    </w:p>
    <w:p w14:paraId="3B6705E4">
      <w:pPr>
        <w:rPr>
          <w:rFonts w:ascii="黑体" w:eastAsia="黑体"/>
          <w:sz w:val="32"/>
          <w:szCs w:val="32"/>
        </w:rPr>
      </w:pPr>
      <w:r>
        <w:rPr>
          <w:rFonts w:hint="eastAsia" w:ascii="黑体" w:eastAsia="黑体"/>
          <w:sz w:val="32"/>
          <w:szCs w:val="32"/>
        </w:rPr>
        <w:t>四、财政拨款收支预算情况说明</w:t>
      </w:r>
    </w:p>
    <w:p w14:paraId="74AD61BB">
      <w:pPr>
        <w:rPr>
          <w:rFonts w:ascii="黑体" w:eastAsia="黑体"/>
          <w:sz w:val="32"/>
          <w:szCs w:val="32"/>
        </w:rPr>
      </w:pPr>
      <w:r>
        <w:rPr>
          <w:rFonts w:hint="eastAsia" w:ascii="黑体" w:eastAsia="黑体"/>
          <w:sz w:val="32"/>
          <w:szCs w:val="32"/>
        </w:rPr>
        <w:t>五、一般公共预算当年拨款情况说明</w:t>
      </w:r>
    </w:p>
    <w:p w14:paraId="173D618C">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14:paraId="270C4EA8">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14:paraId="41D6CBDD">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14:paraId="3E2757CF">
      <w:pPr>
        <w:rPr>
          <w:rFonts w:hint="eastAsia" w:ascii="黑体" w:eastAsia="黑体"/>
          <w:sz w:val="32"/>
          <w:szCs w:val="32"/>
          <w:lang w:eastAsia="zh-CN"/>
        </w:rPr>
      </w:pPr>
      <w:r>
        <w:rPr>
          <w:rFonts w:hint="eastAsia" w:ascii="黑体" w:eastAsia="黑体"/>
          <w:sz w:val="32"/>
          <w:szCs w:val="32"/>
        </w:rPr>
        <w:t>六、一般公共预算基本支出情况说明</w:t>
      </w:r>
    </w:p>
    <w:p w14:paraId="2D4ECA6F">
      <w:pPr>
        <w:rPr>
          <w:rFonts w:hint="eastAsia" w:ascii="黑体" w:eastAsia="黑体"/>
          <w:sz w:val="32"/>
          <w:szCs w:val="32"/>
          <w:lang w:eastAsia="zh-CN"/>
        </w:rPr>
      </w:pPr>
      <w:r>
        <w:rPr>
          <w:rFonts w:hint="eastAsia" w:ascii="黑体" w:eastAsia="黑体"/>
          <w:sz w:val="32"/>
          <w:szCs w:val="32"/>
        </w:rPr>
        <w:t>七、“三公”经费财政拨款预算安排情况说明</w:t>
      </w:r>
    </w:p>
    <w:p w14:paraId="095C2F51">
      <w:pPr>
        <w:rPr>
          <w:rFonts w:hint="eastAsia" w:ascii="黑体" w:eastAsia="黑体"/>
          <w:sz w:val="32"/>
          <w:szCs w:val="32"/>
          <w:lang w:eastAsia="zh-CN"/>
        </w:rPr>
      </w:pPr>
      <w:r>
        <w:rPr>
          <w:rFonts w:hint="eastAsia" w:ascii="黑体" w:eastAsia="黑体"/>
          <w:sz w:val="32"/>
          <w:szCs w:val="32"/>
        </w:rPr>
        <w:t>八、政府性基金预算支出情况说明</w:t>
      </w:r>
    </w:p>
    <w:p w14:paraId="00D0BFEF">
      <w:pPr>
        <w:rPr>
          <w:rFonts w:hint="eastAsia" w:ascii="黑体" w:eastAsia="黑体"/>
          <w:sz w:val="32"/>
          <w:szCs w:val="32"/>
          <w:lang w:eastAsia="zh-CN"/>
        </w:rPr>
      </w:pPr>
      <w:r>
        <w:rPr>
          <w:rFonts w:hint="eastAsia" w:ascii="黑体" w:eastAsia="黑体"/>
          <w:sz w:val="32"/>
          <w:szCs w:val="32"/>
        </w:rPr>
        <w:t>九、其他重要事项的情况说明</w:t>
      </w:r>
    </w:p>
    <w:p w14:paraId="0D61E0E6">
      <w:pPr>
        <w:rPr>
          <w:rFonts w:ascii="黑体" w:eastAsia="黑体"/>
          <w:sz w:val="32"/>
          <w:szCs w:val="32"/>
        </w:rPr>
      </w:pPr>
      <w:r>
        <w:rPr>
          <w:rFonts w:hint="eastAsia" w:ascii="黑体" w:eastAsia="黑体"/>
          <w:sz w:val="32"/>
          <w:szCs w:val="32"/>
        </w:rPr>
        <w:t>十、名称解释</w:t>
      </w:r>
    </w:p>
    <w:p w14:paraId="5694C914">
      <w:pPr>
        <w:rPr>
          <w:rFonts w:ascii="黑体" w:eastAsia="黑体"/>
          <w:sz w:val="32"/>
          <w:szCs w:val="32"/>
        </w:rPr>
      </w:pPr>
    </w:p>
    <w:p w14:paraId="60F0F79E">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669DD42">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3D7DE5E">
      <w:pPr>
        <w:pStyle w:val="9"/>
        <w:rPr>
          <w:rFonts w:ascii="黑体" w:eastAsia="黑体"/>
          <w:sz w:val="32"/>
          <w:szCs w:val="32"/>
        </w:rPr>
      </w:pPr>
      <w:r>
        <w:rPr>
          <w:rFonts w:hint="eastAsia" w:ascii="黑体" w:eastAsia="黑体"/>
          <w:sz w:val="32"/>
          <w:szCs w:val="32"/>
        </w:rPr>
        <w:t>一、基本职能及主要工作</w:t>
      </w:r>
    </w:p>
    <w:p w14:paraId="48CFC164">
      <w:pPr>
        <w:ind w:firstLine="643" w:firstLineChars="200"/>
        <w:rPr>
          <w:rFonts w:ascii="楷体_GB2312" w:eastAsia="楷体_GB2312"/>
          <w:b/>
          <w:sz w:val="32"/>
          <w:szCs w:val="32"/>
        </w:rPr>
      </w:pPr>
      <w:r>
        <w:rPr>
          <w:rFonts w:hint="eastAsia" w:ascii="楷体_GB2312" w:eastAsia="楷体_GB2312"/>
          <w:b/>
          <w:sz w:val="32"/>
          <w:szCs w:val="32"/>
        </w:rPr>
        <w:t>（一）部门职能简介</w:t>
      </w:r>
    </w:p>
    <w:p w14:paraId="7D3BDAAC">
      <w:pPr>
        <w:spacing w:line="576"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eastAsia="zh-CN"/>
        </w:rPr>
        <w:t>1.根据党的工作任务，指导各级妇联和县级有关妇委会根据《中华全国妇女联合会章程》和妇女代表会的决议，开展妇女儿童工作，并给予业务指导。</w:t>
      </w:r>
    </w:p>
    <w:p w14:paraId="0862A532">
      <w:pPr>
        <w:spacing w:line="576"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eastAsia="zh-CN"/>
        </w:rPr>
        <w:t>2.调查研究我县各地区妇女儿童的情况、问题，定时向县委、县政府反映并提出建议。</w:t>
      </w:r>
    </w:p>
    <w:p w14:paraId="49421140">
      <w:pPr>
        <w:spacing w:line="576"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eastAsia="zh-CN"/>
        </w:rPr>
        <w:t>3.贯彻执行党的路线、方针、政策。根据州妇联</w:t>
      </w:r>
      <w:r>
        <w:rPr>
          <w:rFonts w:ascii="仿宋_GB2312" w:eastAsia="仿宋_GB2312"/>
          <w:sz w:val="32"/>
          <w:szCs w:val="32"/>
          <w:highlight w:val="none"/>
          <w:lang w:eastAsia="zh-CN"/>
        </w:rPr>
        <w:t>和县委</w:t>
      </w:r>
      <w:r>
        <w:rPr>
          <w:rFonts w:hint="eastAsia" w:ascii="仿宋_GB2312" w:eastAsia="仿宋_GB2312"/>
          <w:sz w:val="32"/>
          <w:szCs w:val="32"/>
          <w:highlight w:val="none"/>
          <w:lang w:eastAsia="zh-CN"/>
        </w:rPr>
        <w:t>的工作部署，结合我县妇女儿童实际，确定全县妇女儿童工作的指导思想，指导全县各级妇联的妇女工作。</w:t>
      </w:r>
    </w:p>
    <w:p w14:paraId="12F5C66E">
      <w:pPr>
        <w:spacing w:line="576"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eastAsia="zh-CN"/>
        </w:rPr>
        <w:t>4.指导和推动各项表扬先进、树典型评选活动、巾帼建功活动、妇女居家就业活动，组织动员妇女投身改革开放和社会主义现代化建设。</w:t>
      </w:r>
    </w:p>
    <w:p w14:paraId="28548E29">
      <w:pPr>
        <w:spacing w:line="576"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eastAsia="zh-CN"/>
        </w:rPr>
        <w:t>5.指导全县各级妇联的宣传教育工作，教育引导广大妇女增强自尊、自信、自立、自强精神，表彰各行各业先进妇女；开展妇女职业技术培训和妇女干部培训，全面提高素质，促进妇女人才成长。</w:t>
      </w:r>
    </w:p>
    <w:p w14:paraId="79C6EC1E">
      <w:pPr>
        <w:spacing w:line="576"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eastAsia="zh-CN"/>
        </w:rPr>
        <w:t>6.代表妇女参与社会事务的民主管理、民主监督、促进妇女参政；参与有关妇女儿童法律、法规、规章的制定，维护妇女儿童的合法权益。</w:t>
      </w:r>
    </w:p>
    <w:p w14:paraId="1BCF2F56">
      <w:pPr>
        <w:spacing w:line="576"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eastAsia="zh-CN"/>
        </w:rPr>
        <w:t>7.为妇女儿童服务，加强与社会各界的联系，协调和推动社会各界为妇女儿童办实事；建立与各界妇女协会组织的联系，巩固各族妇女的大团结。</w:t>
      </w:r>
    </w:p>
    <w:p w14:paraId="3623BE85">
      <w:pPr>
        <w:spacing w:line="576"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8.承担县人民政府妇女儿童工作委员会的日常工作，承办县委、县政府交办的其他事项</w:t>
      </w:r>
      <w:r>
        <w:rPr>
          <w:rFonts w:hint="eastAsia"/>
          <w:highlight w:val="none"/>
          <w:lang w:eastAsia="zh-CN"/>
        </w:rPr>
        <w:t>。</w:t>
      </w:r>
    </w:p>
    <w:p w14:paraId="0CD94745">
      <w:pPr>
        <w:ind w:firstLine="643" w:firstLineChars="200"/>
        <w:rPr>
          <w:rFonts w:ascii="楷体_GB2312" w:eastAsia="楷体_GB2312"/>
          <w:b/>
          <w:sz w:val="32"/>
          <w:szCs w:val="32"/>
          <w:highlight w:val="none"/>
        </w:rPr>
      </w:pPr>
      <w:r>
        <w:rPr>
          <w:rFonts w:hint="eastAsia" w:ascii="楷体_GB2312" w:eastAsia="楷体_GB2312"/>
          <w:b/>
          <w:sz w:val="32"/>
          <w:szCs w:val="32"/>
          <w:highlight w:val="none"/>
        </w:rPr>
        <w:t>（二）2023年重点工作</w:t>
      </w:r>
    </w:p>
    <w:p w14:paraId="49BFD028">
      <w:pPr>
        <w:spacing w:line="540" w:lineRule="exact"/>
        <w:ind w:left="0"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1.继续做好“两纲”宣传和执行工作，协调各成员单位完成州妇儿工委下达的各项工作任务。</w:t>
      </w:r>
    </w:p>
    <w:p w14:paraId="7224FC0F">
      <w:pPr>
        <w:spacing w:line="540" w:lineRule="exact"/>
        <w:ind w:left="0" w:firstLine="640" w:firstLineChars="200"/>
        <w:rPr>
          <w:rFonts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2.继续做好结对帮扶、“两联一进”工作。用“回头看、回头帮”等方式来杜绝返贫致贫现象发生，认真组织好干部职工定期定时深入联系户家中开展好工作。</w:t>
      </w:r>
    </w:p>
    <w:p w14:paraId="0B5F6359">
      <w:pPr>
        <w:spacing w:line="540" w:lineRule="exact"/>
        <w:ind w:left="0" w:firstLine="640" w:firstLineChars="200"/>
        <w:rPr>
          <w:rFonts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3.结合全年节日点开展维权周、反家庭暴力法、艾滋病防护、安全生产、禁毒等宣传教育活动。</w:t>
      </w:r>
    </w:p>
    <w:p w14:paraId="0B98F52E">
      <w:pPr>
        <w:spacing w:line="540" w:lineRule="exact"/>
        <w:ind w:left="0" w:firstLine="640" w:firstLineChars="200"/>
        <w:rPr>
          <w:rFonts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4.做好信访工作，对来信来访妇女群众热情接待，推动典型信访案件的查处，针对群众反映的问题，认真、及时处理，切实维护妇女儿童合法权益。</w:t>
      </w:r>
    </w:p>
    <w:p w14:paraId="0C021830">
      <w:pPr>
        <w:spacing w:line="540" w:lineRule="exact"/>
        <w:ind w:left="0" w:firstLine="640" w:firstLineChars="200"/>
        <w:rPr>
          <w:rFonts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5.促进、鼓励妇女创业就业，开展妇女居家灵活就业工作，为妇女创业就业提供就业信息岗位，联合人社部门开展技能培训。</w:t>
      </w:r>
    </w:p>
    <w:p w14:paraId="454193A9">
      <w:pPr>
        <w:spacing w:line="540" w:lineRule="exact"/>
        <w:ind w:left="0" w:firstLine="640" w:firstLineChars="200"/>
        <w:rPr>
          <w:rFonts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6.继续开展特殊群体救助工作。动员社会力量救助贫困妇女儿童、协助党和政府解决好弱势妇女儿童群体之间的民生问题，继续实施安康家园项目。</w:t>
      </w:r>
    </w:p>
    <w:p w14:paraId="79493648">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14:paraId="7C772765">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茂县妇女联合会</w:t>
      </w:r>
      <w:r>
        <w:rPr>
          <w:rFonts w:hint="eastAsia" w:ascii="仿宋_GB2312" w:eastAsia="仿宋_GB2312"/>
          <w:sz w:val="32"/>
          <w:szCs w:val="32"/>
          <w:highlight w:val="none"/>
        </w:rPr>
        <w:t xml:space="preserve">属一级预算单位，下属二级预算单位  </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个，其中：参照公务员法管理的事业单位</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 xml:space="preserve">个，其他事业单位 </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 xml:space="preserve"> 个。参照公务员法管理的事业单位是：</w:t>
      </w:r>
      <w:r>
        <w:rPr>
          <w:rFonts w:hint="eastAsia" w:ascii="仿宋_GB2312" w:eastAsia="仿宋_GB2312"/>
          <w:sz w:val="32"/>
          <w:szCs w:val="32"/>
          <w:highlight w:val="none"/>
          <w:lang w:eastAsia="zh-CN"/>
        </w:rPr>
        <w:t>茂县妇女联合会</w:t>
      </w:r>
      <w:r>
        <w:rPr>
          <w:rFonts w:hint="eastAsia" w:ascii="仿宋_GB2312" w:eastAsia="仿宋_GB2312"/>
          <w:sz w:val="32"/>
          <w:szCs w:val="32"/>
          <w:highlight w:val="none"/>
        </w:rPr>
        <w:t>。</w:t>
      </w:r>
    </w:p>
    <w:p w14:paraId="493331D0">
      <w:pPr>
        <w:pStyle w:val="9"/>
        <w:ind w:left="720" w:firstLine="0" w:firstLineChars="0"/>
        <w:rPr>
          <w:rFonts w:ascii="黑体" w:eastAsia="黑体"/>
          <w:b w:val="0"/>
          <w:bCs w:val="0"/>
          <w:sz w:val="32"/>
          <w:szCs w:val="32"/>
        </w:rPr>
      </w:pPr>
      <w:r>
        <w:rPr>
          <w:rFonts w:hint="eastAsia" w:ascii="黑体" w:eastAsia="黑体"/>
          <w:b w:val="0"/>
          <w:bCs w:val="0"/>
          <w:sz w:val="32"/>
          <w:szCs w:val="32"/>
        </w:rPr>
        <w:t>三、收支预算情况说明</w:t>
      </w:r>
    </w:p>
    <w:p w14:paraId="20D5BC18">
      <w:pPr>
        <w:spacing w:line="560" w:lineRule="exact"/>
        <w:ind w:firstLine="640" w:firstLineChars="200"/>
        <w:rPr>
          <w:rFonts w:ascii="仿宋_GB2312" w:eastAsia="仿宋_GB2312"/>
          <w:sz w:val="32"/>
          <w:szCs w:val="32"/>
          <w:highlight w:val="none"/>
        </w:rPr>
      </w:pPr>
      <w:r>
        <w:rPr>
          <w:rFonts w:ascii="仿宋_GB2312" w:eastAsia="仿宋_GB2312"/>
          <w:sz w:val="32"/>
          <w:szCs w:val="32"/>
        </w:rPr>
        <w:t>按照综合预算的原则，</w:t>
      </w:r>
      <w:r>
        <w:rPr>
          <w:rFonts w:hint="eastAsia" w:ascii="仿宋_GB2312" w:eastAsia="仿宋_GB2312"/>
          <w:sz w:val="32"/>
          <w:szCs w:val="32"/>
          <w:lang w:eastAsia="zh-CN"/>
        </w:rPr>
        <w:t>茂县妇女联合会</w:t>
      </w:r>
      <w:r>
        <w:rPr>
          <w:rFonts w:ascii="仿宋_GB2312" w:eastAsia="仿宋_GB2312"/>
          <w:sz w:val="32"/>
          <w:szCs w:val="32"/>
        </w:rPr>
        <w:t>所有收入和支出</w:t>
      </w:r>
      <w:r>
        <w:rPr>
          <w:rFonts w:ascii="仿宋_GB2312" w:eastAsia="仿宋_GB2312"/>
          <w:sz w:val="32"/>
          <w:szCs w:val="32"/>
          <w:highlight w:val="none"/>
        </w:rPr>
        <w:t>均纳入部门预算管理。收入包括：一般公共预算拨款收入</w:t>
      </w:r>
      <w:r>
        <w:rPr>
          <w:rFonts w:hint="eastAsia" w:ascii="仿宋_GB2312" w:eastAsia="仿宋_GB2312"/>
          <w:sz w:val="32"/>
          <w:szCs w:val="32"/>
          <w:highlight w:val="none"/>
          <w:lang w:val="en-US" w:eastAsia="zh-CN"/>
        </w:rPr>
        <w:t>922607.99</w:t>
      </w:r>
      <w:r>
        <w:rPr>
          <w:rFonts w:ascii="仿宋_GB2312" w:eastAsia="仿宋_GB2312"/>
          <w:sz w:val="32"/>
          <w:szCs w:val="32"/>
          <w:highlight w:val="none"/>
        </w:rPr>
        <w:t>元；支出包括：一般公共服务支出</w:t>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699807.06</w:t>
      </w:r>
      <w:r>
        <w:rPr>
          <w:rFonts w:ascii="仿宋_GB2312" w:eastAsia="仿宋_GB2312"/>
          <w:sz w:val="32"/>
          <w:szCs w:val="32"/>
          <w:highlight w:val="none"/>
        </w:rPr>
        <w:t>元，社会保障和就业支出</w:t>
      </w:r>
      <w:r>
        <w:rPr>
          <w:rFonts w:hint="eastAsia" w:ascii="仿宋_GB2312" w:eastAsia="仿宋_GB2312"/>
          <w:sz w:val="32"/>
          <w:szCs w:val="32"/>
          <w:highlight w:val="none"/>
          <w:lang w:val="en-US" w:eastAsia="zh-CN"/>
        </w:rPr>
        <w:t>103270.80</w:t>
      </w:r>
      <w:r>
        <w:rPr>
          <w:rFonts w:ascii="仿宋_GB2312" w:eastAsia="仿宋_GB2312"/>
          <w:sz w:val="32"/>
          <w:szCs w:val="32"/>
          <w:highlight w:val="none"/>
        </w:rPr>
        <w:t>元，</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lang w:val="en-US" w:eastAsia="zh-CN"/>
        </w:rPr>
        <w:t>53578.13</w:t>
      </w:r>
      <w:r>
        <w:rPr>
          <w:rFonts w:ascii="仿宋_GB2312" w:eastAsia="仿宋_GB2312"/>
          <w:sz w:val="32"/>
          <w:szCs w:val="32"/>
          <w:highlight w:val="none"/>
        </w:rPr>
        <w:t>元，住房保障支出</w:t>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65952.00</w:t>
      </w:r>
      <w:r>
        <w:rPr>
          <w:rFonts w:ascii="仿宋_GB2312" w:eastAsia="仿宋_GB2312"/>
          <w:sz w:val="32"/>
          <w:szCs w:val="32"/>
          <w:highlight w:val="none"/>
        </w:rPr>
        <w:t>元。</w:t>
      </w:r>
      <w:r>
        <w:rPr>
          <w:rFonts w:hint="eastAsia" w:ascii="仿宋_GB2312" w:eastAsia="仿宋_GB2312"/>
          <w:sz w:val="32"/>
          <w:szCs w:val="32"/>
          <w:highlight w:val="none"/>
          <w:lang w:eastAsia="zh-CN"/>
        </w:rPr>
        <w:t>茂县妇女联合会</w:t>
      </w:r>
      <w:r>
        <w:rPr>
          <w:rFonts w:ascii="仿宋_GB2312" w:eastAsia="仿宋_GB2312"/>
          <w:sz w:val="32"/>
          <w:szCs w:val="32"/>
          <w:highlight w:val="none"/>
        </w:rPr>
        <w:t>20</w:t>
      </w:r>
      <w:r>
        <w:rPr>
          <w:rFonts w:hint="eastAsia" w:ascii="仿宋_GB2312" w:eastAsia="仿宋_GB2312"/>
          <w:sz w:val="32"/>
          <w:szCs w:val="32"/>
          <w:highlight w:val="none"/>
        </w:rPr>
        <w:t>23</w:t>
      </w:r>
      <w:r>
        <w:rPr>
          <w:rFonts w:ascii="仿宋_GB2312" w:eastAsia="仿宋_GB2312"/>
          <w:sz w:val="32"/>
          <w:szCs w:val="32"/>
          <w:highlight w:val="none"/>
        </w:rPr>
        <w:t>年收支总预算</w:t>
      </w:r>
      <w:r>
        <w:rPr>
          <w:rFonts w:hint="eastAsia" w:ascii="仿宋_GB2312" w:eastAsia="仿宋_GB2312"/>
          <w:sz w:val="32"/>
          <w:szCs w:val="32"/>
          <w:highlight w:val="none"/>
          <w:lang w:val="en-US" w:eastAsia="zh-CN"/>
        </w:rPr>
        <w:t>922607.99</w:t>
      </w:r>
      <w:r>
        <w:rPr>
          <w:rFonts w:ascii="仿宋_GB2312" w:eastAsia="仿宋_GB2312"/>
          <w:sz w:val="32"/>
          <w:szCs w:val="32"/>
          <w:highlight w:val="none"/>
        </w:rPr>
        <w:t>元,比20</w:t>
      </w:r>
      <w:r>
        <w:rPr>
          <w:rFonts w:hint="eastAsia" w:ascii="仿宋_GB2312" w:eastAsia="仿宋_GB2312"/>
          <w:sz w:val="32"/>
          <w:szCs w:val="32"/>
          <w:highlight w:val="none"/>
        </w:rPr>
        <w:t>22</w:t>
      </w:r>
      <w:r>
        <w:rPr>
          <w:rFonts w:ascii="仿宋_GB2312" w:eastAsia="仿宋_GB2312"/>
          <w:sz w:val="32"/>
          <w:szCs w:val="32"/>
          <w:highlight w:val="none"/>
        </w:rPr>
        <w:t>年收支预算总数增加</w:t>
      </w:r>
      <w:r>
        <w:rPr>
          <w:rFonts w:hint="eastAsia" w:ascii="仿宋_GB2312" w:eastAsia="仿宋_GB2312"/>
          <w:sz w:val="32"/>
          <w:szCs w:val="32"/>
          <w:highlight w:val="none"/>
          <w:lang w:val="en-US" w:eastAsia="zh-CN"/>
        </w:rPr>
        <w:t>244046.44</w:t>
      </w:r>
      <w:r>
        <w:rPr>
          <w:rFonts w:ascii="仿宋_GB2312" w:eastAsia="仿宋_GB2312"/>
          <w:sz w:val="32"/>
          <w:szCs w:val="32"/>
          <w:highlight w:val="none"/>
        </w:rPr>
        <w:t>元，主要原因:1.</w:t>
      </w:r>
      <w:r>
        <w:rPr>
          <w:rFonts w:hint="eastAsia" w:ascii="仿宋_GB2312" w:eastAsia="仿宋_GB2312"/>
          <w:sz w:val="32"/>
          <w:szCs w:val="32"/>
          <w:highlight w:val="none"/>
          <w:lang w:eastAsia="zh-CN"/>
        </w:rPr>
        <w:t>社会保障和就业支出增加</w:t>
      </w:r>
      <w:r>
        <w:rPr>
          <w:rFonts w:ascii="仿宋_GB2312" w:eastAsia="仿宋_GB2312"/>
          <w:sz w:val="32"/>
          <w:szCs w:val="32"/>
          <w:highlight w:val="none"/>
        </w:rPr>
        <w:t>；2.</w:t>
      </w:r>
      <w:r>
        <w:rPr>
          <w:rFonts w:hint="eastAsia" w:ascii="仿宋_GB2312" w:eastAsia="仿宋_GB2312"/>
          <w:sz w:val="32"/>
          <w:szCs w:val="32"/>
          <w:highlight w:val="none"/>
          <w:lang w:eastAsia="zh-CN"/>
        </w:rPr>
        <w:t>卫生健康支出增加</w:t>
      </w:r>
      <w:r>
        <w:rPr>
          <w:rFonts w:ascii="仿宋_GB2312" w:eastAsia="仿宋_GB2312"/>
          <w:sz w:val="32"/>
          <w:szCs w:val="32"/>
          <w:highlight w:val="none"/>
        </w:rPr>
        <w:t>；3.</w:t>
      </w:r>
      <w:r>
        <w:rPr>
          <w:rFonts w:hint="eastAsia" w:ascii="仿宋_GB2312" w:eastAsia="仿宋_GB2312"/>
          <w:sz w:val="32"/>
          <w:szCs w:val="32"/>
          <w:highlight w:val="none"/>
          <w:lang w:eastAsia="zh-CN"/>
        </w:rPr>
        <w:t>住房保障支出增加</w:t>
      </w:r>
      <w:r>
        <w:rPr>
          <w:rFonts w:ascii="仿宋_GB2312" w:eastAsia="仿宋_GB2312"/>
          <w:sz w:val="32"/>
          <w:szCs w:val="32"/>
          <w:highlight w:val="none"/>
        </w:rPr>
        <w:t>。</w:t>
      </w:r>
    </w:p>
    <w:p w14:paraId="4337F952">
      <w:pPr>
        <w:spacing w:line="560" w:lineRule="exact"/>
        <w:ind w:firstLine="643" w:firstLineChars="200"/>
        <w:rPr>
          <w:rFonts w:ascii="楷体_GB2312" w:eastAsia="楷体_GB2312" w:cs="楷体_GB2312"/>
          <w:b/>
          <w:bCs/>
          <w:sz w:val="32"/>
          <w:szCs w:val="32"/>
          <w:highlight w:val="none"/>
        </w:rPr>
      </w:pPr>
      <w:r>
        <w:rPr>
          <w:rFonts w:hint="eastAsia" w:ascii="楷体_GB2312" w:eastAsia="楷体_GB2312"/>
          <w:b/>
          <w:sz w:val="32"/>
          <w:szCs w:val="32"/>
          <w:highlight w:val="none"/>
        </w:rPr>
        <w:t>（一）收入预算情况</w:t>
      </w:r>
    </w:p>
    <w:p w14:paraId="172B4634">
      <w:pPr>
        <w:rPr>
          <w:rFonts w:ascii="仿宋_GB2312" w:eastAsia="仿宋_GB2312"/>
          <w:sz w:val="32"/>
          <w:szCs w:val="32"/>
          <w:highlight w:val="none"/>
        </w:rPr>
      </w:pPr>
      <w:r>
        <w:rPr>
          <w:rFonts w:ascii="仿宋_GB2312" w:eastAsia="仿宋_GB2312"/>
          <w:sz w:val="32"/>
          <w:szCs w:val="32"/>
          <w:highlight w:val="none"/>
        </w:rPr>
        <w:t>　　</w:t>
      </w:r>
      <w:r>
        <w:rPr>
          <w:rFonts w:hint="eastAsia" w:ascii="仿宋_GB2312" w:eastAsia="仿宋_GB2312"/>
          <w:sz w:val="32"/>
          <w:szCs w:val="32"/>
          <w:highlight w:val="none"/>
        </w:rPr>
        <w:t>2023</w:t>
      </w:r>
      <w:r>
        <w:rPr>
          <w:rFonts w:ascii="仿宋_GB2312" w:eastAsia="仿宋_GB2312"/>
          <w:sz w:val="32"/>
          <w:szCs w:val="32"/>
          <w:highlight w:val="none"/>
        </w:rPr>
        <w:t>年收入预算</w:t>
      </w:r>
      <w:r>
        <w:rPr>
          <w:rFonts w:hint="eastAsia" w:ascii="仿宋_GB2312" w:eastAsia="仿宋_GB2312"/>
          <w:sz w:val="32"/>
          <w:szCs w:val="32"/>
          <w:highlight w:val="none"/>
          <w:lang w:val="en-US" w:eastAsia="zh-CN"/>
        </w:rPr>
        <w:t>922607.99</w:t>
      </w:r>
      <w:r>
        <w:rPr>
          <w:rFonts w:ascii="仿宋_GB2312" w:eastAsia="仿宋_GB2312"/>
          <w:sz w:val="32"/>
          <w:szCs w:val="32"/>
          <w:highlight w:val="none"/>
        </w:rPr>
        <w:t>元；一般公共预算拨款收入</w:t>
      </w:r>
      <w:r>
        <w:rPr>
          <w:rFonts w:hint="eastAsia" w:ascii="仿宋_GB2312" w:eastAsia="仿宋_GB2312"/>
          <w:sz w:val="32"/>
          <w:szCs w:val="32"/>
          <w:highlight w:val="none"/>
          <w:lang w:val="en-US" w:eastAsia="zh-CN"/>
        </w:rPr>
        <w:t>922607.99</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100</w:t>
      </w:r>
      <w:r>
        <w:rPr>
          <w:rFonts w:ascii="仿宋_GB2312" w:eastAsia="仿宋_GB2312"/>
          <w:sz w:val="32"/>
          <w:szCs w:val="32"/>
          <w:highlight w:val="none"/>
        </w:rPr>
        <w:t>%。</w:t>
      </w:r>
    </w:p>
    <w:p w14:paraId="5AB0ACE6">
      <w:pPr>
        <w:spacing w:line="560" w:lineRule="exact"/>
        <w:ind w:firstLine="643" w:firstLineChars="200"/>
        <w:rPr>
          <w:rFonts w:ascii="楷体_GB2312" w:eastAsia="楷体_GB2312" w:cs="楷体_GB2312"/>
          <w:b/>
          <w:bCs/>
          <w:sz w:val="32"/>
          <w:szCs w:val="32"/>
          <w:highlight w:val="none"/>
        </w:rPr>
      </w:pPr>
      <w:r>
        <w:rPr>
          <w:rFonts w:hint="eastAsia" w:ascii="楷体_GB2312" w:eastAsia="楷体_GB2312" w:cs="仿宋_GB2312"/>
          <w:b/>
          <w:sz w:val="32"/>
          <w:szCs w:val="32"/>
          <w:highlight w:val="none"/>
        </w:rPr>
        <w:t>（二）支出预算情况</w:t>
      </w:r>
    </w:p>
    <w:p w14:paraId="517F55B7">
      <w:pPr>
        <w:rPr>
          <w:rFonts w:ascii="仿宋_GB2312" w:eastAsia="仿宋_GB2312"/>
          <w:vanish/>
          <w:sz w:val="32"/>
          <w:szCs w:val="32"/>
          <w:highlight w:val="none"/>
        </w:rPr>
      </w:pPr>
      <w:r>
        <w:rPr>
          <w:rFonts w:ascii="仿宋_GB2312" w:eastAsia="仿宋_GB2312"/>
          <w:sz w:val="32"/>
          <w:szCs w:val="32"/>
          <w:highlight w:val="none"/>
        </w:rPr>
        <w:t>　　2</w:t>
      </w:r>
      <w:r>
        <w:rPr>
          <w:rFonts w:hint="eastAsia" w:ascii="仿宋_GB2312" w:eastAsia="仿宋_GB2312"/>
          <w:sz w:val="32"/>
          <w:szCs w:val="32"/>
          <w:highlight w:val="none"/>
        </w:rPr>
        <w:t>02</w:t>
      </w:r>
      <w:r>
        <w:rPr>
          <w:rFonts w:hint="eastAsia" w:ascii="仿宋_GB2312" w:eastAsia="仿宋_GB2312"/>
          <w:sz w:val="32"/>
          <w:szCs w:val="32"/>
          <w:highlight w:val="none"/>
          <w:lang w:val="en-US" w:eastAsia="zh-CN"/>
        </w:rPr>
        <w:t>3</w:t>
      </w:r>
      <w:r>
        <w:rPr>
          <w:rFonts w:ascii="仿宋_GB2312" w:eastAsia="仿宋_GB2312"/>
          <w:sz w:val="32"/>
          <w:szCs w:val="32"/>
          <w:highlight w:val="none"/>
        </w:rPr>
        <w:t>年支出预算</w:t>
      </w:r>
      <w:r>
        <w:rPr>
          <w:rFonts w:hint="eastAsia" w:ascii="仿宋_GB2312" w:eastAsia="仿宋_GB2312"/>
          <w:sz w:val="32"/>
          <w:szCs w:val="32"/>
          <w:highlight w:val="none"/>
          <w:lang w:val="en-US" w:eastAsia="zh-CN"/>
        </w:rPr>
        <w:t>922607.99</w:t>
      </w:r>
      <w:r>
        <w:rPr>
          <w:rFonts w:ascii="仿宋_GB2312" w:eastAsia="仿宋_GB2312"/>
          <w:sz w:val="32"/>
          <w:szCs w:val="32"/>
          <w:highlight w:val="none"/>
        </w:rPr>
        <w:t>元，其中：基本支出</w:t>
      </w:r>
      <w:r>
        <w:rPr>
          <w:rFonts w:hint="eastAsia" w:ascii="仿宋_GB2312" w:eastAsia="仿宋_GB2312"/>
          <w:sz w:val="32"/>
          <w:szCs w:val="32"/>
          <w:highlight w:val="none"/>
          <w:lang w:val="en-US" w:eastAsia="zh-CN"/>
        </w:rPr>
        <w:t>922607.99</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100</w:t>
      </w:r>
      <w:r>
        <w:rPr>
          <w:rFonts w:ascii="仿宋_GB2312" w:eastAsia="仿宋_GB2312"/>
          <w:sz w:val="32"/>
          <w:szCs w:val="32"/>
          <w:highlight w:val="none"/>
        </w:rPr>
        <w:t>%，项目支出</w:t>
      </w:r>
      <w:r>
        <w:rPr>
          <w:rFonts w:hint="eastAsia" w:ascii="仿宋_GB2312" w:eastAsia="仿宋_GB2312"/>
          <w:sz w:val="32"/>
          <w:szCs w:val="32"/>
          <w:highlight w:val="none"/>
          <w:lang w:val="en-US" w:eastAsia="zh-CN"/>
        </w:rPr>
        <w:t>0</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0</w:t>
      </w:r>
      <w:r>
        <w:rPr>
          <w:rFonts w:ascii="仿宋_GB2312" w:eastAsia="仿宋_GB2312"/>
          <w:sz w:val="32"/>
          <w:szCs w:val="32"/>
          <w:highlight w:val="none"/>
        </w:rPr>
        <w:t>%。</w:t>
      </w:r>
    </w:p>
    <w:p w14:paraId="164DE3EC">
      <w:pPr>
        <w:spacing w:line="560" w:lineRule="exact"/>
        <w:ind w:firstLine="643" w:firstLineChars="200"/>
        <w:rPr>
          <w:rFonts w:ascii="黑体" w:eastAsia="黑体"/>
          <w:b/>
          <w:sz w:val="32"/>
          <w:szCs w:val="32"/>
          <w:highlight w:val="none"/>
        </w:rPr>
      </w:pPr>
      <w:r>
        <w:rPr>
          <w:rFonts w:ascii="黑体" w:eastAsia="黑体"/>
          <w:b/>
          <w:sz w:val="32"/>
          <w:szCs w:val="32"/>
          <w:highlight w:val="none"/>
        </w:rPr>
        <w:t xml:space="preserve"> </w:t>
      </w:r>
    </w:p>
    <w:p w14:paraId="602A30DC">
      <w:pPr>
        <w:numPr>
          <w:ilvl w:val="0"/>
          <w:numId w:val="1"/>
        </w:numPr>
        <w:spacing w:line="560" w:lineRule="exact"/>
        <w:ind w:left="1360" w:hanging="720"/>
        <w:jc w:val="left"/>
        <w:rPr>
          <w:rFonts w:hint="eastAsia" w:ascii="黑体" w:eastAsia="黑体"/>
          <w:sz w:val="32"/>
          <w:szCs w:val="32"/>
          <w:highlight w:val="none"/>
        </w:rPr>
      </w:pPr>
      <w:r>
        <w:rPr>
          <w:rFonts w:hint="eastAsia" w:ascii="黑体" w:eastAsia="黑体"/>
          <w:sz w:val="32"/>
          <w:szCs w:val="32"/>
          <w:highlight w:val="none"/>
        </w:rPr>
        <w:t>财政拨款收支预算情况说明</w:t>
      </w:r>
    </w:p>
    <w:p w14:paraId="5FF5BEF1">
      <w:pPr>
        <w:spacing w:line="560" w:lineRule="exact"/>
        <w:ind w:left="0" w:firstLine="640" w:firstLineChars="200"/>
        <w:jc w:val="left"/>
        <w:rPr>
          <w:rFonts w:ascii="仿宋_GB2312" w:eastAsia="仿宋_GB2312"/>
          <w:sz w:val="32"/>
          <w:szCs w:val="32"/>
          <w:highlight w:val="none"/>
        </w:rPr>
      </w:pPr>
      <w:r>
        <w:rPr>
          <w:rFonts w:ascii="仿宋_GB2312" w:eastAsia="仿宋_GB2312"/>
          <w:sz w:val="32"/>
          <w:szCs w:val="32"/>
          <w:highlight w:val="none"/>
        </w:rPr>
        <w:t>20</w:t>
      </w:r>
      <w:r>
        <w:rPr>
          <w:rFonts w:hint="eastAsia" w:ascii="仿宋_GB2312" w:eastAsia="仿宋_GB2312"/>
          <w:sz w:val="32"/>
          <w:szCs w:val="32"/>
          <w:highlight w:val="none"/>
        </w:rPr>
        <w:t>23</w:t>
      </w:r>
      <w:r>
        <w:rPr>
          <w:rFonts w:ascii="仿宋_GB2312" w:eastAsia="仿宋_GB2312"/>
          <w:sz w:val="32"/>
          <w:szCs w:val="32"/>
          <w:highlight w:val="none"/>
        </w:rPr>
        <w:t>年财政拨款收支总预算</w:t>
      </w:r>
      <w:r>
        <w:rPr>
          <w:rFonts w:hint="eastAsia" w:ascii="仿宋_GB2312" w:eastAsia="仿宋_GB2312"/>
          <w:sz w:val="32"/>
          <w:szCs w:val="32"/>
          <w:highlight w:val="none"/>
          <w:lang w:val="en-US" w:eastAsia="zh-CN"/>
        </w:rPr>
        <w:t>922607.99</w:t>
      </w:r>
      <w:r>
        <w:rPr>
          <w:rFonts w:ascii="仿宋_GB2312" w:eastAsia="仿宋_GB2312"/>
          <w:sz w:val="32"/>
          <w:szCs w:val="32"/>
          <w:highlight w:val="none"/>
        </w:rPr>
        <w:t>元,比20</w:t>
      </w:r>
      <w:r>
        <w:rPr>
          <w:rFonts w:hint="eastAsia" w:ascii="仿宋_GB2312" w:eastAsia="仿宋_GB2312"/>
          <w:sz w:val="32"/>
          <w:szCs w:val="32"/>
          <w:highlight w:val="none"/>
        </w:rPr>
        <w:t>22</w:t>
      </w:r>
      <w:r>
        <w:rPr>
          <w:rFonts w:ascii="仿宋_GB2312" w:eastAsia="仿宋_GB2312"/>
          <w:sz w:val="32"/>
          <w:szCs w:val="32"/>
          <w:highlight w:val="none"/>
        </w:rPr>
        <w:t>年收支预算总数增加</w:t>
      </w:r>
      <w:r>
        <w:rPr>
          <w:rFonts w:hint="eastAsia" w:ascii="仿宋_GB2312" w:eastAsia="仿宋_GB2312"/>
          <w:sz w:val="32"/>
          <w:szCs w:val="32"/>
          <w:highlight w:val="none"/>
          <w:lang w:val="en-US" w:eastAsia="zh-CN"/>
        </w:rPr>
        <w:t>244046.44</w:t>
      </w:r>
      <w:r>
        <w:rPr>
          <w:rFonts w:ascii="仿宋_GB2312" w:eastAsia="仿宋_GB2312"/>
          <w:sz w:val="32"/>
          <w:szCs w:val="32"/>
          <w:highlight w:val="none"/>
        </w:rPr>
        <w:t>元，主要原因:1.</w:t>
      </w:r>
      <w:r>
        <w:rPr>
          <w:rFonts w:hint="eastAsia" w:ascii="仿宋_GB2312" w:eastAsia="仿宋_GB2312"/>
          <w:sz w:val="32"/>
          <w:szCs w:val="32"/>
          <w:highlight w:val="none"/>
          <w:lang w:eastAsia="zh-CN"/>
        </w:rPr>
        <w:t>社会保障和就业支出增加</w:t>
      </w:r>
      <w:r>
        <w:rPr>
          <w:rFonts w:ascii="仿宋_GB2312" w:eastAsia="仿宋_GB2312"/>
          <w:sz w:val="32"/>
          <w:szCs w:val="32"/>
          <w:highlight w:val="none"/>
        </w:rPr>
        <w:t>；2.</w:t>
      </w:r>
      <w:r>
        <w:rPr>
          <w:rFonts w:hint="eastAsia" w:ascii="仿宋_GB2312" w:eastAsia="仿宋_GB2312"/>
          <w:sz w:val="32"/>
          <w:szCs w:val="32"/>
          <w:highlight w:val="none"/>
          <w:lang w:eastAsia="zh-CN"/>
        </w:rPr>
        <w:t>卫生健康支出增加</w:t>
      </w:r>
      <w:r>
        <w:rPr>
          <w:rFonts w:ascii="仿宋_GB2312" w:eastAsia="仿宋_GB2312"/>
          <w:sz w:val="32"/>
          <w:szCs w:val="32"/>
          <w:highlight w:val="none"/>
        </w:rPr>
        <w:t>；3.</w:t>
      </w:r>
      <w:r>
        <w:rPr>
          <w:rFonts w:hint="eastAsia" w:ascii="仿宋_GB2312" w:eastAsia="仿宋_GB2312"/>
          <w:sz w:val="32"/>
          <w:szCs w:val="32"/>
          <w:highlight w:val="none"/>
          <w:lang w:eastAsia="zh-CN"/>
        </w:rPr>
        <w:t>住房保障支出增加</w:t>
      </w:r>
      <w:r>
        <w:rPr>
          <w:rFonts w:ascii="仿宋_GB2312" w:eastAsia="仿宋_GB2312"/>
          <w:sz w:val="32"/>
          <w:szCs w:val="32"/>
          <w:highlight w:val="none"/>
        </w:rPr>
        <w:t>。</w:t>
      </w:r>
      <w:r>
        <w:rPr>
          <w:rFonts w:hint="eastAsia" w:ascii="仿宋_GB2312" w:eastAsia="仿宋_GB2312"/>
          <w:sz w:val="32"/>
          <w:szCs w:val="32"/>
          <w:highlight w:val="none"/>
        </w:rPr>
        <w:t xml:space="preserve"> </w:t>
      </w:r>
    </w:p>
    <w:p w14:paraId="3537BE6B">
      <w:pPr>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收入包括：本年一般公共预算拨款收入</w:t>
      </w:r>
      <w:r>
        <w:rPr>
          <w:rFonts w:hint="eastAsia" w:ascii="仿宋_GB2312" w:eastAsia="仿宋_GB2312"/>
          <w:sz w:val="32"/>
          <w:szCs w:val="32"/>
          <w:highlight w:val="none"/>
          <w:lang w:val="en-US" w:eastAsia="zh-CN"/>
        </w:rPr>
        <w:t>922607.99</w:t>
      </w:r>
      <w:r>
        <w:rPr>
          <w:rFonts w:ascii="仿宋_GB2312" w:eastAsia="仿宋_GB2312"/>
          <w:sz w:val="32"/>
          <w:szCs w:val="32"/>
          <w:highlight w:val="none"/>
        </w:rPr>
        <w:t>元</w:t>
      </w:r>
      <w:r>
        <w:rPr>
          <w:rFonts w:hint="eastAsia" w:ascii="仿宋_GB2312" w:eastAsia="仿宋_GB2312"/>
          <w:sz w:val="32"/>
          <w:szCs w:val="32"/>
          <w:highlight w:val="none"/>
        </w:rPr>
        <w:t>。</w:t>
      </w:r>
    </w:p>
    <w:p w14:paraId="2EF2FC8D">
      <w:pPr>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支出包括：一般公共服务支出</w:t>
      </w:r>
      <w:r>
        <w:rPr>
          <w:rFonts w:hint="eastAsia" w:ascii="仿宋_GB2312" w:eastAsia="仿宋_GB2312"/>
          <w:sz w:val="32"/>
          <w:szCs w:val="32"/>
          <w:highlight w:val="none"/>
          <w:lang w:val="en-US" w:eastAsia="zh-CN"/>
        </w:rPr>
        <w:t>699807.06</w:t>
      </w:r>
      <w:r>
        <w:rPr>
          <w:rFonts w:ascii="仿宋_GB2312" w:eastAsia="仿宋_GB2312"/>
          <w:sz w:val="32"/>
          <w:szCs w:val="32"/>
          <w:highlight w:val="none"/>
        </w:rPr>
        <w:t>元，社会保障和就业支出</w:t>
      </w:r>
      <w:r>
        <w:rPr>
          <w:rFonts w:hint="eastAsia" w:ascii="仿宋_GB2312" w:eastAsia="仿宋_GB2312"/>
          <w:sz w:val="32"/>
          <w:szCs w:val="32"/>
          <w:highlight w:val="none"/>
          <w:lang w:val="en-US" w:eastAsia="zh-CN"/>
        </w:rPr>
        <w:t>103270.80</w:t>
      </w:r>
      <w:r>
        <w:rPr>
          <w:rFonts w:ascii="仿宋_GB2312" w:eastAsia="仿宋_GB2312"/>
          <w:sz w:val="32"/>
          <w:szCs w:val="32"/>
          <w:highlight w:val="none"/>
        </w:rPr>
        <w:t>元，</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lang w:val="en-US" w:eastAsia="zh-CN"/>
        </w:rPr>
        <w:t>53578.13</w:t>
      </w:r>
      <w:r>
        <w:rPr>
          <w:rFonts w:ascii="仿宋_GB2312" w:eastAsia="仿宋_GB2312"/>
          <w:sz w:val="32"/>
          <w:szCs w:val="32"/>
          <w:highlight w:val="none"/>
        </w:rPr>
        <w:t>元，住房保障支出</w:t>
      </w:r>
      <w:r>
        <w:rPr>
          <w:rFonts w:hint="eastAsia" w:ascii="仿宋_GB2312" w:eastAsia="仿宋_GB2312"/>
          <w:sz w:val="32"/>
          <w:szCs w:val="32"/>
          <w:highlight w:val="none"/>
          <w:lang w:val="en-US" w:eastAsia="zh-CN"/>
        </w:rPr>
        <w:t>65952.00</w:t>
      </w:r>
      <w:r>
        <w:rPr>
          <w:rFonts w:ascii="仿宋_GB2312" w:eastAsia="仿宋_GB2312"/>
          <w:sz w:val="32"/>
          <w:szCs w:val="32"/>
          <w:highlight w:val="none"/>
        </w:rPr>
        <w:t>元。</w:t>
      </w:r>
    </w:p>
    <w:p w14:paraId="2367B4DA">
      <w:pPr>
        <w:spacing w:line="560" w:lineRule="exact"/>
        <w:ind w:firstLine="640" w:firstLineChars="200"/>
        <w:rPr>
          <w:rFonts w:ascii="黑体" w:eastAsia="黑体"/>
          <w:sz w:val="32"/>
          <w:szCs w:val="32"/>
          <w:highlight w:val="none"/>
        </w:rPr>
      </w:pPr>
      <w:r>
        <w:rPr>
          <w:rFonts w:hint="eastAsia" w:ascii="黑体" w:eastAsia="黑体"/>
          <w:sz w:val="32"/>
          <w:szCs w:val="32"/>
          <w:highlight w:val="none"/>
        </w:rPr>
        <w:t>五、一般公共预算当年拨款情况说明</w:t>
      </w:r>
    </w:p>
    <w:p w14:paraId="7298D9B9">
      <w:pPr>
        <w:pStyle w:val="10"/>
        <w:spacing w:before="0" w:line="360" w:lineRule="auto"/>
        <w:ind w:firstLine="660"/>
        <w:rPr>
          <w:rFonts w:ascii="楷体_GB2312" w:eastAsia="楷体_GB2312" w:cs="仿宋_GB2312"/>
          <w:b/>
          <w:kern w:val="2"/>
          <w:sz w:val="32"/>
          <w:szCs w:val="32"/>
          <w:highlight w:val="none"/>
        </w:rPr>
      </w:pPr>
      <w:r>
        <w:rPr>
          <w:rFonts w:hint="eastAsia" w:ascii="楷体_GB2312" w:eastAsia="楷体_GB2312" w:cs="仿宋_GB2312"/>
          <w:b/>
          <w:kern w:val="2"/>
          <w:sz w:val="32"/>
          <w:szCs w:val="32"/>
          <w:highlight w:val="none"/>
        </w:rPr>
        <w:t>（一）一般公共预算当年拨款规模变化情况</w:t>
      </w:r>
    </w:p>
    <w:p w14:paraId="4259F987">
      <w:pPr>
        <w:spacing w:line="560" w:lineRule="exact"/>
        <w:ind w:firstLine="800" w:firstLineChars="250"/>
        <w:jc w:val="left"/>
        <w:rPr>
          <w:rFonts w:ascii="仿宋_GB2312" w:eastAsia="仿宋_GB2312"/>
          <w:sz w:val="32"/>
          <w:szCs w:val="32"/>
          <w:highlight w:val="none"/>
        </w:rPr>
      </w:pPr>
      <w:r>
        <w:rPr>
          <w:rFonts w:ascii="仿宋_GB2312" w:eastAsia="仿宋_GB2312"/>
          <w:sz w:val="32"/>
          <w:szCs w:val="32"/>
          <w:highlight w:val="none"/>
        </w:rPr>
        <w:t>20</w:t>
      </w:r>
      <w:r>
        <w:rPr>
          <w:rFonts w:hint="eastAsia" w:ascii="仿宋_GB2312" w:eastAsia="仿宋_GB2312"/>
          <w:sz w:val="32"/>
          <w:szCs w:val="32"/>
          <w:highlight w:val="none"/>
        </w:rPr>
        <w:t>23</w:t>
      </w:r>
      <w:r>
        <w:rPr>
          <w:rFonts w:ascii="仿宋_GB2312" w:eastAsia="仿宋_GB2312"/>
          <w:sz w:val="32"/>
          <w:szCs w:val="32"/>
          <w:highlight w:val="none"/>
        </w:rPr>
        <w:t>年一般公共预算当年拨款</w:t>
      </w:r>
      <w:r>
        <w:rPr>
          <w:rFonts w:hint="eastAsia" w:ascii="仿宋_GB2312" w:eastAsia="仿宋_GB2312"/>
          <w:sz w:val="32"/>
          <w:szCs w:val="32"/>
          <w:highlight w:val="none"/>
          <w:lang w:val="en-US" w:eastAsia="zh-CN"/>
        </w:rPr>
        <w:t>922607.99</w:t>
      </w:r>
      <w:r>
        <w:rPr>
          <w:rFonts w:ascii="仿宋_GB2312" w:eastAsia="仿宋_GB2312"/>
          <w:sz w:val="32"/>
          <w:szCs w:val="32"/>
          <w:highlight w:val="none"/>
        </w:rPr>
        <w:t>元,比20</w:t>
      </w:r>
      <w:r>
        <w:rPr>
          <w:rFonts w:hint="eastAsia" w:ascii="仿宋_GB2312" w:eastAsia="仿宋_GB2312"/>
          <w:sz w:val="32"/>
          <w:szCs w:val="32"/>
          <w:highlight w:val="none"/>
        </w:rPr>
        <w:t>22</w:t>
      </w:r>
      <w:r>
        <w:rPr>
          <w:rFonts w:ascii="仿宋_GB2312" w:eastAsia="仿宋_GB2312"/>
          <w:sz w:val="32"/>
          <w:szCs w:val="32"/>
          <w:highlight w:val="none"/>
        </w:rPr>
        <w:t>年预算数增加</w:t>
      </w:r>
      <w:r>
        <w:rPr>
          <w:rFonts w:hint="eastAsia" w:ascii="仿宋_GB2312" w:eastAsia="仿宋_GB2312"/>
          <w:sz w:val="32"/>
          <w:szCs w:val="32"/>
          <w:highlight w:val="none"/>
          <w:lang w:val="en-US" w:eastAsia="zh-CN"/>
        </w:rPr>
        <w:t>244046.44</w:t>
      </w:r>
      <w:r>
        <w:rPr>
          <w:rFonts w:ascii="仿宋_GB2312" w:eastAsia="仿宋_GB2312"/>
          <w:sz w:val="32"/>
          <w:szCs w:val="32"/>
          <w:highlight w:val="none"/>
        </w:rPr>
        <w:t>元，主要原因:1.</w:t>
      </w:r>
      <w:r>
        <w:rPr>
          <w:rFonts w:hint="eastAsia" w:ascii="仿宋_GB2312" w:eastAsia="仿宋_GB2312"/>
          <w:sz w:val="32"/>
          <w:szCs w:val="32"/>
          <w:highlight w:val="none"/>
          <w:lang w:eastAsia="zh-CN"/>
        </w:rPr>
        <w:t>社会保障和就业支出增加</w:t>
      </w:r>
      <w:r>
        <w:rPr>
          <w:rFonts w:ascii="仿宋_GB2312" w:eastAsia="仿宋_GB2312"/>
          <w:sz w:val="32"/>
          <w:szCs w:val="32"/>
          <w:highlight w:val="none"/>
        </w:rPr>
        <w:t>；2.</w:t>
      </w:r>
      <w:r>
        <w:rPr>
          <w:rFonts w:hint="eastAsia" w:ascii="仿宋_GB2312" w:eastAsia="仿宋_GB2312"/>
          <w:sz w:val="32"/>
          <w:szCs w:val="32"/>
          <w:highlight w:val="none"/>
          <w:lang w:eastAsia="zh-CN"/>
        </w:rPr>
        <w:t>卫生健康支出增加</w:t>
      </w:r>
      <w:r>
        <w:rPr>
          <w:rFonts w:ascii="仿宋_GB2312" w:eastAsia="仿宋_GB2312"/>
          <w:sz w:val="32"/>
          <w:szCs w:val="32"/>
          <w:highlight w:val="none"/>
        </w:rPr>
        <w:t>；3.</w:t>
      </w:r>
      <w:r>
        <w:rPr>
          <w:rFonts w:hint="eastAsia" w:ascii="仿宋_GB2312" w:eastAsia="仿宋_GB2312"/>
          <w:sz w:val="32"/>
          <w:szCs w:val="32"/>
          <w:highlight w:val="none"/>
          <w:lang w:eastAsia="zh-CN"/>
        </w:rPr>
        <w:t>住房保障支出增加</w:t>
      </w:r>
      <w:r>
        <w:rPr>
          <w:rFonts w:ascii="仿宋_GB2312" w:eastAsia="仿宋_GB2312"/>
          <w:sz w:val="32"/>
          <w:szCs w:val="32"/>
          <w:highlight w:val="none"/>
        </w:rPr>
        <w:t>。</w:t>
      </w:r>
      <w:r>
        <w:rPr>
          <w:rFonts w:hint="eastAsia" w:ascii="仿宋_GB2312" w:eastAsia="仿宋_GB2312"/>
          <w:sz w:val="32"/>
          <w:szCs w:val="32"/>
          <w:highlight w:val="none"/>
        </w:rPr>
        <w:t xml:space="preserve"> </w:t>
      </w:r>
    </w:p>
    <w:p w14:paraId="7F4AF6E1">
      <w:pPr>
        <w:spacing w:line="560" w:lineRule="exact"/>
        <w:ind w:firstLine="643" w:firstLineChars="200"/>
        <w:rPr>
          <w:rFonts w:ascii="仿宋_GB2312" w:eastAsia="仿宋_GB2312"/>
          <w:b/>
          <w:sz w:val="32"/>
          <w:szCs w:val="32"/>
          <w:highlight w:val="none"/>
        </w:rPr>
      </w:pPr>
      <w:r>
        <w:rPr>
          <w:rFonts w:hint="eastAsia" w:ascii="楷体_GB2312" w:eastAsia="楷体_GB2312" w:cs="宋体"/>
          <w:b/>
          <w:sz w:val="32"/>
          <w:szCs w:val="32"/>
          <w:highlight w:val="none"/>
        </w:rPr>
        <w:t>（二）一般公共预算当年拨款结构情况</w:t>
      </w:r>
    </w:p>
    <w:p w14:paraId="276EFF6B">
      <w:pPr>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一般公共服务支出</w:t>
      </w:r>
      <w:r>
        <w:rPr>
          <w:rFonts w:hint="eastAsia" w:ascii="仿宋_GB2312" w:eastAsia="仿宋_GB2312"/>
          <w:sz w:val="32"/>
          <w:szCs w:val="32"/>
          <w:highlight w:val="none"/>
          <w:lang w:val="en-US" w:eastAsia="zh-CN"/>
        </w:rPr>
        <w:t>699807.06</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75.8</w:t>
      </w:r>
      <w:r>
        <w:rPr>
          <w:rFonts w:hint="eastAsia" w:ascii="仿宋_GB2312" w:eastAsia="仿宋_GB2312"/>
          <w:sz w:val="32"/>
          <w:szCs w:val="32"/>
          <w:highlight w:val="none"/>
        </w:rPr>
        <w:t xml:space="preserve"> </w:t>
      </w:r>
      <w:r>
        <w:rPr>
          <w:rFonts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103270.80</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11.2</w:t>
      </w:r>
      <w:r>
        <w:rPr>
          <w:rFonts w:hint="eastAsia" w:ascii="仿宋_GB2312" w:eastAsia="仿宋_GB2312"/>
          <w:sz w:val="32"/>
          <w:szCs w:val="32"/>
          <w:highlight w:val="none"/>
        </w:rPr>
        <w:t xml:space="preserve"> </w:t>
      </w:r>
      <w:r>
        <w:rPr>
          <w:rFonts w:ascii="仿宋_GB2312" w:eastAsia="仿宋_GB2312"/>
          <w:sz w:val="32"/>
          <w:szCs w:val="32"/>
          <w:highlight w:val="none"/>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lang w:val="en-US" w:eastAsia="zh-CN"/>
        </w:rPr>
        <w:t>53578.13</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5.8</w:t>
      </w:r>
      <w:r>
        <w:rPr>
          <w:rFonts w:ascii="仿宋_GB2312" w:eastAsia="仿宋_GB2312"/>
          <w:sz w:val="32"/>
          <w:szCs w:val="32"/>
          <w:highlight w:val="none"/>
        </w:rPr>
        <w:t>%；住房保障支出</w:t>
      </w:r>
      <w:r>
        <w:rPr>
          <w:rFonts w:hint="eastAsia" w:ascii="仿宋_GB2312" w:eastAsia="仿宋_GB2312"/>
          <w:sz w:val="32"/>
          <w:szCs w:val="32"/>
          <w:highlight w:val="none"/>
          <w:lang w:val="en-US" w:eastAsia="zh-CN"/>
        </w:rPr>
        <w:t>65952.00</w:t>
      </w:r>
      <w:r>
        <w:rPr>
          <w:rFonts w:ascii="仿宋_GB2312" w:eastAsia="仿宋_GB2312"/>
          <w:sz w:val="32"/>
          <w:szCs w:val="32"/>
          <w:highlight w:val="none"/>
        </w:rPr>
        <w:t>元，占</w:t>
      </w:r>
      <w:r>
        <w:rPr>
          <w:rFonts w:hint="eastAsia" w:ascii="仿宋_GB2312" w:eastAsia="仿宋_GB2312"/>
          <w:sz w:val="32"/>
          <w:szCs w:val="32"/>
          <w:highlight w:val="none"/>
          <w:lang w:val="en-US" w:eastAsia="zh-CN"/>
        </w:rPr>
        <w:t>7.2</w:t>
      </w:r>
      <w:r>
        <w:rPr>
          <w:rFonts w:hint="eastAsia" w:ascii="仿宋_GB2312" w:eastAsia="仿宋_GB2312"/>
          <w:sz w:val="32"/>
          <w:szCs w:val="32"/>
          <w:highlight w:val="none"/>
        </w:rPr>
        <w:t xml:space="preserve"> </w:t>
      </w:r>
      <w:r>
        <w:rPr>
          <w:rFonts w:ascii="仿宋_GB2312" w:eastAsia="仿宋_GB2312"/>
          <w:sz w:val="32"/>
          <w:szCs w:val="32"/>
          <w:highlight w:val="none"/>
        </w:rPr>
        <w:t>%。</w:t>
      </w:r>
    </w:p>
    <w:p w14:paraId="646C1117">
      <w:pPr>
        <w:pStyle w:val="10"/>
        <w:spacing w:before="0" w:line="360" w:lineRule="auto"/>
        <w:ind w:left="651" w:leftChars="310"/>
        <w:jc w:val="left"/>
        <w:rPr>
          <w:rFonts w:ascii="楷体_GB2312" w:eastAsia="楷体_GB2312" w:cs="仿宋_GB2312"/>
          <w:b/>
          <w:kern w:val="2"/>
          <w:sz w:val="32"/>
          <w:szCs w:val="32"/>
          <w:highlight w:val="none"/>
        </w:rPr>
      </w:pPr>
      <w:r>
        <w:rPr>
          <w:rFonts w:hint="eastAsia" w:ascii="楷体_GB2312" w:eastAsia="楷体_GB2312" w:cs="仿宋_GB2312"/>
          <w:b/>
          <w:kern w:val="2"/>
          <w:sz w:val="32"/>
          <w:szCs w:val="32"/>
          <w:highlight w:val="none"/>
        </w:rPr>
        <w:t>（三）一般公共预算当年拨款具体使用情况</w:t>
      </w:r>
    </w:p>
    <w:p w14:paraId="5CBD8F89">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一般公共服务</w:t>
      </w:r>
      <w:r>
        <w:rPr>
          <w:rFonts w:hint="eastAsia" w:ascii="仿宋_GB2312" w:eastAsia="仿宋_GB2312"/>
          <w:sz w:val="32"/>
          <w:szCs w:val="32"/>
          <w:highlight w:val="none"/>
        </w:rPr>
        <w:t>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201</w:t>
      </w:r>
      <w:r>
        <w:rPr>
          <w:rFonts w:ascii="仿宋_GB2312" w:eastAsia="仿宋_GB2312"/>
          <w:sz w:val="32"/>
          <w:szCs w:val="32"/>
          <w:highlight w:val="none"/>
        </w:rPr>
        <w:t>）</w:t>
      </w:r>
      <w:r>
        <w:rPr>
          <w:rFonts w:hint="eastAsia" w:ascii="仿宋_GB2312" w:eastAsia="仿宋_GB2312"/>
          <w:sz w:val="32"/>
          <w:szCs w:val="32"/>
          <w:highlight w:val="none"/>
          <w:lang w:eastAsia="zh-CN"/>
        </w:rPr>
        <w:t>群众团体事务（</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lang w:eastAsia="zh-CN"/>
        </w:rPr>
        <w:t>）</w:t>
      </w:r>
      <w:r>
        <w:rPr>
          <w:rFonts w:ascii="仿宋_GB2312" w:eastAsia="仿宋_GB2312"/>
          <w:sz w:val="32"/>
          <w:szCs w:val="32"/>
          <w:highlight w:val="none"/>
        </w:rPr>
        <w:t>行政运行（</w:t>
      </w:r>
      <w:r>
        <w:rPr>
          <w:rFonts w:hint="eastAsia" w:ascii="仿宋_GB2312" w:eastAsia="仿宋_GB2312"/>
          <w:sz w:val="32"/>
          <w:szCs w:val="32"/>
          <w:highlight w:val="none"/>
          <w:lang w:val="en-US" w:eastAsia="zh-CN"/>
        </w:rPr>
        <w:t>01</w:t>
      </w:r>
      <w:r>
        <w:rPr>
          <w:rFonts w:ascii="仿宋_GB2312" w:eastAsia="仿宋_GB2312"/>
          <w:sz w:val="32"/>
          <w:szCs w:val="32"/>
          <w:highlight w:val="none"/>
        </w:rPr>
        <w:t>）20</w:t>
      </w:r>
      <w:r>
        <w:rPr>
          <w:rFonts w:hint="eastAsia" w:ascii="仿宋_GB2312" w:eastAsia="仿宋_GB2312"/>
          <w:sz w:val="32"/>
          <w:szCs w:val="32"/>
          <w:highlight w:val="none"/>
        </w:rPr>
        <w:t>23</w:t>
      </w:r>
      <w:r>
        <w:rPr>
          <w:rFonts w:ascii="仿宋_GB2312" w:eastAsia="仿宋_GB2312"/>
          <w:sz w:val="32"/>
          <w:szCs w:val="32"/>
          <w:highlight w:val="none"/>
        </w:rPr>
        <w:t>年预算数为</w:t>
      </w:r>
      <w:r>
        <w:rPr>
          <w:rFonts w:hint="eastAsia" w:ascii="仿宋_GB2312" w:eastAsia="仿宋_GB2312"/>
          <w:sz w:val="32"/>
          <w:szCs w:val="32"/>
          <w:highlight w:val="none"/>
          <w:lang w:val="en-US" w:eastAsia="zh-CN"/>
        </w:rPr>
        <w:t>699807.06</w:t>
      </w:r>
      <w:r>
        <w:rPr>
          <w:rFonts w:ascii="仿宋_GB2312" w:eastAsia="仿宋_GB2312"/>
          <w:sz w:val="32"/>
          <w:szCs w:val="32"/>
          <w:highlight w:val="none"/>
        </w:rPr>
        <w:t>元，主要用于 :</w:t>
      </w:r>
      <w:r>
        <w:rPr>
          <w:rFonts w:hint="eastAsia" w:ascii="仿宋_GB2312" w:eastAsia="仿宋_GB2312"/>
          <w:sz w:val="32"/>
          <w:szCs w:val="32"/>
          <w:highlight w:val="none"/>
        </w:rPr>
        <w:t>单位</w:t>
      </w:r>
      <w:r>
        <w:rPr>
          <w:rFonts w:ascii="仿宋_GB2312" w:eastAsia="仿宋_GB2312"/>
          <w:sz w:val="32"/>
          <w:szCs w:val="32"/>
          <w:highlight w:val="none"/>
        </w:rPr>
        <w:t>20</w:t>
      </w:r>
      <w:r>
        <w:rPr>
          <w:rFonts w:hint="eastAsia" w:ascii="仿宋_GB2312" w:eastAsia="仿宋_GB2312"/>
          <w:sz w:val="32"/>
          <w:szCs w:val="32"/>
          <w:highlight w:val="none"/>
        </w:rPr>
        <w:t>23</w:t>
      </w:r>
      <w:r>
        <w:rPr>
          <w:rFonts w:ascii="仿宋_GB2312" w:eastAsia="仿宋_GB2312"/>
          <w:sz w:val="32"/>
          <w:szCs w:val="32"/>
          <w:highlight w:val="none"/>
        </w:rPr>
        <w:t>年的人员经费和日常公用经费等基本支出。</w:t>
      </w:r>
    </w:p>
    <w:p w14:paraId="30E5AE50">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w:t>
      </w:r>
      <w:r>
        <w:rPr>
          <w:rFonts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208</w:t>
      </w:r>
      <w:r>
        <w:rPr>
          <w:rFonts w:ascii="仿宋_GB2312" w:eastAsia="仿宋_GB2312"/>
          <w:sz w:val="32"/>
          <w:szCs w:val="32"/>
          <w:highlight w:val="none"/>
        </w:rPr>
        <w:t>）</w:t>
      </w:r>
      <w:r>
        <w:rPr>
          <w:rFonts w:hint="eastAsia" w:ascii="仿宋_GB2312" w:eastAsia="仿宋_GB2312"/>
          <w:sz w:val="32"/>
          <w:szCs w:val="32"/>
          <w:highlight w:val="none"/>
          <w:lang w:eastAsia="zh-CN"/>
        </w:rPr>
        <w:t>行政</w:t>
      </w:r>
      <w:r>
        <w:rPr>
          <w:rFonts w:ascii="仿宋_GB2312" w:eastAsia="仿宋_GB2312"/>
          <w:sz w:val="32"/>
          <w:szCs w:val="32"/>
          <w:highlight w:val="none"/>
        </w:rPr>
        <w:t>事业单位</w:t>
      </w:r>
      <w:r>
        <w:rPr>
          <w:rFonts w:hint="eastAsia" w:ascii="仿宋_GB2312" w:eastAsia="仿宋_GB2312"/>
          <w:sz w:val="32"/>
          <w:szCs w:val="32"/>
          <w:highlight w:val="none"/>
        </w:rPr>
        <w:t>养老支出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05</w:t>
      </w:r>
      <w:r>
        <w:rPr>
          <w:rFonts w:ascii="仿宋_GB2312" w:eastAsia="仿宋_GB2312"/>
          <w:sz w:val="32"/>
          <w:szCs w:val="32"/>
          <w:highlight w:val="none"/>
        </w:rPr>
        <w:t>）机关事业单位基本养老保险缴费支出（</w:t>
      </w:r>
      <w:r>
        <w:rPr>
          <w:rFonts w:hint="eastAsia" w:ascii="仿宋_GB2312" w:eastAsia="仿宋_GB2312"/>
          <w:sz w:val="32"/>
          <w:szCs w:val="32"/>
          <w:highlight w:val="none"/>
          <w:lang w:val="en-US" w:eastAsia="zh-CN"/>
        </w:rPr>
        <w:t>05</w:t>
      </w:r>
      <w:r>
        <w:rPr>
          <w:rFonts w:ascii="仿宋_GB2312" w:eastAsia="仿宋_GB2312"/>
          <w:sz w:val="32"/>
          <w:szCs w:val="32"/>
          <w:highlight w:val="none"/>
        </w:rPr>
        <w:t>）20</w:t>
      </w:r>
      <w:r>
        <w:rPr>
          <w:rFonts w:hint="eastAsia" w:ascii="仿宋_GB2312" w:eastAsia="仿宋_GB2312"/>
          <w:sz w:val="32"/>
          <w:szCs w:val="32"/>
          <w:highlight w:val="none"/>
        </w:rPr>
        <w:t>23</w:t>
      </w:r>
      <w:r>
        <w:rPr>
          <w:rFonts w:ascii="仿宋_GB2312" w:eastAsia="仿宋_GB2312"/>
          <w:sz w:val="32"/>
          <w:szCs w:val="32"/>
          <w:highlight w:val="none"/>
        </w:rPr>
        <w:t>年预算数为</w:t>
      </w:r>
      <w:r>
        <w:rPr>
          <w:rFonts w:hint="eastAsia" w:ascii="仿宋_GB2312" w:eastAsia="仿宋_GB2312"/>
          <w:sz w:val="32"/>
          <w:szCs w:val="32"/>
          <w:highlight w:val="none"/>
          <w:lang w:val="en-US" w:eastAsia="zh-CN"/>
        </w:rPr>
        <w:t>68847.20</w:t>
      </w:r>
      <w:r>
        <w:rPr>
          <w:rFonts w:ascii="仿宋_GB2312" w:eastAsia="仿宋_GB2312"/>
          <w:sz w:val="32"/>
          <w:szCs w:val="32"/>
          <w:highlight w:val="none"/>
        </w:rPr>
        <w:t>元，主要用于单位缴纳基本养老保险费。</w:t>
      </w:r>
    </w:p>
    <w:p w14:paraId="60FFDDAA">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r>
        <w:rPr>
          <w:rFonts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208</w:t>
      </w:r>
      <w:r>
        <w:rPr>
          <w:rFonts w:ascii="仿宋_GB2312" w:eastAsia="仿宋_GB2312"/>
          <w:sz w:val="32"/>
          <w:szCs w:val="32"/>
          <w:highlight w:val="none"/>
        </w:rPr>
        <w:t>）行政事业单位</w:t>
      </w:r>
      <w:r>
        <w:rPr>
          <w:rFonts w:hint="eastAsia" w:ascii="仿宋_GB2312" w:eastAsia="仿宋_GB2312"/>
          <w:sz w:val="32"/>
          <w:szCs w:val="32"/>
          <w:highlight w:val="none"/>
        </w:rPr>
        <w:t>养老支出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05</w:t>
      </w:r>
      <w:r>
        <w:rPr>
          <w:rFonts w:ascii="仿宋_GB2312" w:eastAsia="仿宋_GB2312"/>
          <w:sz w:val="32"/>
          <w:szCs w:val="32"/>
          <w:highlight w:val="none"/>
        </w:rPr>
        <w:t>）机关事业单位职业年金缴费支出（</w:t>
      </w:r>
      <w:r>
        <w:rPr>
          <w:rFonts w:hint="eastAsia" w:ascii="仿宋_GB2312" w:eastAsia="仿宋_GB2312"/>
          <w:sz w:val="32"/>
          <w:szCs w:val="32"/>
          <w:highlight w:val="none"/>
          <w:lang w:val="en-US" w:eastAsia="zh-CN"/>
        </w:rPr>
        <w:t>06</w:t>
      </w:r>
      <w:r>
        <w:rPr>
          <w:rFonts w:ascii="仿宋_GB2312" w:eastAsia="仿宋_GB2312"/>
          <w:sz w:val="32"/>
          <w:szCs w:val="32"/>
          <w:highlight w:val="none"/>
        </w:rPr>
        <w:t>）20</w:t>
      </w:r>
      <w:r>
        <w:rPr>
          <w:rFonts w:hint="eastAsia" w:ascii="仿宋_GB2312" w:eastAsia="仿宋_GB2312"/>
          <w:sz w:val="32"/>
          <w:szCs w:val="32"/>
          <w:highlight w:val="none"/>
        </w:rPr>
        <w:t>23</w:t>
      </w:r>
      <w:r>
        <w:rPr>
          <w:rFonts w:ascii="仿宋_GB2312" w:eastAsia="仿宋_GB2312"/>
          <w:sz w:val="32"/>
          <w:szCs w:val="32"/>
          <w:highlight w:val="none"/>
        </w:rPr>
        <w:t>年预算数为</w:t>
      </w:r>
      <w:r>
        <w:rPr>
          <w:rFonts w:hint="eastAsia" w:ascii="仿宋_GB2312" w:eastAsia="仿宋_GB2312"/>
          <w:sz w:val="32"/>
          <w:szCs w:val="32"/>
          <w:highlight w:val="none"/>
          <w:lang w:val="en-US" w:eastAsia="zh-CN"/>
        </w:rPr>
        <w:t>34423.60</w:t>
      </w:r>
      <w:r>
        <w:rPr>
          <w:rFonts w:ascii="仿宋_GB2312" w:eastAsia="仿宋_GB2312"/>
          <w:sz w:val="32"/>
          <w:szCs w:val="32"/>
          <w:highlight w:val="none"/>
        </w:rPr>
        <w:t>元，主要用于单位缴纳职业年金。</w:t>
      </w:r>
    </w:p>
    <w:p w14:paraId="70651925">
      <w:pPr>
        <w:spacing w:line="560" w:lineRule="exact"/>
        <w:ind w:firstLine="640" w:firstLineChars="200"/>
        <w:rPr>
          <w:rFonts w:ascii="仿宋_GB2312" w:eastAsia="仿宋_GB2312"/>
          <w:sz w:val="32"/>
          <w:szCs w:val="32"/>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lang w:val="en-US" w:eastAsia="zh-CN"/>
        </w:rPr>
        <w:t>210</w:t>
      </w:r>
      <w:r>
        <w:rPr>
          <w:rFonts w:ascii="仿宋_GB2312" w:eastAsia="仿宋_GB2312"/>
          <w:sz w:val="32"/>
          <w:szCs w:val="32"/>
          <w:highlight w:val="none"/>
        </w:rPr>
        <w:t>）行政事业单位医疗（</w:t>
      </w:r>
      <w:r>
        <w:rPr>
          <w:rFonts w:hint="eastAsia" w:ascii="仿宋_GB2312" w:eastAsia="仿宋_GB2312"/>
          <w:sz w:val="32"/>
          <w:szCs w:val="32"/>
          <w:highlight w:val="none"/>
          <w:lang w:val="en-US" w:eastAsia="zh-CN"/>
        </w:rPr>
        <w:t>11</w:t>
      </w:r>
      <w:r>
        <w:rPr>
          <w:rFonts w:ascii="仿宋_GB2312" w:eastAsia="仿宋_GB2312"/>
          <w:sz w:val="32"/>
          <w:szCs w:val="32"/>
          <w:highlight w:val="none"/>
        </w:rPr>
        <w:t>）行政单位医疗（</w:t>
      </w:r>
      <w:r>
        <w:rPr>
          <w:rFonts w:hint="eastAsia" w:ascii="仿宋_GB2312" w:eastAsia="仿宋_GB2312"/>
          <w:sz w:val="32"/>
          <w:szCs w:val="32"/>
          <w:highlight w:val="none"/>
          <w:lang w:val="en-US" w:eastAsia="zh-CN"/>
        </w:rPr>
        <w:t>01</w:t>
      </w:r>
      <w:r>
        <w:rPr>
          <w:rFonts w:ascii="仿宋_GB2312" w:eastAsia="仿宋_GB2312"/>
          <w:sz w:val="32"/>
          <w:szCs w:val="32"/>
          <w:highlight w:val="none"/>
        </w:rPr>
        <w:t>）2</w:t>
      </w:r>
      <w:r>
        <w:rPr>
          <w:rFonts w:hint="eastAsia" w:ascii="仿宋_GB2312" w:eastAsia="仿宋_GB2312"/>
          <w:sz w:val="32"/>
          <w:szCs w:val="32"/>
          <w:highlight w:val="none"/>
        </w:rPr>
        <w:t>023</w:t>
      </w:r>
      <w:r>
        <w:rPr>
          <w:rFonts w:ascii="仿宋_GB2312" w:eastAsia="仿宋_GB2312"/>
          <w:sz w:val="32"/>
          <w:szCs w:val="32"/>
          <w:highlight w:val="none"/>
        </w:rPr>
        <w:t>年预算数为</w:t>
      </w:r>
      <w:r>
        <w:rPr>
          <w:rFonts w:hint="eastAsia" w:ascii="仿宋_GB2312" w:eastAsia="仿宋_GB2312"/>
          <w:sz w:val="32"/>
          <w:szCs w:val="32"/>
          <w:highlight w:val="none"/>
          <w:lang w:val="en-US" w:eastAsia="zh-CN"/>
        </w:rPr>
        <w:t>53578.13</w:t>
      </w:r>
      <w:r>
        <w:rPr>
          <w:rFonts w:ascii="仿宋_GB2312" w:eastAsia="仿宋_GB2312"/>
          <w:sz w:val="32"/>
          <w:szCs w:val="32"/>
          <w:highlight w:val="none"/>
        </w:rPr>
        <w:t>元，主要用于行</w:t>
      </w:r>
      <w:r>
        <w:rPr>
          <w:rFonts w:ascii="仿宋_GB2312" w:eastAsia="仿宋_GB2312"/>
          <w:sz w:val="32"/>
          <w:szCs w:val="32"/>
        </w:rPr>
        <w:t>政单位缴纳基本医疗保险。</w:t>
      </w:r>
    </w:p>
    <w:p w14:paraId="5797D3C0">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w:t>
      </w:r>
      <w:r>
        <w:rPr>
          <w:rFonts w:ascii="仿宋_GB2312" w:eastAsia="仿宋_GB2312"/>
          <w:sz w:val="32"/>
          <w:szCs w:val="32"/>
          <w:highlight w:val="none"/>
        </w:rPr>
        <w:t>金（</w:t>
      </w:r>
      <w:r>
        <w:rPr>
          <w:rFonts w:hint="eastAsia" w:ascii="仿宋_GB2312" w:eastAsia="仿宋_GB2312"/>
          <w:sz w:val="32"/>
          <w:szCs w:val="32"/>
          <w:highlight w:val="none"/>
          <w:lang w:val="en-US" w:eastAsia="zh-CN"/>
        </w:rPr>
        <w:t>01</w:t>
      </w:r>
      <w:r>
        <w:rPr>
          <w:rFonts w:ascii="仿宋_GB2312" w:eastAsia="仿宋_GB2312"/>
          <w:sz w:val="32"/>
          <w:szCs w:val="32"/>
          <w:highlight w:val="none"/>
        </w:rPr>
        <w:t>）20</w:t>
      </w:r>
      <w:r>
        <w:rPr>
          <w:rFonts w:hint="eastAsia" w:ascii="仿宋_GB2312" w:eastAsia="仿宋_GB2312"/>
          <w:sz w:val="32"/>
          <w:szCs w:val="32"/>
          <w:highlight w:val="none"/>
        </w:rPr>
        <w:t>23</w:t>
      </w:r>
      <w:r>
        <w:rPr>
          <w:rFonts w:ascii="仿宋_GB2312" w:eastAsia="仿宋_GB2312"/>
          <w:sz w:val="32"/>
          <w:szCs w:val="32"/>
          <w:highlight w:val="none"/>
        </w:rPr>
        <w:t>年预算数为</w:t>
      </w:r>
      <w:r>
        <w:rPr>
          <w:rFonts w:hint="eastAsia" w:ascii="仿宋_GB2312" w:eastAsia="仿宋_GB2312"/>
          <w:sz w:val="32"/>
          <w:szCs w:val="32"/>
          <w:highlight w:val="none"/>
          <w:lang w:val="en-US" w:eastAsia="zh-CN"/>
        </w:rPr>
        <w:t>65952.00</w:t>
      </w:r>
      <w:r>
        <w:rPr>
          <w:rFonts w:ascii="仿宋_GB2312" w:eastAsia="仿宋_GB2312"/>
          <w:sz w:val="32"/>
          <w:szCs w:val="32"/>
          <w:highlight w:val="none"/>
        </w:rPr>
        <w:t>元，主要用于单位为职工缴纳住房公积金。</w:t>
      </w:r>
    </w:p>
    <w:p w14:paraId="10C0A7CD">
      <w:pPr>
        <w:spacing w:line="560" w:lineRule="exact"/>
        <w:ind w:firstLine="640" w:firstLineChars="200"/>
        <w:rPr>
          <w:rFonts w:ascii="黑体" w:eastAsia="黑体"/>
          <w:sz w:val="32"/>
          <w:szCs w:val="32"/>
          <w:highlight w:val="none"/>
        </w:rPr>
      </w:pPr>
      <w:r>
        <w:rPr>
          <w:rFonts w:hint="eastAsia" w:ascii="黑体" w:eastAsia="黑体"/>
          <w:sz w:val="32"/>
          <w:szCs w:val="32"/>
          <w:highlight w:val="none"/>
        </w:rPr>
        <w:t>六、一般公共预算基本支出情况说明</w:t>
      </w:r>
    </w:p>
    <w:p w14:paraId="3599407F">
      <w:pPr>
        <w:pStyle w:val="10"/>
        <w:spacing w:before="0" w:line="360" w:lineRule="auto"/>
        <w:ind w:firstLine="640" w:firstLineChars="200"/>
        <w:rPr>
          <w:rFonts w:cs="仿宋_GB2312"/>
          <w:kern w:val="2"/>
          <w:sz w:val="32"/>
          <w:szCs w:val="32"/>
          <w:highlight w:val="none"/>
        </w:rPr>
      </w:pPr>
      <w:r>
        <w:rPr>
          <w:rFonts w:hint="eastAsia" w:cs="仿宋_GB2312"/>
          <w:kern w:val="2"/>
          <w:sz w:val="32"/>
          <w:szCs w:val="32"/>
          <w:highlight w:val="none"/>
        </w:rPr>
        <w:t>2023年一般公共预算基本支出</w:t>
      </w:r>
      <w:r>
        <w:rPr>
          <w:rFonts w:hint="eastAsia" w:cs="仿宋_GB2312"/>
          <w:kern w:val="2"/>
          <w:sz w:val="32"/>
          <w:szCs w:val="32"/>
          <w:highlight w:val="none"/>
          <w:lang w:val="en-US" w:eastAsia="zh-CN"/>
        </w:rPr>
        <w:t>922607.99</w:t>
      </w:r>
      <w:r>
        <w:rPr>
          <w:rFonts w:hint="eastAsia" w:cs="仿宋_GB2312"/>
          <w:kern w:val="2"/>
          <w:sz w:val="32"/>
          <w:szCs w:val="32"/>
          <w:highlight w:val="none"/>
        </w:rPr>
        <w:t>元，其中：人员经费</w:t>
      </w:r>
      <w:r>
        <w:rPr>
          <w:rFonts w:hint="eastAsia" w:cs="仿宋_GB2312"/>
          <w:kern w:val="2"/>
          <w:sz w:val="32"/>
          <w:szCs w:val="32"/>
          <w:highlight w:val="none"/>
          <w:lang w:val="en-US" w:eastAsia="zh-CN"/>
        </w:rPr>
        <w:t>846557.99</w:t>
      </w:r>
      <w:r>
        <w:rPr>
          <w:rFonts w:hint="eastAsia" w:cs="仿宋_GB2312"/>
          <w:kern w:val="2"/>
          <w:sz w:val="32"/>
          <w:szCs w:val="32"/>
          <w:highlight w:val="none"/>
        </w:rPr>
        <w:t>元，主要包括：基本工资、津贴补贴、奖金、机关事业单位基本养老保险缴费、职业年金缴费、</w:t>
      </w:r>
      <w:r>
        <w:rPr>
          <w:rFonts w:hint="eastAsia" w:cs="仿宋_GB2312"/>
          <w:kern w:val="2"/>
          <w:sz w:val="32"/>
          <w:szCs w:val="32"/>
          <w:highlight w:val="none"/>
          <w:lang w:eastAsia="zh-CN"/>
        </w:rPr>
        <w:t>职工基本医疗保险缴费、公务员医疗补助缴费、其他社会保障缴费、</w:t>
      </w:r>
      <w:r>
        <w:rPr>
          <w:rFonts w:hint="eastAsia" w:cs="仿宋_GB2312"/>
          <w:kern w:val="2"/>
          <w:sz w:val="32"/>
          <w:szCs w:val="32"/>
          <w:highlight w:val="none"/>
        </w:rPr>
        <w:t>住房公积金、</w:t>
      </w:r>
      <w:r>
        <w:rPr>
          <w:rFonts w:hint="eastAsia" w:cs="仿宋_GB2312"/>
          <w:kern w:val="2"/>
          <w:sz w:val="32"/>
          <w:szCs w:val="32"/>
          <w:highlight w:val="none"/>
          <w:lang w:eastAsia="zh-CN"/>
        </w:rPr>
        <w:t>医疗费及</w:t>
      </w:r>
      <w:r>
        <w:rPr>
          <w:rFonts w:hint="eastAsia" w:cs="仿宋_GB2312"/>
          <w:kern w:val="2"/>
          <w:sz w:val="32"/>
          <w:szCs w:val="32"/>
          <w:highlight w:val="none"/>
        </w:rPr>
        <w:t>对个人和家庭的补助支出。</w:t>
      </w:r>
    </w:p>
    <w:p w14:paraId="153A6C5A">
      <w:pPr>
        <w:pStyle w:val="10"/>
        <w:spacing w:before="0" w:line="360" w:lineRule="auto"/>
        <w:ind w:firstLine="640" w:firstLineChars="200"/>
        <w:rPr>
          <w:rFonts w:cs="仿宋_GB2312"/>
          <w:kern w:val="2"/>
          <w:sz w:val="32"/>
          <w:szCs w:val="32"/>
          <w:highlight w:val="none"/>
        </w:rPr>
      </w:pPr>
      <w:r>
        <w:rPr>
          <w:rFonts w:hint="eastAsia" w:cs="仿宋_GB2312"/>
          <w:kern w:val="2"/>
          <w:sz w:val="32"/>
          <w:szCs w:val="32"/>
          <w:highlight w:val="none"/>
        </w:rPr>
        <w:t>公用经费</w:t>
      </w:r>
      <w:r>
        <w:rPr>
          <w:rFonts w:hint="eastAsia" w:cs="仿宋_GB2312"/>
          <w:kern w:val="2"/>
          <w:sz w:val="32"/>
          <w:szCs w:val="32"/>
          <w:highlight w:val="none"/>
          <w:lang w:val="en-US" w:eastAsia="zh-CN"/>
        </w:rPr>
        <w:t>76050.00</w:t>
      </w:r>
      <w:r>
        <w:rPr>
          <w:rFonts w:hint="eastAsia" w:cs="仿宋_GB2312"/>
          <w:kern w:val="2"/>
          <w:sz w:val="32"/>
          <w:szCs w:val="32"/>
          <w:highlight w:val="none"/>
        </w:rPr>
        <w:t>元，主要包括：办公费、邮电费、差旅费、培训费、</w:t>
      </w:r>
      <w:r>
        <w:rPr>
          <w:rFonts w:hint="eastAsia" w:cs="仿宋_GB2312"/>
          <w:kern w:val="2"/>
          <w:sz w:val="32"/>
          <w:szCs w:val="32"/>
          <w:highlight w:val="none"/>
          <w:lang w:eastAsia="zh-CN"/>
        </w:rPr>
        <w:t>公务接待费及公务用车运行维护费</w:t>
      </w:r>
      <w:r>
        <w:rPr>
          <w:rFonts w:hint="eastAsia" w:cs="仿宋_GB2312"/>
          <w:kern w:val="2"/>
          <w:sz w:val="32"/>
          <w:szCs w:val="32"/>
          <w:highlight w:val="none"/>
        </w:rPr>
        <w:t>。</w:t>
      </w:r>
    </w:p>
    <w:p w14:paraId="111F0D21">
      <w:pPr>
        <w:spacing w:line="560" w:lineRule="exact"/>
        <w:ind w:firstLine="320" w:firstLineChars="100"/>
        <w:rPr>
          <w:rFonts w:ascii="黑体" w:eastAsia="黑体"/>
          <w:sz w:val="32"/>
          <w:szCs w:val="32"/>
          <w:highlight w:val="none"/>
        </w:rPr>
      </w:pPr>
      <w:r>
        <w:rPr>
          <w:rFonts w:hint="eastAsia" w:ascii="黑体" w:eastAsia="黑体"/>
          <w:sz w:val="32"/>
          <w:szCs w:val="32"/>
          <w:highlight w:val="none"/>
        </w:rPr>
        <w:t xml:space="preserve"> 七、“三公”经费财政拨款预算安排情况说明</w:t>
      </w:r>
    </w:p>
    <w:p w14:paraId="626D917A">
      <w:pPr>
        <w:pStyle w:val="10"/>
        <w:spacing w:before="0" w:line="360" w:lineRule="auto"/>
        <w:ind w:firstLine="640" w:firstLineChars="200"/>
        <w:rPr>
          <w:rFonts w:cs="仿宋_GB2312"/>
          <w:kern w:val="2"/>
          <w:sz w:val="32"/>
          <w:szCs w:val="32"/>
          <w:highlight w:val="none"/>
        </w:rPr>
      </w:pPr>
      <w:r>
        <w:rPr>
          <w:rFonts w:hint="eastAsia" w:cs="仿宋_GB2312"/>
          <w:kern w:val="2"/>
          <w:sz w:val="32"/>
          <w:szCs w:val="32"/>
          <w:highlight w:val="none"/>
        </w:rPr>
        <w:t>2023年“三公”经费财政拨款预算数</w:t>
      </w:r>
      <w:r>
        <w:rPr>
          <w:rFonts w:hint="eastAsia" w:cs="仿宋_GB2312"/>
          <w:kern w:val="2"/>
          <w:sz w:val="32"/>
          <w:szCs w:val="32"/>
          <w:highlight w:val="none"/>
          <w:lang w:val="en-US" w:eastAsia="zh-CN"/>
        </w:rPr>
        <w:t>40800.00</w:t>
      </w:r>
      <w:r>
        <w:rPr>
          <w:rFonts w:hint="eastAsia" w:cs="仿宋_GB2312"/>
          <w:kern w:val="2"/>
          <w:sz w:val="32"/>
          <w:szCs w:val="32"/>
          <w:highlight w:val="none"/>
        </w:rPr>
        <w:t>元，其中</w:t>
      </w:r>
      <w:r>
        <w:rPr>
          <w:rFonts w:hint="eastAsia" w:cs="仿宋_GB2312"/>
          <w:kern w:val="2"/>
          <w:sz w:val="32"/>
          <w:szCs w:val="32"/>
          <w:highlight w:val="none"/>
          <w:lang w:eastAsia="zh-CN"/>
        </w:rPr>
        <w:t>：</w:t>
      </w:r>
      <w:r>
        <w:rPr>
          <w:sz w:val="32"/>
          <w:szCs w:val="32"/>
          <w:highlight w:val="none"/>
        </w:rPr>
        <w:t>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800.00</w:t>
      </w:r>
      <w:r>
        <w:rPr>
          <w:rFonts w:hint="eastAsia" w:cs="仿宋_GB2312"/>
          <w:kern w:val="2"/>
          <w:sz w:val="32"/>
          <w:szCs w:val="32"/>
          <w:highlight w:val="none"/>
        </w:rPr>
        <w:t>元，公务用车购置</w:t>
      </w:r>
      <w:r>
        <w:rPr>
          <w:rFonts w:hint="eastAsia" w:cs="仿宋_GB2312"/>
          <w:kern w:val="2"/>
          <w:sz w:val="32"/>
          <w:szCs w:val="32"/>
          <w:highlight w:val="none"/>
          <w:lang w:eastAsia="zh-CN"/>
        </w:rPr>
        <w:t>费</w:t>
      </w:r>
      <w:r>
        <w:rPr>
          <w:rFonts w:hint="eastAsia" w:cs="仿宋_GB2312"/>
          <w:kern w:val="2"/>
          <w:sz w:val="32"/>
          <w:szCs w:val="32"/>
          <w:highlight w:val="none"/>
          <w:lang w:val="en-US" w:eastAsia="zh-CN"/>
        </w:rPr>
        <w:t>0.00元，公务用车</w:t>
      </w:r>
      <w:r>
        <w:rPr>
          <w:rFonts w:hint="eastAsia" w:cs="仿宋_GB2312"/>
          <w:kern w:val="2"/>
          <w:sz w:val="32"/>
          <w:szCs w:val="32"/>
          <w:highlight w:val="none"/>
        </w:rPr>
        <w:t>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14:paraId="459C71E5">
      <w:pPr>
        <w:spacing w:line="560"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（一）</w:t>
      </w:r>
      <w:r>
        <w:rPr>
          <w:rFonts w:hint="eastAsia" w:ascii="仿宋_GB2312" w:eastAsia="仿宋_GB2312"/>
          <w:sz w:val="32"/>
          <w:szCs w:val="32"/>
          <w:highlight w:val="none"/>
        </w:rPr>
        <w:t>2023</w:t>
      </w:r>
      <w:r>
        <w:rPr>
          <w:rFonts w:ascii="仿宋_GB2312" w:eastAsia="仿宋_GB2312"/>
          <w:sz w:val="32"/>
          <w:szCs w:val="32"/>
          <w:highlight w:val="none"/>
        </w:rPr>
        <w:t>年因公出国（境）经费</w:t>
      </w:r>
      <w:r>
        <w:rPr>
          <w:rFonts w:hint="eastAsia" w:ascii="仿宋_GB2312" w:eastAsia="仿宋_GB2312"/>
          <w:sz w:val="32"/>
          <w:szCs w:val="32"/>
          <w:highlight w:val="none"/>
          <w:lang w:val="en-US" w:eastAsia="zh-CN"/>
        </w:rPr>
        <w:t>0.00元</w:t>
      </w:r>
      <w:r>
        <w:rPr>
          <w:rFonts w:ascii="仿宋_GB2312" w:eastAsia="仿宋_GB2312"/>
          <w:sz w:val="32"/>
          <w:szCs w:val="32"/>
          <w:highlight w:val="none"/>
        </w:rPr>
        <w:t>。</w:t>
      </w:r>
      <w:r>
        <w:rPr>
          <w:rFonts w:hint="eastAsia" w:ascii="仿宋_GB2312" w:eastAsia="仿宋_GB2312"/>
          <w:sz w:val="32"/>
          <w:szCs w:val="32"/>
          <w:highlight w:val="none"/>
          <w:lang w:eastAsia="zh-CN"/>
        </w:rPr>
        <w:t>无变化。</w:t>
      </w:r>
    </w:p>
    <w:p w14:paraId="52FB0032">
      <w:pPr>
        <w:pStyle w:val="10"/>
        <w:spacing w:before="0" w:line="360" w:lineRule="auto"/>
        <w:ind w:firstLine="640" w:firstLineChars="200"/>
        <w:rPr>
          <w:rFonts w:hint="eastAsia" w:cs="仿宋_GB2312"/>
          <w:color w:val="000000"/>
          <w:kern w:val="2"/>
          <w:sz w:val="32"/>
          <w:szCs w:val="32"/>
          <w:highlight w:val="none"/>
          <w:lang w:eastAsia="zh-CN"/>
        </w:rPr>
      </w:pPr>
      <w:r>
        <w:rPr>
          <w:rFonts w:hint="eastAsia" w:cs="仿宋_GB2312"/>
          <w:kern w:val="2"/>
          <w:sz w:val="32"/>
          <w:szCs w:val="32"/>
          <w:highlight w:val="none"/>
        </w:rPr>
        <w:t>（二）</w:t>
      </w:r>
      <w:r>
        <w:rPr>
          <w:rFonts w:hint="eastAsia" w:cs="仿宋_GB2312"/>
          <w:color w:val="000000"/>
          <w:kern w:val="2"/>
          <w:sz w:val="32"/>
          <w:szCs w:val="32"/>
          <w:highlight w:val="none"/>
        </w:rPr>
        <w:t>2023年公务接待经费</w:t>
      </w:r>
      <w:r>
        <w:rPr>
          <w:rFonts w:hint="eastAsia" w:cs="仿宋_GB2312"/>
          <w:color w:val="000000"/>
          <w:kern w:val="2"/>
          <w:sz w:val="32"/>
          <w:szCs w:val="32"/>
          <w:highlight w:val="none"/>
          <w:lang w:val="en-US" w:eastAsia="zh-CN"/>
        </w:rPr>
        <w:t>800.00</w:t>
      </w:r>
      <w:r>
        <w:rPr>
          <w:rFonts w:hint="eastAsia" w:cs="仿宋_GB2312"/>
          <w:color w:val="000000"/>
          <w:kern w:val="2"/>
          <w:sz w:val="32"/>
          <w:szCs w:val="32"/>
          <w:highlight w:val="none"/>
        </w:rPr>
        <w:t>元。</w:t>
      </w:r>
      <w:r>
        <w:rPr>
          <w:rFonts w:hint="eastAsia" w:cs="仿宋_GB2312"/>
          <w:color w:val="000000"/>
          <w:kern w:val="2"/>
          <w:sz w:val="32"/>
          <w:szCs w:val="32"/>
          <w:highlight w:val="none"/>
          <w:lang w:eastAsia="zh-CN"/>
        </w:rPr>
        <w:t>与上</w:t>
      </w:r>
      <w:r>
        <w:rPr>
          <w:rFonts w:hint="eastAsia" w:cs="仿宋_GB2312"/>
          <w:color w:val="000000"/>
          <w:kern w:val="2"/>
          <w:sz w:val="32"/>
          <w:szCs w:val="32"/>
          <w:highlight w:val="none"/>
        </w:rPr>
        <w:t>年预算经费</w:t>
      </w:r>
      <w:r>
        <w:rPr>
          <w:rFonts w:hint="eastAsia" w:cs="宋体"/>
          <w:sz w:val="32"/>
          <w:szCs w:val="32"/>
          <w:highlight w:val="none"/>
          <w:lang w:eastAsia="zh-CN"/>
        </w:rPr>
        <w:t>持平</w:t>
      </w:r>
      <w:r>
        <w:rPr>
          <w:rFonts w:hint="eastAsia" w:cs="仿宋_GB2312"/>
          <w:color w:val="000000"/>
          <w:kern w:val="2"/>
          <w:sz w:val="32"/>
          <w:szCs w:val="32"/>
          <w:highlight w:val="none"/>
          <w:lang w:eastAsia="zh-CN"/>
        </w:rPr>
        <w:t>。无变化。</w:t>
      </w:r>
    </w:p>
    <w:p w14:paraId="54EE6CBE">
      <w:pPr>
        <w:pStyle w:val="10"/>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highlight w:val="none"/>
        </w:rPr>
        <w:t>（三）2023年公务用车购置</w:t>
      </w:r>
      <w:r>
        <w:rPr>
          <w:rFonts w:hint="eastAsia" w:cs="仿宋_GB2312"/>
          <w:color w:val="000000"/>
          <w:kern w:val="2"/>
          <w:sz w:val="32"/>
          <w:szCs w:val="32"/>
          <w:highlight w:val="none"/>
          <w:lang w:eastAsia="zh-CN"/>
        </w:rPr>
        <w:t>费</w:t>
      </w:r>
      <w:r>
        <w:rPr>
          <w:rFonts w:hint="eastAsia" w:cs="仿宋_GB2312"/>
          <w:color w:val="000000"/>
          <w:kern w:val="2"/>
          <w:sz w:val="32"/>
          <w:szCs w:val="32"/>
          <w:highlight w:val="none"/>
          <w:lang w:val="en-US" w:eastAsia="zh-CN"/>
        </w:rPr>
        <w:t>0.00元，与上年持平，无变化；公务用车</w:t>
      </w:r>
      <w:r>
        <w:rPr>
          <w:rFonts w:hint="eastAsia" w:cs="仿宋_GB2312"/>
          <w:color w:val="000000"/>
          <w:kern w:val="2"/>
          <w:sz w:val="32"/>
          <w:szCs w:val="32"/>
          <w:highlight w:val="none"/>
        </w:rPr>
        <w:t>运行维护费</w:t>
      </w:r>
      <w:r>
        <w:rPr>
          <w:rFonts w:hint="eastAsia" w:cs="仿宋_GB2312"/>
          <w:color w:val="000000"/>
          <w:kern w:val="2"/>
          <w:sz w:val="32"/>
          <w:szCs w:val="32"/>
          <w:highlight w:val="none"/>
          <w:lang w:val="en-US" w:eastAsia="zh-CN"/>
        </w:rPr>
        <w:t>40000.00</w:t>
      </w:r>
      <w:r>
        <w:rPr>
          <w:rFonts w:hint="eastAsia" w:cs="仿宋_GB2312"/>
          <w:color w:val="000000"/>
          <w:kern w:val="2"/>
          <w:sz w:val="32"/>
          <w:szCs w:val="32"/>
          <w:highlight w:val="none"/>
        </w:rPr>
        <w:t>元</w:t>
      </w:r>
      <w:r>
        <w:rPr>
          <w:rFonts w:hint="eastAsia" w:cs="仿宋_GB2312"/>
          <w:color w:val="000000"/>
          <w:kern w:val="2"/>
          <w:sz w:val="32"/>
          <w:szCs w:val="32"/>
          <w:highlight w:val="none"/>
          <w:lang w:eastAsia="zh-CN"/>
        </w:rPr>
        <w:t>，</w:t>
      </w:r>
      <w:r>
        <w:rPr>
          <w:rFonts w:hint="eastAsia" w:cs="仿宋_GB2312"/>
          <w:color w:val="000000"/>
          <w:kern w:val="2"/>
          <w:sz w:val="32"/>
          <w:szCs w:val="32"/>
          <w:lang w:eastAsia="zh-CN"/>
        </w:rPr>
        <w:t>与</w:t>
      </w:r>
      <w:r>
        <w:rPr>
          <w:rFonts w:hint="eastAsia" w:cs="仿宋_GB2312"/>
          <w:color w:val="000000"/>
          <w:kern w:val="2"/>
          <w:sz w:val="32"/>
          <w:szCs w:val="32"/>
        </w:rPr>
        <w:t>2022年预算经费</w:t>
      </w:r>
      <w:r>
        <w:rPr>
          <w:rFonts w:hint="eastAsia" w:cs="宋体"/>
          <w:sz w:val="32"/>
          <w:szCs w:val="32"/>
          <w:lang w:eastAsia="zh-CN"/>
        </w:rPr>
        <w:t>持平，无变化。</w:t>
      </w:r>
    </w:p>
    <w:p w14:paraId="119D41FA">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14:paraId="2647ACBC">
      <w:pPr>
        <w:pStyle w:val="10"/>
        <w:spacing w:before="0" w:line="360" w:lineRule="auto"/>
        <w:ind w:firstLine="640" w:firstLineChars="200"/>
        <w:rPr>
          <w:rFonts w:hint="eastAsia"/>
          <w:sz w:val="32"/>
          <w:szCs w:val="32"/>
          <w:lang w:val="en-US" w:eastAsia="zh-CN"/>
        </w:rPr>
      </w:pPr>
      <w:r>
        <w:rPr>
          <w:sz w:val="32"/>
          <w:szCs w:val="32"/>
        </w:rPr>
        <w:t>20</w:t>
      </w:r>
      <w:r>
        <w:rPr>
          <w:rFonts w:hint="eastAsia"/>
          <w:sz w:val="32"/>
          <w:szCs w:val="32"/>
        </w:rPr>
        <w:t>23</w:t>
      </w:r>
      <w:r>
        <w:rPr>
          <w:sz w:val="32"/>
          <w:szCs w:val="32"/>
        </w:rPr>
        <w:t>年无政府性基金预算拨款安排的支出</w:t>
      </w:r>
      <w:r>
        <w:t>。</w:t>
      </w:r>
      <w:r>
        <w:rPr>
          <w:rFonts w:hint="eastAsia"/>
          <w:sz w:val="32"/>
          <w:szCs w:val="32"/>
          <w:lang w:eastAsia="zh-CN"/>
        </w:rPr>
        <w:t>本单位不涉及政府性</w:t>
      </w:r>
      <w:r>
        <w:rPr>
          <w:sz w:val="32"/>
          <w:szCs w:val="32"/>
        </w:rPr>
        <w:t>基金预算拨款支出</w:t>
      </w:r>
      <w:r>
        <w:rPr>
          <w:rFonts w:hint="eastAsia"/>
          <w:sz w:val="32"/>
          <w:szCs w:val="32"/>
          <w:lang w:val="en-US" w:eastAsia="zh-CN"/>
        </w:rPr>
        <w:t>,与上年持平，无变化。</w:t>
      </w:r>
    </w:p>
    <w:p w14:paraId="7221B750">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bookmarkStart w:id="0" w:name="_GoBack"/>
      <w:bookmarkEnd w:id="0"/>
    </w:p>
    <w:p w14:paraId="493D9E1B">
      <w:pPr>
        <w:spacing w:line="560" w:lineRule="exact"/>
        <w:ind w:firstLine="643" w:firstLineChars="200"/>
        <w:rPr>
          <w:rFonts w:ascii="楷体_GB2312" w:eastAsia="楷体_GB2312"/>
          <w:b/>
          <w:sz w:val="32"/>
          <w:szCs w:val="32"/>
        </w:rPr>
      </w:pPr>
      <w:r>
        <w:rPr>
          <w:rFonts w:hint="eastAsia" w:ascii="楷体_GB2312" w:eastAsia="楷体_GB2312" w:cs="仿宋_GB2312"/>
          <w:b/>
          <w:sz w:val="32"/>
          <w:szCs w:val="32"/>
        </w:rPr>
        <w:t>（一）机关运行经费</w:t>
      </w:r>
    </w:p>
    <w:p w14:paraId="1BBDD083">
      <w:pPr>
        <w:spacing w:line="560"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20</w:t>
      </w:r>
      <w:r>
        <w:rPr>
          <w:rFonts w:hint="eastAsia" w:ascii="仿宋_GB2312" w:eastAsia="仿宋_GB2312"/>
          <w:sz w:val="32"/>
          <w:szCs w:val="32"/>
          <w:highlight w:val="none"/>
        </w:rPr>
        <w:t>23</w:t>
      </w:r>
      <w:r>
        <w:rPr>
          <w:rFonts w:ascii="仿宋_GB2312" w:eastAsia="仿宋_GB2312"/>
          <w:sz w:val="32"/>
          <w:szCs w:val="32"/>
          <w:highlight w:val="none"/>
        </w:rPr>
        <w:t>年机关运行经费财政拨款预算为</w:t>
      </w:r>
      <w:r>
        <w:rPr>
          <w:rFonts w:hint="eastAsia" w:ascii="仿宋_GB2312" w:eastAsia="仿宋_GB2312"/>
          <w:sz w:val="32"/>
          <w:szCs w:val="32"/>
          <w:highlight w:val="none"/>
          <w:lang w:val="en-US" w:eastAsia="zh-CN"/>
        </w:rPr>
        <w:t>76050.00</w:t>
      </w:r>
      <w:r>
        <w:rPr>
          <w:rFonts w:ascii="仿宋_GB2312" w:eastAsia="仿宋_GB2312"/>
          <w:sz w:val="32"/>
          <w:szCs w:val="32"/>
          <w:highlight w:val="none"/>
        </w:rPr>
        <w:t>元，</w:t>
      </w:r>
      <w:r>
        <w:rPr>
          <w:rFonts w:hint="eastAsia" w:ascii="仿宋_GB2312" w:eastAsia="仿宋_GB2312"/>
          <w:sz w:val="32"/>
          <w:szCs w:val="32"/>
          <w:highlight w:val="none"/>
          <w:lang w:eastAsia="zh-CN"/>
        </w:rPr>
        <w:t>与上年预算经费持平。</w:t>
      </w:r>
    </w:p>
    <w:p w14:paraId="46BE6928">
      <w:pPr>
        <w:pStyle w:val="10"/>
        <w:spacing w:before="0" w:line="360" w:lineRule="auto"/>
        <w:ind w:firstLine="643" w:firstLineChars="200"/>
        <w:rPr>
          <w:rFonts w:hint="eastAsia" w:ascii="楷体_GB2312" w:eastAsia="楷体_GB2312" w:cs="仿宋_GB2312"/>
          <w:b/>
          <w:kern w:val="2"/>
          <w:sz w:val="32"/>
          <w:szCs w:val="32"/>
          <w:highlight w:val="none"/>
          <w:lang w:eastAsia="zh-CN"/>
        </w:rPr>
      </w:pPr>
      <w:r>
        <w:rPr>
          <w:rFonts w:hint="eastAsia" w:ascii="楷体_GB2312" w:eastAsia="楷体_GB2312" w:cs="仿宋_GB2312"/>
          <w:b/>
          <w:kern w:val="2"/>
          <w:sz w:val="32"/>
          <w:szCs w:val="32"/>
          <w:highlight w:val="none"/>
        </w:rPr>
        <w:t>（二）政府采购情况</w:t>
      </w:r>
    </w:p>
    <w:p w14:paraId="2288DC89">
      <w:pPr>
        <w:pStyle w:val="10"/>
        <w:spacing w:before="0" w:line="360" w:lineRule="auto"/>
        <w:ind w:firstLine="640" w:firstLineChars="200"/>
        <w:rPr>
          <w:rFonts w:hint="eastAsia" w:eastAsia="仿宋_GB2312" w:cs="仿宋_GB2312"/>
          <w:kern w:val="2"/>
          <w:sz w:val="32"/>
          <w:szCs w:val="32"/>
          <w:highlight w:val="none"/>
          <w:lang w:eastAsia="zh-CN"/>
        </w:rPr>
      </w:pPr>
      <w:r>
        <w:rPr>
          <w:rFonts w:hint="eastAsia" w:cs="仿宋_GB2312"/>
          <w:color w:val="000000"/>
          <w:kern w:val="2"/>
          <w:sz w:val="32"/>
          <w:szCs w:val="32"/>
          <w:highlight w:val="none"/>
        </w:rPr>
        <w:t>2023年安排政府采购预算</w:t>
      </w:r>
      <w:r>
        <w:rPr>
          <w:rFonts w:hint="eastAsia" w:cs="仿宋_GB2312"/>
          <w:color w:val="000000"/>
          <w:kern w:val="2"/>
          <w:sz w:val="32"/>
          <w:szCs w:val="32"/>
          <w:highlight w:val="none"/>
          <w:lang w:val="en-US" w:eastAsia="zh-CN"/>
        </w:rPr>
        <w:t>0.00</w:t>
      </w:r>
      <w:r>
        <w:rPr>
          <w:rFonts w:hint="eastAsia" w:cs="仿宋_GB2312"/>
          <w:color w:val="000000"/>
          <w:kern w:val="2"/>
          <w:sz w:val="32"/>
          <w:szCs w:val="32"/>
          <w:highlight w:val="none"/>
        </w:rPr>
        <w:t>元</w:t>
      </w:r>
      <w:r>
        <w:rPr>
          <w:rFonts w:hint="eastAsia" w:cs="仿宋_GB2312"/>
          <w:color w:val="000000"/>
          <w:kern w:val="2"/>
          <w:sz w:val="32"/>
          <w:szCs w:val="32"/>
          <w:highlight w:val="none"/>
          <w:lang w:eastAsia="zh-CN"/>
        </w:rPr>
        <w:t>。</w:t>
      </w:r>
    </w:p>
    <w:p w14:paraId="142A4B60">
      <w:pPr>
        <w:pStyle w:val="10"/>
        <w:spacing w:before="0" w:line="360" w:lineRule="auto"/>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14:paraId="3F80FE82">
      <w:pPr>
        <w:spacing w:line="560" w:lineRule="exact"/>
        <w:ind w:firstLine="640" w:firstLineChars="200"/>
        <w:rPr>
          <w:highlight w:val="none"/>
        </w:rPr>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highlight w:val="none"/>
          <w:lang w:val="en-US" w:eastAsia="zh-CN"/>
        </w:rPr>
        <w:t>3256984.70</w:t>
      </w:r>
      <w:r>
        <w:rPr>
          <w:rFonts w:ascii="仿宋_GB2312" w:eastAsia="仿宋_GB2312"/>
          <w:sz w:val="32"/>
          <w:szCs w:val="32"/>
          <w:highlight w:val="none"/>
        </w:rPr>
        <w:t>元，其中：房屋</w:t>
      </w:r>
      <w:r>
        <w:rPr>
          <w:rFonts w:hint="eastAsia" w:ascii="仿宋_GB2312" w:eastAsia="仿宋_GB2312"/>
          <w:sz w:val="32"/>
          <w:szCs w:val="32"/>
          <w:highlight w:val="none"/>
          <w:lang w:val="en-US" w:eastAsia="zh-CN"/>
        </w:rPr>
        <w:t>1254.40</w:t>
      </w:r>
      <w:r>
        <w:rPr>
          <w:rFonts w:ascii="仿宋_GB2312" w:eastAsia="仿宋_GB2312"/>
          <w:sz w:val="32"/>
          <w:szCs w:val="32"/>
          <w:highlight w:val="none"/>
        </w:rPr>
        <w:t>平方米，价值</w:t>
      </w:r>
      <w:r>
        <w:rPr>
          <w:rFonts w:hint="eastAsia" w:ascii="仿宋_GB2312" w:eastAsia="仿宋_GB2312"/>
          <w:sz w:val="32"/>
          <w:szCs w:val="32"/>
          <w:highlight w:val="none"/>
          <w:lang w:val="en-US" w:eastAsia="zh-CN"/>
        </w:rPr>
        <w:t>2846225.70</w:t>
      </w:r>
      <w:r>
        <w:rPr>
          <w:rFonts w:ascii="仿宋_GB2312" w:eastAsia="仿宋_GB2312"/>
          <w:sz w:val="32"/>
          <w:szCs w:val="32"/>
          <w:highlight w:val="none"/>
        </w:rPr>
        <w:t>元；公务用车</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 xml:space="preserve"> </w:t>
      </w:r>
      <w:r>
        <w:rPr>
          <w:rFonts w:ascii="仿宋_GB2312" w:eastAsia="仿宋_GB2312"/>
          <w:sz w:val="32"/>
          <w:szCs w:val="32"/>
          <w:highlight w:val="none"/>
        </w:rPr>
        <w:t>辆，价值</w:t>
      </w:r>
      <w:r>
        <w:rPr>
          <w:rFonts w:hint="eastAsia" w:ascii="仿宋_GB2312" w:eastAsia="仿宋_GB2312"/>
          <w:sz w:val="32"/>
          <w:szCs w:val="32"/>
          <w:highlight w:val="none"/>
          <w:lang w:val="en-US" w:eastAsia="zh-CN"/>
        </w:rPr>
        <w:t>242000.00</w:t>
      </w:r>
      <w:r>
        <w:rPr>
          <w:rFonts w:ascii="仿宋_GB2312" w:eastAsia="仿宋_GB2312"/>
          <w:sz w:val="32"/>
          <w:szCs w:val="32"/>
          <w:highlight w:val="none"/>
        </w:rPr>
        <w:t>元；其他固定资产</w:t>
      </w:r>
      <w:r>
        <w:rPr>
          <w:rFonts w:hint="eastAsia" w:ascii="仿宋_GB2312" w:eastAsia="仿宋_GB2312"/>
          <w:sz w:val="32"/>
          <w:szCs w:val="32"/>
          <w:highlight w:val="none"/>
          <w:lang w:val="en-US" w:eastAsia="zh-CN"/>
        </w:rPr>
        <w:t>168759.00</w:t>
      </w:r>
      <w:r>
        <w:rPr>
          <w:rFonts w:ascii="仿宋_GB2312" w:eastAsia="仿宋_GB2312"/>
          <w:sz w:val="32"/>
          <w:szCs w:val="32"/>
          <w:highlight w:val="none"/>
        </w:rPr>
        <w:t>元。</w:t>
      </w:r>
    </w:p>
    <w:p w14:paraId="6854D5BA">
      <w:pPr>
        <w:spacing w:line="560" w:lineRule="exact"/>
        <w:ind w:firstLine="643" w:firstLineChars="200"/>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14:paraId="66040C9C">
      <w:pPr>
        <w:spacing w:line="560" w:lineRule="exact"/>
        <w:ind w:firstLine="640" w:firstLineChars="200"/>
      </w:pPr>
      <w:r>
        <w:rPr>
          <w:rFonts w:hint="eastAsia" w:ascii="仿宋_GB2312" w:eastAsia="仿宋_GB2312"/>
          <w:sz w:val="32"/>
          <w:szCs w:val="32"/>
        </w:rPr>
        <w:t xml:space="preserve">2023年项目支出均按要求实行绩效目标管理，涉及项目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 xml:space="preserve"> 个，一般公共预算当年拨款 </w:t>
      </w:r>
      <w:r>
        <w:rPr>
          <w:rFonts w:hint="eastAsia" w:ascii="仿宋_GB2312" w:eastAsia="仿宋_GB2312"/>
          <w:sz w:val="32"/>
          <w:szCs w:val="32"/>
          <w:lang w:val="en-US" w:eastAsia="zh-CN"/>
        </w:rPr>
        <w:t>0.00</w:t>
      </w:r>
      <w:r>
        <w:rPr>
          <w:rFonts w:hint="eastAsia" w:ascii="仿宋_GB2312" w:eastAsia="仿宋_GB2312"/>
          <w:sz w:val="32"/>
          <w:szCs w:val="32"/>
        </w:rPr>
        <w:t>元。</w:t>
      </w:r>
    </w:p>
    <w:p w14:paraId="055CB89F">
      <w:pPr>
        <w:pStyle w:val="10"/>
        <w:spacing w:before="0" w:line="360" w:lineRule="auto"/>
        <w:ind w:firstLine="640" w:firstLineChars="200"/>
        <w:rPr>
          <w:rFonts w:hint="eastAsia" w:ascii="黑体" w:eastAsia="黑体"/>
          <w:sz w:val="32"/>
          <w:szCs w:val="32"/>
          <w:lang w:eastAsia="zh-CN"/>
        </w:rPr>
      </w:pPr>
      <w:r>
        <w:rPr>
          <w:rFonts w:hint="eastAsia" w:ascii="黑体" w:eastAsia="黑体"/>
          <w:sz w:val="32"/>
          <w:szCs w:val="32"/>
        </w:rPr>
        <w:t xml:space="preserve">十、名称解释 </w:t>
      </w:r>
    </w:p>
    <w:p w14:paraId="32CCB5F2">
      <w:pPr>
        <w:pStyle w:val="10"/>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14:paraId="2A548226">
      <w:pPr>
        <w:pStyle w:val="10"/>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14:paraId="3BEA99E7">
      <w:pPr>
        <w:pStyle w:val="10"/>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14:paraId="5C75707C">
      <w:pPr>
        <w:pStyle w:val="10"/>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2658059A">
      <w:pPr>
        <w:pStyle w:val="10"/>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1F3DDDC9">
      <w:pPr>
        <w:pStyle w:val="10"/>
        <w:spacing w:before="0" w:line="360" w:lineRule="auto"/>
        <w:ind w:firstLine="643" w:firstLineChars="200"/>
        <w:rPr>
          <w:rFonts w:cs="仿宋_GB2312"/>
          <w:kern w:val="2"/>
          <w:sz w:val="32"/>
          <w:szCs w:val="32"/>
        </w:rPr>
      </w:pPr>
      <w:r>
        <w:rPr>
          <w:rFonts w:hint="eastAsia" w:ascii="楷体_GB2312" w:eastAsia="楷体_GB2312" w:cs="仿宋_GB2312"/>
          <w:b/>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5EAAC855">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1610C58B">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4D4B599B">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3677165F">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7DB9D">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2ZiNmQ0ODRhYTdmMThkY2FmZWE0NDEyOWI3ODdiN2YifQ=="/>
  </w:docVars>
  <w:rsids>
    <w:rsidRoot w:val="00000000"/>
    <w:rsid w:val="2D844102"/>
    <w:rsid w:val="31D21E8B"/>
    <w:rsid w:val="336202B6"/>
    <w:rsid w:val="3D6A38DF"/>
    <w:rsid w:val="3F11331E"/>
    <w:rsid w:val="4C647B75"/>
    <w:rsid w:val="57FF6256"/>
    <w:rsid w:val="6FCB6AF9"/>
    <w:rsid w:val="C1FBC2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3334</Words>
  <Characters>3824</Characters>
  <Lines>207</Lines>
  <Paragraphs>90</Paragraphs>
  <TotalTime>1</TotalTime>
  <ScaleCrop>false</ScaleCrop>
  <LinksUpToDate>false</LinksUpToDate>
  <CharactersWithSpaces>3847</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果果＊三草两木有机护肤</cp:lastModifiedBy>
  <cp:lastPrinted>2023-03-10T10:24:00Z</cp:lastPrinted>
  <dcterms:modified xsi:type="dcterms:W3CDTF">2024-08-14T02:30:10Z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92E1EDB47D6E4A41845E2AAA2813DB9E_13</vt:lpwstr>
  </property>
</Properties>
</file>