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黑体" w:eastAsia="黑体"/>
          <w:sz w:val="32"/>
          <w:szCs w:val="32"/>
        </w:rPr>
      </w:pPr>
      <w:r>
        <w:rPr>
          <w:rFonts w:ascii="黑体" w:eastAsia="黑体"/>
          <w:sz w:val="32"/>
          <w:szCs w:val="32"/>
        </w:rPr>
        <w:t>附件</w:t>
      </w:r>
      <w:r>
        <w:rPr>
          <w:rFonts w:ascii="黑体" w:eastAsia="黑体" w:hint="eastAsia"/>
          <w:sz w:val="32"/>
          <w:szCs w:val="32"/>
        </w:rPr>
        <w:t>2</w:t>
      </w:r>
    </w:p>
    <w:p/>
    <w:p/>
    <w:p/>
    <w:p>
      <w:pPr>
        <w:ind w:firstLineChars="500" w:firstLine="1050"/>
      </w:pPr>
    </w:p>
    <w:p>
      <w:pPr>
        <w:ind w:firstLineChars="500" w:firstLine="1050"/>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jc w:val="center"/>
        <w:rPr>
          <w:rFonts w:ascii="黑体" w:eastAsia="黑体"/>
          <w:sz w:val="44"/>
          <w:szCs w:val="44"/>
          <w:lang w:val="en-US" w:eastAsia="zh-CN"/>
        </w:rPr>
      </w:pPr>
      <w:r>
        <w:rPr>
          <w:rFonts w:ascii="黑体" w:eastAsia="黑体" w:hint="eastAsia"/>
          <w:sz w:val="44"/>
          <w:szCs w:val="44"/>
        </w:rPr>
        <w:t>茂县</w:t>
      </w:r>
      <w:r>
        <w:rPr>
          <w:rFonts w:ascii="黑体" w:eastAsia="黑体" w:hint="eastAsia"/>
          <w:sz w:val="44"/>
          <w:szCs w:val="44"/>
          <w:lang w:val="en-US" w:eastAsia="zh-CN"/>
        </w:rPr>
        <w:t>蓝天幼儿园</w:t>
      </w:r>
    </w:p>
    <w:p>
      <w:pPr>
        <w:jc w:val="center"/>
        <w:rPr>
          <w:rFonts w:ascii="黑体" w:eastAsia="黑体"/>
          <w:sz w:val="44"/>
          <w:szCs w:val="44"/>
        </w:rPr>
      </w:pPr>
      <w:r>
        <w:rPr>
          <w:rFonts w:ascii="黑体" w:eastAsia="黑体"/>
          <w:sz w:val="44"/>
          <w:szCs w:val="44"/>
        </w:rPr>
        <w:t>2</w:t>
      </w:r>
      <w:r>
        <w:rPr>
          <w:rFonts w:ascii="黑体" w:eastAsia="黑体" w:hint="eastAsia"/>
          <w:sz w:val="44"/>
          <w:szCs w:val="44"/>
        </w:rPr>
        <w:t>02</w:t>
      </w:r>
      <w:r>
        <w:rPr>
          <w:rFonts w:ascii="黑体" w:eastAsia="黑体" w:hint="eastAsia"/>
          <w:sz w:val="44"/>
          <w:szCs w:val="44"/>
          <w:lang w:val="en-US" w:eastAsia="zh-CN"/>
        </w:rPr>
        <w:t>6</w:t>
      </w:r>
      <w:r>
        <w:rPr>
          <w:rFonts w:ascii="黑体" w:eastAsia="黑体" w:hint="eastAsia"/>
          <w:sz w:val="44"/>
          <w:szCs w:val="44"/>
        </w:rPr>
        <w:t>年部门预算</w:t>
      </w: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900" w:firstLine="2880"/>
        <w:rPr>
          <w:rFonts w:ascii="仿宋_GB2312" w:eastAsia="仿宋_GB2312" w:cs="楷体"/>
          <w:bCs/>
          <w:color w:val="000000"/>
          <w:kern w:val="2"/>
          <w:sz w:val="32"/>
          <w:szCs w:val="32"/>
          <w:shd w:val="clear" w:color="auto" w:fill="FFFFFF"/>
          <w:lang w:val="en-US" w:eastAsia="zh-CN" w:bidi="ar-SA"/>
        </w:rPr>
      </w:pPr>
      <w:r>
        <w:rPr>
          <w:rFonts w:ascii="仿宋_GB2312" w:eastAsia="仿宋_GB2312" w:cs="楷体" w:hint="eastAsia"/>
          <w:bCs/>
          <w:color w:val="000000"/>
          <w:kern w:val="2"/>
          <w:sz w:val="32"/>
          <w:szCs w:val="32"/>
          <w:shd w:val="clear" w:color="auto" w:fill="FFFFFF"/>
          <w:lang w:val="en-US" w:eastAsia="zh-CN" w:bidi="ar-SA"/>
        </w:rPr>
        <w:t>2026年4月6日</w:t>
      </w: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rPr>
          <w:rFonts w:ascii="黑体" w:eastAsia="黑体"/>
          <w:sz w:val="44"/>
          <w:szCs w:val="44"/>
        </w:rPr>
      </w:pPr>
    </w:p>
    <w:p>
      <w:pPr>
        <w:ind w:firstLineChars="600" w:firstLine="3120"/>
        <w:rPr>
          <w:rFonts w:ascii="黑体" w:eastAsia="黑体"/>
          <w:sz w:val="52"/>
          <w:szCs w:val="52"/>
        </w:rPr>
      </w:pPr>
      <w:r>
        <w:rPr>
          <w:rFonts w:ascii="黑体" w:eastAsia="黑体" w:hint="eastAsia"/>
          <w:sz w:val="52"/>
          <w:szCs w:val="52"/>
        </w:rPr>
        <w:t>目录</w:t>
      </w:r>
    </w:p>
    <w:p>
      <w:pPr>
        <w:ind w:firstLineChars="700" w:firstLine="3080"/>
        <w:rPr>
          <w:rFonts w:ascii="黑体" w:eastAsia="黑体"/>
          <w:sz w:val="44"/>
          <w:szCs w:val="44"/>
        </w:rPr>
      </w:pPr>
    </w:p>
    <w:p>
      <w:pPr>
        <w:pStyle w:val="17"/>
        <w:ind w:firstLineChars="0" w:firstLine="0"/>
        <w:rPr>
          <w:rFonts w:ascii="黑体" w:eastAsia="黑体"/>
          <w:sz w:val="32"/>
          <w:szCs w:val="32"/>
        </w:rPr>
      </w:pPr>
      <w:r>
        <w:rPr>
          <w:rFonts w:ascii="黑体" w:eastAsia="黑体" w:hint="eastAsia"/>
          <w:sz w:val="32"/>
          <w:szCs w:val="32"/>
        </w:rPr>
        <w:t>一、基本职能及主要工作</w:t>
      </w:r>
    </w:p>
    <w:p>
      <w:pPr>
        <w:rPr>
          <w:rFonts w:ascii="楷体_GB2312" w:eastAsia="楷体_GB2312"/>
          <w:sz w:val="32"/>
          <w:szCs w:val="32"/>
        </w:rPr>
      </w:pPr>
      <w:r>
        <w:rPr>
          <w:rFonts w:ascii="楷体_GB2312" w:eastAsia="楷体_GB2312" w:hint="eastAsia"/>
          <w:sz w:val="32"/>
          <w:szCs w:val="32"/>
        </w:rPr>
        <w:t>（一）部门职能简介</w:t>
      </w:r>
    </w:p>
    <w:p>
      <w:pPr>
        <w:rPr>
          <w:rFonts w:ascii="楷体_GB2312" w:eastAsia="楷体_GB2312"/>
          <w:sz w:val="32"/>
          <w:szCs w:val="32"/>
        </w:rPr>
      </w:pPr>
      <w:r>
        <w:rPr>
          <w:rFonts w:ascii="楷体_GB2312" w:eastAsia="楷体_GB2312" w:hint="eastAsia"/>
          <w:sz w:val="32"/>
          <w:szCs w:val="32"/>
        </w:rPr>
        <w:t>（二）202</w:t>
      </w:r>
      <w:r>
        <w:rPr>
          <w:rFonts w:ascii="楷体_GB2312" w:eastAsia="楷体_GB2312" w:hint="eastAsia"/>
          <w:sz w:val="32"/>
          <w:szCs w:val="32"/>
          <w:lang w:val="en-US" w:eastAsia="zh-CN"/>
        </w:rPr>
        <w:t>6</w:t>
      </w:r>
      <w:r>
        <w:rPr>
          <w:rFonts w:ascii="楷体_GB2312" w:eastAsia="楷体_GB2312" w:hint="eastAsia"/>
          <w:sz w:val="32"/>
          <w:szCs w:val="32"/>
        </w:rPr>
        <w:t>年重点工作</w:t>
      </w:r>
    </w:p>
    <w:p>
      <w:pPr>
        <w:rPr>
          <w:rFonts w:ascii="黑体" w:eastAsia="黑体"/>
          <w:sz w:val="32"/>
          <w:szCs w:val="32"/>
        </w:rPr>
      </w:pPr>
      <w:r>
        <w:rPr>
          <w:rFonts w:ascii="黑体" w:eastAsia="黑体" w:hint="eastAsia"/>
          <w:sz w:val="32"/>
          <w:szCs w:val="32"/>
        </w:rPr>
        <w:t>二、部门预算单位构成</w:t>
      </w:r>
    </w:p>
    <w:p>
      <w:pPr>
        <w:rPr>
          <w:rFonts w:ascii="黑体" w:eastAsia="黑体"/>
          <w:sz w:val="32"/>
          <w:szCs w:val="32"/>
        </w:rPr>
      </w:pPr>
      <w:r>
        <w:rPr>
          <w:rFonts w:ascii="黑体" w:eastAsia="黑体" w:hint="eastAsia"/>
          <w:sz w:val="32"/>
          <w:szCs w:val="32"/>
        </w:rPr>
        <w:t>三、收支预算情况说明</w:t>
      </w:r>
    </w:p>
    <w:p>
      <w:pPr>
        <w:rPr>
          <w:rFonts w:ascii="楷体_GB2312" w:eastAsia="楷体_GB2312"/>
          <w:sz w:val="32"/>
          <w:szCs w:val="32"/>
        </w:rPr>
      </w:pPr>
      <w:r>
        <w:rPr>
          <w:rFonts w:ascii="楷体_GB2312" w:eastAsia="楷体_GB2312" w:hint="eastAsia"/>
          <w:sz w:val="32"/>
          <w:szCs w:val="32"/>
        </w:rPr>
        <w:t>（一）收入预算情况</w:t>
      </w:r>
    </w:p>
    <w:p>
      <w:pPr>
        <w:rPr>
          <w:rFonts w:ascii="楷体_GB2312" w:eastAsia="楷体_GB2312"/>
          <w:sz w:val="32"/>
          <w:szCs w:val="32"/>
        </w:rPr>
      </w:pPr>
      <w:r>
        <w:rPr>
          <w:rFonts w:ascii="楷体_GB2312" w:eastAsia="楷体_GB2312" w:hint="eastAsia"/>
          <w:sz w:val="32"/>
          <w:szCs w:val="32"/>
        </w:rPr>
        <w:t>（二）支出预算情况</w:t>
      </w:r>
    </w:p>
    <w:p>
      <w:pPr>
        <w:rPr>
          <w:rFonts w:ascii="黑体" w:eastAsia="黑体"/>
          <w:sz w:val="32"/>
          <w:szCs w:val="32"/>
        </w:rPr>
      </w:pPr>
      <w:r>
        <w:rPr>
          <w:rFonts w:ascii="黑体" w:eastAsia="黑体" w:hint="eastAsia"/>
          <w:sz w:val="32"/>
          <w:szCs w:val="32"/>
        </w:rPr>
        <w:t>四、财政拨款收支预算情况说明</w:t>
      </w:r>
    </w:p>
    <w:p>
      <w:pPr>
        <w:rPr>
          <w:rFonts w:ascii="黑体" w:eastAsia="黑体"/>
          <w:sz w:val="32"/>
          <w:szCs w:val="32"/>
        </w:rPr>
      </w:pPr>
      <w:r>
        <w:rPr>
          <w:rFonts w:ascii="黑体" w:eastAsia="黑体" w:hint="eastAsia"/>
          <w:sz w:val="32"/>
          <w:szCs w:val="32"/>
        </w:rPr>
        <w:t>五、一般公共预算当年拨款情况说明</w:t>
      </w:r>
    </w:p>
    <w:p>
      <w:pPr>
        <w:rPr>
          <w:rFonts w:ascii="黑体" w:eastAsia="黑体"/>
          <w:sz w:val="32"/>
          <w:szCs w:val="32"/>
        </w:rPr>
      </w:pPr>
      <w:r>
        <w:rPr>
          <w:rFonts w:ascii="楷体_GB2312" w:eastAsia="楷体_GB2312" w:hint="eastAsia"/>
          <w:sz w:val="32"/>
          <w:szCs w:val="32"/>
        </w:rPr>
        <w:t>（一）一般公共预算当年拨款规模变化情况</w:t>
        <w:br/>
        <w:t>（二）一般公共预算当年拨款结构情况</w:t>
        <w:br/>
        <w:t>（三）一般公共预算当年拨款具体使用情况</w:t>
      </w:r>
      <w:r>
        <w:rPr>
          <w:rFonts w:ascii="楷体_GB2312" w:eastAsia="楷体_GB2312" w:cs="宋体" w:hint="eastAsia"/>
          <w:kern w:val="0"/>
          <w:sz w:val="16"/>
          <w:szCs w:val="16"/>
        </w:rPr>
        <w:br/>
      </w:r>
      <w:r>
        <w:rPr>
          <w:rFonts w:ascii="黑体" w:eastAsia="黑体" w:hint="eastAsia"/>
          <w:sz w:val="32"/>
          <w:szCs w:val="32"/>
        </w:rPr>
        <w:t>六、一般公共预算基本支出情况说明</w:t>
      </w:r>
      <w:r>
        <w:rPr>
          <w:rFonts w:ascii="黑体" w:eastAsia="黑体"/>
          <w:sz w:val="32"/>
          <w:szCs w:val="32"/>
        </w:rPr>
        <w:br/>
      </w:r>
      <w:r>
        <w:rPr>
          <w:rFonts w:ascii="黑体" w:eastAsia="黑体" w:hint="eastAsia"/>
          <w:sz w:val="32"/>
          <w:szCs w:val="32"/>
        </w:rPr>
        <w:t>七、“三公”经费财政拨款预算安排情况说明</w:t>
      </w:r>
      <w:r>
        <w:rPr>
          <w:rFonts w:ascii="黑体" w:eastAsia="黑体"/>
          <w:sz w:val="32"/>
          <w:szCs w:val="32"/>
        </w:rPr>
        <w:br/>
      </w:r>
      <w:r>
        <w:rPr>
          <w:rFonts w:ascii="黑体" w:eastAsia="黑体" w:hint="eastAsia"/>
          <w:sz w:val="32"/>
          <w:szCs w:val="32"/>
        </w:rPr>
        <w:t>八、政府性基金预算支出情况说明</w:t>
      </w:r>
      <w:r>
        <w:rPr>
          <w:rFonts w:ascii="黑体" w:eastAsia="黑体"/>
          <w:sz w:val="32"/>
          <w:szCs w:val="32"/>
        </w:rPr>
        <w:br/>
      </w:r>
      <w:r>
        <w:rPr>
          <w:rFonts w:ascii="黑体" w:eastAsia="黑体" w:hint="eastAsia"/>
          <w:sz w:val="32"/>
          <w:szCs w:val="32"/>
        </w:rPr>
        <w:t>九、其他重要事项的情况说明</w:t>
      </w:r>
      <w:r>
        <w:rPr>
          <w:rFonts w:ascii="黑体" w:eastAsia="黑体"/>
          <w:sz w:val="32"/>
          <w:szCs w:val="32"/>
        </w:rPr>
        <w:br/>
      </w:r>
      <w:r>
        <w:rPr>
          <w:rFonts w:ascii="黑体" w:eastAsia="黑体" w:hint="eastAsia"/>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cs="宋体" w:hAnsi="??"/>
          <w:kern w:val="0"/>
          <w:sz w:val="12"/>
          <w:szCs w:val="12"/>
        </w:rPr>
      </w:pPr>
    </w:p>
    <w:p>
      <w:pPr>
        <w:pStyle w:val="17"/>
        <w:rPr>
          <w:rFonts w:ascii="黑体" w:eastAsia="黑体"/>
          <w:sz w:val="32"/>
          <w:szCs w:val="32"/>
        </w:rPr>
      </w:pPr>
      <w:r>
        <w:rPr>
          <w:rFonts w:ascii="黑体" w:eastAsia="黑体" w:hint="eastAsia"/>
          <w:sz w:val="32"/>
          <w:szCs w:val="32"/>
        </w:rPr>
        <w:t>一、基本职能及主要工作</w:t>
      </w:r>
    </w:p>
    <w:p>
      <w:pPr>
        <w:ind w:firstLineChars="200" w:firstLine="640"/>
        <w:rPr>
          <w:rFonts w:ascii="楷体_GB2312" w:eastAsia="楷体_GB2312"/>
          <w:b/>
          <w:sz w:val="32"/>
          <w:szCs w:val="32"/>
        </w:rPr>
      </w:pPr>
      <w:r>
        <w:rPr>
          <w:rFonts w:ascii="楷体_GB2312" w:eastAsia="楷体_GB2312" w:hint="eastAsia"/>
          <w:b/>
          <w:sz w:val="32"/>
          <w:szCs w:val="32"/>
        </w:rPr>
        <w:t>（一）部门职能简介</w:t>
      </w:r>
    </w:p>
    <w:p>
      <w:pPr>
        <w:spacing w:line="560" w:lineRule="exact"/>
        <w:ind w:firstLineChars="200" w:firstLine="640"/>
        <w:rPr>
          <w:rFonts w:ascii="仿宋_GB2312" w:eastAsia="仿宋_GB2312" w:hint="eastAsia"/>
          <w:sz w:val="32"/>
          <w:szCs w:val="32"/>
          <w:lang w:eastAsia="zh-CN"/>
        </w:rPr>
      </w:pPr>
      <w:r>
        <w:rPr>
          <w:rFonts w:ascii="仿宋_GB2312" w:eastAsia="仿宋_GB2312" w:hint="eastAsia"/>
          <w:sz w:val="32"/>
          <w:szCs w:val="32"/>
          <w:lang w:eastAsia="zh-CN"/>
        </w:rPr>
        <w:t>贯彻执行有关教育工作的法律法规和方针政策。为学龄前儿童实施保育教育服务。</w:t>
      </w:r>
    </w:p>
    <w:p>
      <w:pPr>
        <w:ind w:firstLineChars="200" w:firstLine="640"/>
        <w:rPr>
          <w:rFonts w:ascii="楷体_GB2312" w:eastAsia="楷体_GB2312" w:hint="eastAsia"/>
          <w:b/>
          <w:sz w:val="32"/>
          <w:szCs w:val="32"/>
        </w:rPr>
      </w:pPr>
      <w:r>
        <w:rPr>
          <w:rFonts w:ascii="楷体_GB2312" w:eastAsia="楷体_GB2312" w:hint="eastAsia"/>
          <w:b/>
          <w:sz w:val="32"/>
          <w:szCs w:val="32"/>
        </w:rPr>
        <w:t>（二）202</w:t>
      </w:r>
      <w:r>
        <w:rPr>
          <w:rFonts w:ascii="楷体_GB2312" w:eastAsia="楷体_GB2312" w:hint="eastAsia"/>
          <w:b/>
          <w:sz w:val="32"/>
          <w:szCs w:val="32"/>
          <w:lang w:val="en-US" w:eastAsia="zh-CN"/>
        </w:rPr>
        <w:t>6</w:t>
      </w:r>
      <w:r>
        <w:rPr>
          <w:rFonts w:ascii="楷体_GB2312" w:eastAsia="楷体_GB2312" w:hint="eastAsia"/>
          <w:b/>
          <w:sz w:val="32"/>
          <w:szCs w:val="32"/>
        </w:rPr>
        <w:t>年重点工作</w:t>
      </w:r>
    </w:p>
    <w:p>
      <w:pPr>
        <w:ind w:firstLineChars="200" w:firstLine="640"/>
        <w:rPr>
          <w:rFonts w:ascii="仿宋_GB2312" w:eastAsia="仿宋_GB2312" w:cs="楷体" w:hint="eastAsia"/>
          <w:bCs/>
          <w:color w:val="000000"/>
          <w:kern w:val="2"/>
          <w:sz w:val="32"/>
          <w:szCs w:val="32"/>
          <w:shd w:val="clear" w:color="auto" w:fill="FFFFFF"/>
          <w:lang w:val="en-US" w:eastAsia="zh-CN" w:bidi="ar-SA"/>
        </w:rPr>
      </w:pPr>
      <w:r>
        <w:rPr>
          <w:rFonts w:ascii="仿宋_GB2312" w:eastAsia="仿宋_GB2312" w:cs="楷体" w:hint="eastAsia"/>
          <w:bCs/>
          <w:color w:val="000000"/>
          <w:kern w:val="2"/>
          <w:sz w:val="32"/>
          <w:szCs w:val="32"/>
          <w:shd w:val="clear" w:color="auto" w:fill="FFFFFF"/>
          <w:lang w:val="en-US" w:eastAsia="zh-CN" w:bidi="ar-SA"/>
        </w:rPr>
        <w:t>（1）党建引领：深化“党建+”模式，融入红色文化与民族团结教育，落实意识形态责任，以党建促园所发展。</w:t>
      </w:r>
    </w:p>
    <w:p>
      <w:pPr>
        <w:ind w:firstLineChars="200" w:firstLine="640"/>
        <w:rPr>
          <w:rFonts w:ascii="仿宋_GB2312" w:eastAsia="仿宋_GB2312" w:cs="楷体" w:hint="eastAsia"/>
          <w:bCs/>
          <w:color w:val="000000"/>
          <w:kern w:val="2"/>
          <w:sz w:val="32"/>
          <w:szCs w:val="32"/>
          <w:shd w:val="clear" w:color="auto" w:fill="FFFFFF"/>
          <w:lang w:val="en-US" w:eastAsia="zh-CN" w:bidi="ar-SA"/>
        </w:rPr>
      </w:pPr>
      <w:r>
        <w:rPr>
          <w:rFonts w:ascii="仿宋_GB2312" w:eastAsia="仿宋_GB2312" w:cs="楷体" w:hint="eastAsia"/>
          <w:bCs/>
          <w:color w:val="000000"/>
          <w:kern w:val="2"/>
          <w:sz w:val="32"/>
          <w:szCs w:val="32"/>
          <w:shd w:val="clear" w:color="auto" w:fill="FFFFFF"/>
          <w:lang w:val="en-US" w:eastAsia="zh-CN" w:bidi="ar-SA"/>
        </w:rPr>
        <w:t>（2） 保教提质：规范保育流程，优化教学活动，抓实幼小衔接，强化教师培训，深化家园共育。</w:t>
      </w:r>
    </w:p>
    <w:p>
      <w:pPr>
        <w:ind w:firstLineChars="200" w:firstLine="640"/>
        <w:rPr>
          <w:rFonts w:ascii="仿宋_GB2312" w:eastAsia="仿宋_GB2312" w:cs="楷体" w:hint="eastAsia"/>
          <w:bCs/>
          <w:color w:val="000000"/>
          <w:kern w:val="2"/>
          <w:sz w:val="32"/>
          <w:szCs w:val="32"/>
          <w:shd w:val="clear" w:color="auto" w:fill="FFFFFF"/>
          <w:lang w:val="en-US" w:eastAsia="zh-CN" w:bidi="ar-SA"/>
        </w:rPr>
      </w:pPr>
      <w:r>
        <w:rPr>
          <w:rFonts w:ascii="仿宋_GB2312" w:eastAsia="仿宋_GB2312" w:cs="楷体" w:hint="eastAsia"/>
          <w:bCs/>
          <w:color w:val="000000"/>
          <w:kern w:val="2"/>
          <w:sz w:val="32"/>
          <w:szCs w:val="32"/>
          <w:shd w:val="clear" w:color="auto" w:fill="FFFFFF"/>
          <w:lang w:val="en-US" w:eastAsia="zh-CN" w:bidi="ar-SA"/>
        </w:rPr>
        <w:t>（3）安全保障：压实安全责任，开展应急演练，严控食品、交通、消防及传染病防控，杜绝安全事故。</w:t>
      </w:r>
    </w:p>
    <w:p>
      <w:pPr>
        <w:ind w:firstLineChars="200" w:firstLine="640"/>
        <w:rPr>
          <w:rFonts w:ascii="仿宋_GB2312" w:eastAsia="仿宋_GB2312" w:cs="楷体" w:hint="eastAsia"/>
          <w:bCs/>
          <w:color w:val="000000"/>
          <w:kern w:val="2"/>
          <w:sz w:val="32"/>
          <w:szCs w:val="32"/>
          <w:shd w:val="clear" w:color="auto" w:fill="FFFFFF"/>
          <w:lang w:val="en-US" w:eastAsia="zh-CN" w:bidi="ar-SA"/>
        </w:rPr>
      </w:pPr>
      <w:r>
        <w:rPr>
          <w:rFonts w:ascii="仿宋_GB2312" w:eastAsia="仿宋_GB2312" w:cs="楷体" w:hint="eastAsia"/>
          <w:bCs/>
          <w:color w:val="000000"/>
          <w:kern w:val="2"/>
          <w:sz w:val="32"/>
          <w:szCs w:val="32"/>
          <w:shd w:val="clear" w:color="auto" w:fill="FFFFFF"/>
          <w:lang w:val="en-US" w:eastAsia="zh-CN" w:bidi="ar-SA"/>
        </w:rPr>
        <w:t>（4） 德育润心：依托节日开展主题德育，融入一日生活，构建家园协同德育体系，培育幼儿良好品行。</w:t>
      </w:r>
    </w:p>
    <w:p>
      <w:pPr>
        <w:ind w:firstLineChars="200" w:firstLine="640"/>
        <w:rPr>
          <w:rFonts w:ascii="仿宋_GB2312" w:eastAsia="仿宋_GB2312" w:cs="楷体" w:hint="eastAsia"/>
          <w:bCs/>
          <w:color w:val="000000"/>
          <w:kern w:val="2"/>
          <w:sz w:val="32"/>
          <w:szCs w:val="32"/>
          <w:shd w:val="clear" w:color="auto" w:fill="FFFFFF"/>
          <w:lang w:val="en-US" w:eastAsia="zh-CN" w:bidi="ar-SA"/>
        </w:rPr>
      </w:pPr>
      <w:r>
        <w:rPr>
          <w:rFonts w:ascii="仿宋_GB2312" w:eastAsia="仿宋_GB2312" w:cs="楷体" w:hint="eastAsia"/>
          <w:bCs/>
          <w:color w:val="000000"/>
          <w:kern w:val="2"/>
          <w:sz w:val="32"/>
          <w:szCs w:val="32"/>
          <w:shd w:val="clear" w:color="auto" w:fill="FFFFFF"/>
          <w:lang w:val="en-US" w:eastAsia="zh-CN" w:bidi="ar-SA"/>
        </w:rPr>
        <w:t>（5） 行政后勤：规范资料、会务、财务、资产管理，做好物资采购与校园维修，保障园所高效运转。</w:t>
      </w:r>
    </w:p>
    <w:p>
      <w:pPr>
        <w:ind w:firstLineChars="200" w:firstLine="640"/>
        <w:rPr>
          <w:rFonts w:ascii="仿宋_GB2312" w:eastAsia="仿宋_GB2312" w:cs="楷体" w:hint="eastAsia"/>
          <w:bCs/>
          <w:color w:val="000000"/>
          <w:kern w:val="2"/>
          <w:sz w:val="32"/>
          <w:szCs w:val="32"/>
          <w:shd w:val="clear" w:color="auto" w:fill="FFFFFF"/>
          <w:lang w:val="en-US" w:eastAsia="zh-CN" w:bidi="ar-SA"/>
        </w:rPr>
      </w:pPr>
      <w:r>
        <w:rPr>
          <w:rFonts w:ascii="仿宋_GB2312" w:eastAsia="仿宋_GB2312" w:cs="楷体" w:hint="eastAsia"/>
          <w:bCs/>
          <w:color w:val="000000"/>
          <w:kern w:val="2"/>
          <w:sz w:val="32"/>
          <w:szCs w:val="32"/>
          <w:shd w:val="clear" w:color="auto" w:fill="FFFFFF"/>
          <w:lang w:val="en-US" w:eastAsia="zh-CN" w:bidi="ar-SA"/>
        </w:rPr>
        <w:t>（6） 队伍建设：加强师德师风建设，开展读书、普法等活动，做好人事、职称、测评工作，凝聚团队力量。</w:t>
      </w:r>
    </w:p>
    <w:p>
      <w:pPr>
        <w:pStyle w:val="17"/>
        <w:numPr>
          <w:ilvl w:val="0"/>
          <w:numId w:val="1"/>
        </w:numPr>
        <w:ind w:firstLineChars="0"/>
        <w:rPr>
          <w:rFonts w:ascii="黑体" w:eastAsia="黑体"/>
          <w:sz w:val="32"/>
          <w:szCs w:val="32"/>
        </w:rPr>
      </w:pPr>
      <w:r>
        <w:rPr>
          <w:rFonts w:ascii="黑体" w:eastAsia="黑体" w:hint="eastAsia"/>
          <w:sz w:val="32"/>
          <w:szCs w:val="32"/>
        </w:rPr>
        <w:t>部门预算单位构成</w:t>
      </w:r>
    </w:p>
    <w:p>
      <w:pPr>
        <w:spacing w:line="560" w:lineRule="exact"/>
        <w:ind w:firstLineChars="200" w:firstLine="640"/>
        <w:rPr>
          <w:rFonts w:ascii="仿宋_GB2312" w:eastAsia="仿宋_GB2312" w:hint="eastAsia"/>
          <w:sz w:val="32"/>
          <w:szCs w:val="32"/>
          <w:lang w:val="en-US" w:eastAsia="zh-CN"/>
        </w:rPr>
      </w:pPr>
      <w:r>
        <w:rPr>
          <w:rFonts w:ascii="仿宋_GB2312" w:eastAsia="仿宋_GB2312" w:hint="eastAsia"/>
          <w:sz w:val="32"/>
          <w:szCs w:val="32"/>
          <w:lang w:eastAsia="zh-CN"/>
        </w:rPr>
        <w:t>茂县蓝天幼儿园</w:t>
      </w:r>
      <w:r>
        <w:rPr>
          <w:rFonts w:ascii="仿宋_GB2312" w:eastAsia="仿宋_GB2312" w:hint="eastAsia"/>
          <w:sz w:val="32"/>
          <w:szCs w:val="32"/>
        </w:rPr>
        <w:t>是教育局下属二级预算单位</w:t>
      </w:r>
      <w:r>
        <w:rPr>
          <w:rFonts w:ascii="仿宋_GB2312" w:eastAsia="仿宋_GB2312" w:hint="eastAsia"/>
          <w:sz w:val="32"/>
          <w:szCs w:val="32"/>
          <w:lang w:eastAsia="zh-CN"/>
        </w:rPr>
        <w:t>，</w:t>
      </w:r>
      <w:r>
        <w:rPr>
          <w:rFonts w:ascii="仿宋_GB2312" w:eastAsia="仿宋_GB2312" w:hint="eastAsia"/>
          <w:sz w:val="32"/>
          <w:szCs w:val="32"/>
          <w:lang w:val="en-US" w:eastAsia="zh-CN"/>
        </w:rPr>
        <w:t>其中：参照公务员法管理的事业单位0个，其他事业单位0个。</w:t>
      </w:r>
    </w:p>
    <w:p>
      <w:pPr>
        <w:pStyle w:val="17"/>
        <w:ind w:left="720" w:firstLineChars="0" w:firstLine="0"/>
        <w:rPr>
          <w:rFonts w:ascii="黑体" w:eastAsia="黑体"/>
          <w:sz w:val="32"/>
          <w:szCs w:val="32"/>
        </w:rPr>
      </w:pPr>
      <w:r>
        <w:rPr>
          <w:rFonts w:ascii="黑体" w:eastAsia="黑体" w:hint="eastAsia"/>
          <w:sz w:val="32"/>
          <w:szCs w:val="32"/>
        </w:rPr>
        <w:t>三、收支预算情况说明</w:t>
      </w:r>
    </w:p>
    <w:p>
      <w:pPr>
        <w:spacing w:line="560" w:lineRule="exact"/>
        <w:ind w:firstLineChars="200" w:firstLine="640"/>
        <w:rPr>
          <w:rFonts w:ascii="仿宋_GB2312" w:eastAsia="仿宋_GB2312"/>
          <w:sz w:val="32"/>
          <w:szCs w:val="32"/>
        </w:rPr>
      </w:pPr>
      <w:r>
        <w:rPr>
          <w:rFonts w:ascii="仿宋_GB2312" w:eastAsia="仿宋_GB2312"/>
          <w:sz w:val="32"/>
          <w:szCs w:val="32"/>
        </w:rPr>
        <w:t>按照综合预算的原则，</w:t>
      </w:r>
      <w:r>
        <w:rPr>
          <w:rFonts w:ascii="仿宋_GB2312" w:eastAsia="仿宋_GB2312" w:hint="eastAsia"/>
          <w:sz w:val="32"/>
          <w:szCs w:val="32"/>
          <w:lang w:val="en-US" w:eastAsia="zh-CN"/>
        </w:rPr>
        <w:t>茂县蓝天幼儿园</w:t>
      </w:r>
      <w:r>
        <w:rPr>
          <w:rFonts w:ascii="仿宋_GB2312" w:eastAsia="仿宋_GB2312"/>
          <w:sz w:val="32"/>
          <w:szCs w:val="32"/>
        </w:rPr>
        <w:t>所有收入和支出均纳入部门预算管理。收入包括：一般公共预算拨款收入</w:t>
      </w:r>
      <w:r>
        <w:rPr>
          <w:rFonts w:ascii="仿宋_GB2312" w:eastAsia="仿宋_GB2312" w:hint="eastAsia"/>
          <w:sz w:val="32"/>
          <w:szCs w:val="32"/>
          <w:lang w:val="en-US" w:eastAsia="zh-CN"/>
        </w:rPr>
        <w:t>7362850.88</w:t>
      </w:r>
      <w:r>
        <w:rPr>
          <w:rFonts w:ascii="仿宋_GB2312" w:eastAsia="仿宋_GB2312"/>
          <w:sz w:val="32"/>
          <w:szCs w:val="32"/>
        </w:rPr>
        <w:t>元；支出包括：</w:t>
      </w:r>
      <w:r>
        <w:rPr>
          <w:rFonts w:ascii="仿宋_GB2312" w:eastAsia="仿宋_GB2312" w:hint="eastAsia"/>
          <w:color w:val="000000"/>
          <w:sz w:val="32"/>
          <w:szCs w:val="32"/>
        </w:rPr>
        <w:t>教育支出</w:t>
      </w:r>
      <w:r>
        <w:rPr>
          <w:rFonts w:ascii="仿宋_GB2312" w:eastAsia="仿宋_GB2312" w:hint="eastAsia"/>
          <w:color w:val="000000"/>
          <w:sz w:val="32"/>
          <w:szCs w:val="32"/>
          <w:lang w:val="en-US" w:eastAsia="zh-CN"/>
        </w:rPr>
        <w:t>5285257.00</w:t>
      </w:r>
      <w:r>
        <w:rPr>
          <w:rFonts w:ascii="仿宋_GB2312" w:eastAsia="仿宋_GB2312"/>
          <w:color w:val="000000"/>
          <w:sz w:val="32"/>
          <w:szCs w:val="32"/>
        </w:rPr>
        <w:t>元，社会保障和就业支出</w:t>
      </w:r>
      <w:r>
        <w:rPr>
          <w:rFonts w:ascii="仿宋_GB2312" w:eastAsia="仿宋_GB2312" w:hint="eastAsia"/>
          <w:color w:val="000000"/>
          <w:sz w:val="32"/>
          <w:szCs w:val="32"/>
          <w:lang w:val="en-US" w:eastAsia="zh-CN"/>
        </w:rPr>
        <w:t>1083793.08</w:t>
      </w:r>
      <w:r>
        <w:rPr>
          <w:rFonts w:ascii="仿宋_GB2312" w:eastAsia="仿宋_GB2312"/>
          <w:color w:val="000000"/>
          <w:sz w:val="32"/>
          <w:szCs w:val="32"/>
        </w:rPr>
        <w:t>元，</w:t>
      </w:r>
      <w:r>
        <w:rPr>
          <w:rFonts w:ascii="仿宋_GB2312" w:eastAsia="仿宋_GB2312" w:hint="eastAsia"/>
          <w:color w:val="000000"/>
          <w:sz w:val="32"/>
          <w:szCs w:val="32"/>
        </w:rPr>
        <w:t>卫生健康</w:t>
      </w:r>
      <w:r>
        <w:rPr>
          <w:rFonts w:ascii="仿宋_GB2312" w:eastAsia="仿宋_GB2312"/>
          <w:color w:val="000000"/>
          <w:sz w:val="32"/>
          <w:szCs w:val="32"/>
        </w:rPr>
        <w:t>支出</w:t>
      </w:r>
      <w:r>
        <w:rPr>
          <w:rFonts w:ascii="仿宋_GB2312" w:eastAsia="仿宋_GB2312" w:hint="eastAsia"/>
          <w:color w:val="000000"/>
          <w:sz w:val="32"/>
          <w:szCs w:val="32"/>
          <w:lang w:val="en-US" w:eastAsia="zh-CN"/>
        </w:rPr>
        <w:t>415328.80</w:t>
      </w:r>
      <w:r>
        <w:rPr>
          <w:rFonts w:ascii="仿宋_GB2312" w:eastAsia="仿宋_GB2312"/>
          <w:color w:val="000000"/>
          <w:sz w:val="32"/>
          <w:szCs w:val="32"/>
        </w:rPr>
        <w:t>元</w:t>
      </w:r>
      <w:r>
        <w:rPr>
          <w:rFonts w:ascii="仿宋_GB2312" w:eastAsia="仿宋_GB2312" w:hint="eastAsia"/>
          <w:color w:val="000000"/>
          <w:sz w:val="32"/>
          <w:szCs w:val="32"/>
        </w:rPr>
        <w:t>，住房保障支出</w:t>
      </w:r>
      <w:r>
        <w:rPr>
          <w:rFonts w:ascii="仿宋_GB2312" w:eastAsia="仿宋_GB2312" w:hint="eastAsia"/>
          <w:color w:val="000000"/>
          <w:sz w:val="32"/>
          <w:szCs w:val="32"/>
          <w:lang w:val="en-US" w:eastAsia="zh-CN"/>
        </w:rPr>
        <w:t>578472.00</w:t>
      </w:r>
      <w:r>
        <w:rPr>
          <w:rFonts w:ascii="仿宋_GB2312" w:eastAsia="仿宋_GB2312" w:hint="eastAsia"/>
          <w:color w:val="000000"/>
          <w:sz w:val="32"/>
          <w:szCs w:val="32"/>
        </w:rPr>
        <w:t>元</w:t>
      </w:r>
      <w:r>
        <w:rPr>
          <w:rFonts w:ascii="仿宋_GB2312" w:eastAsia="仿宋_GB2312"/>
          <w:color w:val="000000"/>
          <w:sz w:val="32"/>
          <w:szCs w:val="32"/>
        </w:rPr>
        <w:t>。</w:t>
      </w:r>
      <w:r>
        <w:rPr>
          <w:rFonts w:ascii="仿宋_GB2312" w:eastAsia="仿宋_GB2312" w:hint="eastAsia"/>
          <w:color w:val="000000"/>
          <w:sz w:val="32"/>
          <w:szCs w:val="32"/>
          <w:lang w:eastAsia="zh-CN"/>
        </w:rPr>
        <w:t>茂县蓝天幼儿园202</w:t>
      </w:r>
      <w:r>
        <w:rPr>
          <w:rFonts w:ascii="仿宋_GB2312" w:eastAsia="仿宋_GB2312" w:hint="eastAsia"/>
          <w:color w:val="000000"/>
          <w:sz w:val="32"/>
          <w:szCs w:val="32"/>
          <w:lang w:val="en-US" w:eastAsia="zh-CN"/>
        </w:rPr>
        <w:t>6</w:t>
      </w:r>
      <w:r>
        <w:rPr>
          <w:rFonts w:ascii="仿宋_GB2312" w:eastAsia="仿宋_GB2312"/>
          <w:color w:val="000000"/>
          <w:sz w:val="32"/>
          <w:szCs w:val="32"/>
        </w:rPr>
        <w:t>年收支总预算</w:t>
      </w:r>
      <w:r>
        <w:rPr>
          <w:rFonts w:ascii="仿宋_GB2312" w:eastAsia="仿宋_GB2312" w:hint="eastAsia"/>
          <w:sz w:val="32"/>
          <w:szCs w:val="32"/>
          <w:lang w:val="en-US" w:eastAsia="zh-CN"/>
        </w:rPr>
        <w:t>7362850.88</w:t>
      </w:r>
      <w:r>
        <w:rPr>
          <w:rFonts w:ascii="仿宋_GB2312" w:eastAsia="仿宋_GB2312"/>
          <w:color w:val="000000"/>
          <w:sz w:val="32"/>
          <w:szCs w:val="32"/>
        </w:rPr>
        <w:t>元</w:t>
      </w:r>
      <w:r>
        <w:rPr>
          <w:rFonts w:ascii="仿宋_GB2312" w:eastAsia="仿宋_GB2312" w:hint="eastAsia"/>
          <w:color w:val="000000"/>
          <w:sz w:val="32"/>
          <w:szCs w:val="32"/>
          <w:lang w:val="en-US" w:eastAsia="zh-CN"/>
        </w:rPr>
        <w:t>,较</w:t>
      </w:r>
      <w:r>
        <w:rPr>
          <w:rFonts w:ascii="仿宋_GB2312" w:eastAsia="仿宋_GB2312"/>
          <w:color w:val="000000"/>
          <w:sz w:val="32"/>
          <w:szCs w:val="32"/>
        </w:rPr>
        <w:t>20</w:t>
      </w:r>
      <w:r>
        <w:rPr>
          <w:rFonts w:ascii="仿宋_GB2312" w:eastAsia="仿宋_GB2312" w:hint="eastAsia"/>
          <w:color w:val="000000"/>
          <w:sz w:val="32"/>
          <w:szCs w:val="32"/>
        </w:rPr>
        <w:t>2</w:t>
      </w:r>
      <w:r>
        <w:rPr>
          <w:rFonts w:ascii="仿宋_GB2312" w:eastAsia="仿宋_GB2312" w:hint="eastAsia"/>
          <w:color w:val="000000"/>
          <w:sz w:val="32"/>
          <w:szCs w:val="32"/>
          <w:lang w:val="en-US" w:eastAsia="zh-CN"/>
        </w:rPr>
        <w:t>5</w:t>
      </w:r>
      <w:r>
        <w:rPr>
          <w:rFonts w:ascii="仿宋_GB2312" w:eastAsia="仿宋_GB2312"/>
          <w:color w:val="000000"/>
          <w:sz w:val="32"/>
          <w:szCs w:val="32"/>
        </w:rPr>
        <w:t>年收支预算总数</w:t>
      </w:r>
      <w:r>
        <w:rPr>
          <w:rFonts w:ascii="仿宋_GB2312" w:eastAsia="仿宋_GB2312" w:hint="eastAsia"/>
          <w:color w:val="000000"/>
          <w:sz w:val="32"/>
          <w:szCs w:val="32"/>
          <w:lang w:val="en-US" w:eastAsia="zh-CN"/>
        </w:rPr>
        <w:t>增加327385.68</w:t>
      </w:r>
      <w:r>
        <w:rPr>
          <w:rFonts w:ascii="仿宋_GB2312" w:eastAsia="仿宋_GB2312"/>
          <w:color w:val="000000"/>
          <w:sz w:val="32"/>
          <w:szCs w:val="32"/>
        </w:rPr>
        <w:t>元，主要原因:</w:t>
      </w:r>
      <w:r>
        <w:rPr>
          <w:rFonts w:ascii="仿宋_GB2312" w:eastAsia="仿宋_GB2312" w:hint="eastAsia"/>
          <w:color w:val="000000"/>
          <w:sz w:val="32"/>
          <w:szCs w:val="32"/>
        </w:rPr>
        <w:t>教育支出</w:t>
      </w:r>
      <w:r>
        <w:rPr>
          <w:rFonts w:ascii="仿宋_GB2312" w:eastAsia="仿宋_GB2312" w:hint="eastAsia"/>
          <w:color w:val="000000"/>
          <w:sz w:val="32"/>
          <w:szCs w:val="32"/>
          <w:lang w:val="en-US" w:eastAsia="zh-CN"/>
        </w:rPr>
        <w:t>增加10137.36</w:t>
      </w:r>
      <w:r>
        <w:rPr>
          <w:rFonts w:ascii="仿宋_GB2312" w:eastAsia="仿宋_GB2312" w:hint="eastAsia"/>
          <w:color w:val="000000"/>
          <w:sz w:val="32"/>
          <w:szCs w:val="32"/>
        </w:rPr>
        <w:t>元，</w:t>
      </w:r>
      <w:r>
        <w:rPr>
          <w:rFonts w:ascii="仿宋_GB2312" w:eastAsia="仿宋_GB2312"/>
          <w:color w:val="000000"/>
          <w:sz w:val="32"/>
          <w:szCs w:val="32"/>
        </w:rPr>
        <w:t>社会保障和就业支出</w:t>
      </w:r>
      <w:r>
        <w:rPr>
          <w:rFonts w:ascii="仿宋_GB2312" w:eastAsia="仿宋_GB2312" w:hint="eastAsia"/>
          <w:color w:val="000000"/>
          <w:sz w:val="32"/>
          <w:szCs w:val="32"/>
          <w:lang w:val="en-US" w:eastAsia="zh-CN"/>
        </w:rPr>
        <w:t>增加296249.96</w:t>
      </w:r>
      <w:r>
        <w:rPr>
          <w:rFonts w:ascii="仿宋_GB2312" w:eastAsia="仿宋_GB2312" w:hint="eastAsia"/>
          <w:color w:val="000000"/>
          <w:sz w:val="32"/>
          <w:szCs w:val="32"/>
        </w:rPr>
        <w:t>元，卫生健康支出</w:t>
      </w:r>
      <w:r>
        <w:rPr>
          <w:rFonts w:ascii="仿宋_GB2312" w:eastAsia="仿宋_GB2312" w:hint="eastAsia"/>
          <w:color w:val="000000"/>
          <w:sz w:val="32"/>
          <w:szCs w:val="32"/>
          <w:lang w:val="en-US" w:eastAsia="zh-CN"/>
        </w:rPr>
        <w:t>增加35530.36</w:t>
      </w:r>
      <w:r>
        <w:rPr>
          <w:rFonts w:ascii="仿宋_GB2312" w:eastAsia="仿宋_GB2312" w:hint="eastAsia"/>
          <w:color w:val="000000"/>
          <w:sz w:val="32"/>
          <w:szCs w:val="32"/>
        </w:rPr>
        <w:t>元，住房保障支出</w:t>
      </w:r>
      <w:r>
        <w:rPr>
          <w:rFonts w:ascii="仿宋_GB2312" w:eastAsia="仿宋_GB2312" w:hint="eastAsia"/>
          <w:color w:val="000000"/>
          <w:sz w:val="32"/>
          <w:szCs w:val="32"/>
          <w:lang w:val="en-US" w:eastAsia="zh-CN"/>
        </w:rPr>
        <w:t>减少14532.00</w:t>
      </w:r>
      <w:r>
        <w:rPr>
          <w:rFonts w:ascii="仿宋_GB2312" w:eastAsia="仿宋_GB2312" w:hint="eastAsia"/>
          <w:color w:val="000000"/>
          <w:sz w:val="32"/>
          <w:szCs w:val="32"/>
        </w:rPr>
        <w:t>元</w:t>
      </w:r>
    </w:p>
    <w:p>
      <w:pPr>
        <w:spacing w:line="560" w:lineRule="exact"/>
        <w:ind w:firstLineChars="200" w:firstLine="640"/>
        <w:rPr>
          <w:rFonts w:ascii="楷体_GB2312" w:eastAsia="楷体_GB2312" w:cs="楷体_GB2312"/>
          <w:b/>
          <w:bCs/>
          <w:sz w:val="32"/>
          <w:szCs w:val="32"/>
        </w:rPr>
      </w:pPr>
      <w:r>
        <w:rPr>
          <w:rFonts w:ascii="楷体_GB2312" w:eastAsia="楷体_GB2312" w:hint="eastAsia"/>
          <w:b/>
          <w:sz w:val="32"/>
          <w:szCs w:val="32"/>
        </w:rPr>
        <w:t>（一）收入预算情况</w:t>
      </w:r>
    </w:p>
    <w:p>
      <w:pPr>
        <w:rPr>
          <w:rFonts w:ascii="仿宋_GB2312" w:eastAsia="仿宋_GB2312"/>
          <w:sz w:val="32"/>
          <w:szCs w:val="32"/>
        </w:rPr>
      </w:pPr>
      <w:r>
        <w:rPr>
          <w:rFonts w:ascii="仿宋_GB2312" w:eastAsia="仿宋_GB2312"/>
          <w:sz w:val="32"/>
          <w:szCs w:val="32"/>
        </w:rPr>
        <w:t>　　</w:t>
      </w:r>
      <w:r>
        <w:rPr>
          <w:rFonts w:ascii="仿宋_GB2312" w:eastAsia="仿宋_GB2312" w:hint="eastAsia"/>
          <w:sz w:val="32"/>
          <w:szCs w:val="32"/>
        </w:rPr>
        <w:t>202</w:t>
      </w:r>
      <w:r>
        <w:rPr>
          <w:rFonts w:ascii="仿宋_GB2312" w:eastAsia="仿宋_GB2312" w:hint="eastAsia"/>
          <w:sz w:val="32"/>
          <w:szCs w:val="32"/>
          <w:lang w:val="en-US" w:eastAsia="zh-CN"/>
        </w:rPr>
        <w:t>6</w:t>
      </w:r>
      <w:r>
        <w:rPr>
          <w:rFonts w:ascii="仿宋_GB2312" w:eastAsia="仿宋_GB2312"/>
          <w:sz w:val="32"/>
          <w:szCs w:val="32"/>
        </w:rPr>
        <w:t>年收入预算</w:t>
      </w:r>
      <w:r>
        <w:rPr>
          <w:rFonts w:ascii="仿宋_GB2312" w:eastAsia="仿宋_GB2312" w:hint="eastAsia"/>
          <w:sz w:val="32"/>
          <w:szCs w:val="32"/>
          <w:lang w:val="en-US" w:eastAsia="zh-CN"/>
        </w:rPr>
        <w:t>7362850.88</w:t>
      </w:r>
      <w:r>
        <w:rPr>
          <w:rFonts w:ascii="仿宋_GB2312" w:eastAsia="仿宋_GB2312"/>
          <w:sz w:val="32"/>
          <w:szCs w:val="32"/>
        </w:rPr>
        <w:t>元；一般公共预算拨款收入</w:t>
      </w:r>
      <w:r>
        <w:rPr>
          <w:rFonts w:ascii="仿宋_GB2312" w:eastAsia="仿宋_GB2312" w:hint="eastAsia"/>
          <w:sz w:val="32"/>
          <w:szCs w:val="32"/>
          <w:lang w:val="en-US" w:eastAsia="zh-CN"/>
        </w:rPr>
        <w:t>7362850.88</w:t>
      </w:r>
      <w:r>
        <w:rPr>
          <w:rFonts w:ascii="仿宋_GB2312" w:eastAsia="仿宋_GB2312"/>
          <w:sz w:val="32"/>
          <w:szCs w:val="32"/>
        </w:rPr>
        <w:t>元，占</w:t>
      </w:r>
      <w:r>
        <w:rPr>
          <w:rFonts w:ascii="仿宋_GB2312" w:eastAsia="仿宋_GB2312" w:hint="eastAsia"/>
          <w:sz w:val="32"/>
          <w:szCs w:val="32"/>
          <w:lang w:val="en-US" w:eastAsia="zh-CN"/>
        </w:rPr>
        <w:t>100</w:t>
      </w:r>
      <w:r>
        <w:rPr>
          <w:rFonts w:ascii="仿宋_GB2312" w:eastAsia="仿宋_GB2312"/>
          <w:sz w:val="32"/>
          <w:szCs w:val="32"/>
        </w:rPr>
        <w:t>%。</w:t>
      </w:r>
    </w:p>
    <w:p>
      <w:pPr>
        <w:spacing w:line="560" w:lineRule="exact"/>
        <w:ind w:firstLineChars="200" w:firstLine="640"/>
        <w:rPr>
          <w:rFonts w:ascii="楷体_GB2312" w:eastAsia="楷体_GB2312" w:cs="楷体_GB2312"/>
          <w:b/>
          <w:bCs/>
          <w:sz w:val="32"/>
          <w:szCs w:val="32"/>
        </w:rPr>
      </w:pPr>
      <w:r>
        <w:rPr>
          <w:rFonts w:ascii="楷体_GB2312" w:eastAsia="楷体_GB2312" w:cs="仿宋_GB2312" w:hint="eastAsia"/>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ascii="仿宋_GB2312" w:eastAsia="仿宋_GB2312" w:hint="eastAsia"/>
          <w:sz w:val="32"/>
          <w:szCs w:val="32"/>
        </w:rPr>
        <w:t>02</w:t>
      </w:r>
      <w:r>
        <w:rPr>
          <w:rFonts w:ascii="仿宋_GB2312" w:eastAsia="仿宋_GB2312" w:hint="eastAsia"/>
          <w:sz w:val="32"/>
          <w:szCs w:val="32"/>
          <w:lang w:val="en-US" w:eastAsia="zh-CN"/>
        </w:rPr>
        <w:t>6</w:t>
      </w:r>
      <w:r>
        <w:rPr>
          <w:rFonts w:ascii="仿宋_GB2312" w:eastAsia="仿宋_GB2312"/>
          <w:sz w:val="32"/>
          <w:szCs w:val="32"/>
        </w:rPr>
        <w:t>年支出预算</w:t>
      </w:r>
      <w:r>
        <w:rPr>
          <w:rFonts w:ascii="仿宋_GB2312" w:eastAsia="仿宋_GB2312" w:hint="eastAsia"/>
          <w:sz w:val="32"/>
          <w:szCs w:val="32"/>
          <w:lang w:val="en-US" w:eastAsia="zh-CN"/>
        </w:rPr>
        <w:t>7362850.88</w:t>
      </w:r>
      <w:r>
        <w:rPr>
          <w:rFonts w:ascii="仿宋_GB2312" w:eastAsia="仿宋_GB2312"/>
          <w:sz w:val="32"/>
          <w:szCs w:val="32"/>
        </w:rPr>
        <w:t>元，其中：基本支出</w:t>
      </w:r>
      <w:r>
        <w:rPr>
          <w:rFonts w:ascii="仿宋_GB2312" w:eastAsia="仿宋_GB2312" w:hint="eastAsia"/>
          <w:sz w:val="32"/>
          <w:szCs w:val="32"/>
          <w:lang w:val="en-US" w:eastAsia="zh-CN"/>
        </w:rPr>
        <w:t>6841210.88</w:t>
      </w:r>
      <w:r>
        <w:rPr>
          <w:rFonts w:ascii="仿宋_GB2312" w:eastAsia="仿宋_GB2312"/>
          <w:sz w:val="32"/>
          <w:szCs w:val="32"/>
        </w:rPr>
        <w:t>元，占</w:t>
      </w:r>
      <w:r>
        <w:rPr>
          <w:rFonts w:ascii="仿宋_GB2312" w:eastAsia="仿宋_GB2312" w:hint="eastAsia"/>
          <w:sz w:val="32"/>
          <w:szCs w:val="32"/>
          <w:lang w:val="en-US" w:eastAsia="zh-CN"/>
        </w:rPr>
        <w:t>92.92</w:t>
      </w:r>
      <w:r>
        <w:rPr>
          <w:rFonts w:ascii="仿宋_GB2312" w:eastAsia="仿宋_GB2312"/>
          <w:sz w:val="32"/>
          <w:szCs w:val="32"/>
        </w:rPr>
        <w:t>%，项目支出</w:t>
      </w:r>
      <w:r>
        <w:rPr>
          <w:rFonts w:ascii="仿宋_GB2312" w:eastAsia="仿宋_GB2312" w:hint="eastAsia"/>
          <w:sz w:val="32"/>
          <w:szCs w:val="32"/>
          <w:lang w:val="en-US" w:eastAsia="zh-CN"/>
        </w:rPr>
        <w:t>521640.00</w:t>
      </w:r>
      <w:r>
        <w:rPr>
          <w:rFonts w:ascii="仿宋_GB2312" w:eastAsia="仿宋_GB2312"/>
          <w:sz w:val="32"/>
          <w:szCs w:val="32"/>
        </w:rPr>
        <w:t>元，占</w:t>
      </w:r>
      <w:r>
        <w:rPr>
          <w:rFonts w:ascii="仿宋_GB2312" w:eastAsia="仿宋_GB2312" w:hint="eastAsia"/>
          <w:sz w:val="32"/>
          <w:szCs w:val="32"/>
          <w:lang w:val="en-US" w:eastAsia="zh-CN"/>
        </w:rPr>
        <w:t>7.08</w:t>
      </w:r>
      <w:r>
        <w:rPr>
          <w:rFonts w:ascii="仿宋_GB2312" w:eastAsia="仿宋_GB2312"/>
          <w:sz w:val="32"/>
          <w:szCs w:val="32"/>
        </w:rPr>
        <w:t>%。</w:t>
      </w:r>
    </w:p>
    <w:p>
      <w:pPr>
        <w:spacing w:line="560" w:lineRule="exact"/>
        <w:ind w:firstLineChars="200" w:firstLine="640"/>
        <w:rPr>
          <w:rFonts w:ascii="黑体" w:eastAsia="黑体"/>
          <w:b/>
          <w:sz w:val="32"/>
          <w:szCs w:val="32"/>
        </w:rPr>
      </w:pPr>
      <w:r>
        <w:rPr>
          <w:rFonts w:ascii="黑体" w:eastAsia="黑体"/>
          <w:b/>
          <w:sz w:val="32"/>
          <w:szCs w:val="32"/>
        </w:rPr>
        <w:t xml:space="preserve"> </w:t>
      </w:r>
    </w:p>
    <w:p>
      <w:pPr>
        <w:spacing w:line="560" w:lineRule="exact"/>
        <w:ind w:firstLineChars="250" w:firstLine="800"/>
        <w:jc w:val="left"/>
        <w:rPr>
          <w:rFonts w:ascii="仿宋_GB2312" w:eastAsia="仿宋_GB2312"/>
          <w:sz w:val="32"/>
          <w:szCs w:val="32"/>
        </w:rPr>
      </w:pPr>
      <w:r>
        <w:rPr>
          <w:rFonts w:ascii="黑体" w:eastAsia="黑体" w:hint="eastAsia"/>
          <w:sz w:val="32"/>
          <w:szCs w:val="32"/>
        </w:rPr>
        <w:t>四、财政拨款收支预算情况说明</w:t>
      </w:r>
    </w:p>
    <w:p>
      <w:pPr>
        <w:spacing w:line="560" w:lineRule="exact"/>
        <w:ind w:firstLineChars="200" w:firstLine="640"/>
        <w:rPr>
          <w:rFonts w:ascii="仿宋_GB2312" w:eastAsia="宋体" w:hAnsi="仿宋_GB2312" w:hint="eastAsia"/>
          <w:sz w:val="32"/>
          <w:szCs w:val="32"/>
          <w:lang w:eastAsia="zh-CN"/>
        </w:rPr>
      </w:pP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6</w:t>
      </w:r>
      <w:r>
        <w:rPr>
          <w:rFonts w:ascii="仿宋_GB2312" w:eastAsia="仿宋_GB2312"/>
          <w:sz w:val="32"/>
          <w:szCs w:val="32"/>
        </w:rPr>
        <w:t>年财政拨款收支总预算</w:t>
      </w:r>
      <w:r>
        <w:rPr>
          <w:rFonts w:ascii="仿宋_GB2312" w:eastAsia="仿宋_GB2312" w:hint="eastAsia"/>
          <w:sz w:val="32"/>
          <w:szCs w:val="32"/>
          <w:lang w:val="en-US" w:eastAsia="zh-CN"/>
        </w:rPr>
        <w:t>7362850.88</w:t>
      </w:r>
      <w:r>
        <w:rPr>
          <w:rFonts w:ascii="仿宋_GB2312" w:eastAsia="仿宋_GB2312"/>
          <w:sz w:val="32"/>
          <w:szCs w:val="32"/>
        </w:rPr>
        <w:t>元</w:t>
      </w:r>
      <w:r>
        <w:rPr>
          <w:rFonts w:ascii="仿宋_GB2312" w:eastAsia="仿宋_GB2312" w:hint="eastAsia"/>
          <w:sz w:val="32"/>
          <w:szCs w:val="32"/>
          <w:lang w:eastAsia="zh-CN"/>
        </w:rPr>
        <w:t>，</w:t>
      </w:r>
      <w:r>
        <w:rPr>
          <w:rFonts w:ascii="仿宋_GB2312" w:eastAsia="仿宋_GB2312" w:hint="eastAsia"/>
          <w:sz w:val="32"/>
          <w:szCs w:val="32"/>
          <w:lang w:val="en-US" w:eastAsia="zh-CN"/>
        </w:rPr>
        <w:t>较</w:t>
      </w: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5</w:t>
      </w:r>
      <w:r>
        <w:rPr>
          <w:rFonts w:ascii="仿宋_GB2312" w:eastAsia="仿宋_GB2312"/>
          <w:sz w:val="32"/>
          <w:szCs w:val="32"/>
        </w:rPr>
        <w:t>年财政拨款收支总预算增加</w:t>
      </w:r>
      <w:r>
        <w:rPr>
          <w:rFonts w:ascii="仿宋_GB2312" w:eastAsia="仿宋_GB2312" w:hint="eastAsia"/>
          <w:color w:val="000000"/>
          <w:sz w:val="32"/>
          <w:szCs w:val="32"/>
          <w:lang w:val="en-US" w:eastAsia="zh-CN"/>
        </w:rPr>
        <w:t>327385.68</w:t>
      </w:r>
      <w:r>
        <w:rPr>
          <w:rFonts w:ascii="仿宋_GB2312" w:eastAsia="仿宋_GB2312"/>
          <w:sz w:val="32"/>
          <w:szCs w:val="32"/>
        </w:rPr>
        <w:t>元，主要原因</w:t>
      </w:r>
      <w:r>
        <w:rPr>
          <w:rFonts w:ascii="仿宋_GB2312" w:eastAsia="仿宋_GB2312" w:hint="eastAsia"/>
          <w:sz w:val="32"/>
          <w:szCs w:val="32"/>
          <w:lang w:eastAsia="zh-CN"/>
        </w:rPr>
        <w:t>是：</w:t>
      </w:r>
      <w:r>
        <w:rPr>
          <w:rFonts w:ascii="仿宋_GB2312" w:eastAsia="仿宋_GB2312" w:hint="eastAsia"/>
          <w:color w:val="000000"/>
          <w:sz w:val="32"/>
          <w:szCs w:val="32"/>
        </w:rPr>
        <w:t>教育支出</w:t>
      </w:r>
      <w:r>
        <w:rPr>
          <w:rFonts w:ascii="仿宋_GB2312" w:eastAsia="仿宋_GB2312" w:hint="eastAsia"/>
          <w:color w:val="000000"/>
          <w:sz w:val="32"/>
          <w:szCs w:val="32"/>
          <w:lang w:val="en-US" w:eastAsia="zh-CN"/>
        </w:rPr>
        <w:t>增加10137.36</w:t>
      </w:r>
      <w:r>
        <w:rPr>
          <w:rFonts w:ascii="仿宋_GB2312" w:eastAsia="仿宋_GB2312" w:hint="eastAsia"/>
          <w:color w:val="000000"/>
          <w:sz w:val="32"/>
          <w:szCs w:val="32"/>
        </w:rPr>
        <w:t>元，</w:t>
      </w:r>
      <w:r>
        <w:rPr>
          <w:rFonts w:ascii="仿宋_GB2312" w:eastAsia="仿宋_GB2312"/>
          <w:color w:val="000000"/>
          <w:sz w:val="32"/>
          <w:szCs w:val="32"/>
        </w:rPr>
        <w:t>社会保障和就业支出</w:t>
      </w:r>
      <w:r>
        <w:rPr>
          <w:rFonts w:ascii="仿宋_GB2312" w:eastAsia="仿宋_GB2312" w:hint="eastAsia"/>
          <w:color w:val="000000"/>
          <w:sz w:val="32"/>
          <w:szCs w:val="32"/>
          <w:lang w:val="en-US" w:eastAsia="zh-CN"/>
        </w:rPr>
        <w:t>增加296249.96</w:t>
      </w:r>
      <w:r>
        <w:rPr>
          <w:rFonts w:ascii="仿宋_GB2312" w:eastAsia="仿宋_GB2312" w:hint="eastAsia"/>
          <w:color w:val="000000"/>
          <w:sz w:val="32"/>
          <w:szCs w:val="32"/>
        </w:rPr>
        <w:t>元，卫生健康支出</w:t>
      </w:r>
      <w:r>
        <w:rPr>
          <w:rFonts w:ascii="仿宋_GB2312" w:eastAsia="仿宋_GB2312" w:hint="eastAsia"/>
          <w:color w:val="000000"/>
          <w:sz w:val="32"/>
          <w:szCs w:val="32"/>
          <w:lang w:val="en-US" w:eastAsia="zh-CN"/>
        </w:rPr>
        <w:t>增加35530.36</w:t>
      </w:r>
      <w:r>
        <w:rPr>
          <w:rFonts w:ascii="仿宋_GB2312" w:eastAsia="仿宋_GB2312" w:hint="eastAsia"/>
          <w:color w:val="000000"/>
          <w:sz w:val="32"/>
          <w:szCs w:val="32"/>
        </w:rPr>
        <w:t>元，住房保障支出</w:t>
      </w:r>
      <w:r>
        <w:rPr>
          <w:rFonts w:ascii="仿宋_GB2312" w:eastAsia="仿宋_GB2312" w:hint="eastAsia"/>
          <w:color w:val="000000"/>
          <w:sz w:val="32"/>
          <w:szCs w:val="32"/>
          <w:lang w:val="en-US" w:eastAsia="zh-CN"/>
        </w:rPr>
        <w:t>减少14532.00</w:t>
      </w:r>
      <w:r>
        <w:rPr>
          <w:rFonts w:ascii="仿宋_GB2312" w:eastAsia="仿宋_GB2312" w:hint="eastAsia"/>
          <w:color w:val="000000"/>
          <w:sz w:val="32"/>
          <w:szCs w:val="32"/>
        </w:rPr>
        <w:t>元</w:t>
      </w:r>
      <w:r>
        <w:rPr>
          <w:rFonts w:cs="仿宋_GB2312" w:hint="eastAsia"/>
          <w:kern w:val="2"/>
          <w:sz w:val="32"/>
          <w:szCs w:val="32"/>
          <w:lang w:eastAsia="zh-CN"/>
        </w:rPr>
        <w:t>。</w:t>
      </w:r>
    </w:p>
    <w:p>
      <w:pPr>
        <w:spacing w:line="560" w:lineRule="exact"/>
        <w:ind w:firstLineChars="200" w:firstLine="640"/>
        <w:jc w:val="left"/>
        <w:rPr>
          <w:rFonts w:ascii="仿宋_GB2312" w:eastAsia="仿宋_GB2312"/>
          <w:sz w:val="32"/>
          <w:szCs w:val="32"/>
        </w:rPr>
      </w:pPr>
      <w:r>
        <w:rPr>
          <w:rFonts w:ascii="仿宋_GB2312" w:eastAsia="仿宋_GB2312"/>
          <w:sz w:val="32"/>
          <w:szCs w:val="32"/>
        </w:rPr>
        <w:t>收入包括：本年一般公共预算拨款收入</w:t>
      </w:r>
      <w:r>
        <w:rPr>
          <w:rFonts w:ascii="仿宋_GB2312" w:eastAsia="仿宋_GB2312" w:hint="eastAsia"/>
          <w:sz w:val="32"/>
          <w:szCs w:val="32"/>
          <w:lang w:val="en-US" w:eastAsia="zh-CN"/>
        </w:rPr>
        <w:t>7362850.88</w:t>
      </w:r>
      <w:r>
        <w:rPr>
          <w:rFonts w:ascii="仿宋_GB2312" w:eastAsia="仿宋_GB2312"/>
          <w:sz w:val="32"/>
          <w:szCs w:val="32"/>
        </w:rPr>
        <w:t>元</w:t>
      </w:r>
      <w:r>
        <w:rPr>
          <w:rFonts w:ascii="仿宋_GB2312" w:eastAsia="仿宋_GB2312" w:hint="eastAsia"/>
          <w:sz w:val="32"/>
          <w:szCs w:val="32"/>
        </w:rPr>
        <w:t>。</w:t>
      </w:r>
    </w:p>
    <w:p>
      <w:pPr>
        <w:spacing w:line="560" w:lineRule="exact"/>
        <w:ind w:firstLineChars="200" w:firstLine="640"/>
        <w:jc w:val="left"/>
        <w:rPr>
          <w:rFonts w:ascii="仿宋_GB2312" w:eastAsia="仿宋_GB2312"/>
          <w:sz w:val="32"/>
          <w:szCs w:val="32"/>
        </w:rPr>
      </w:pPr>
      <w:r>
        <w:rPr>
          <w:rFonts w:ascii="仿宋_GB2312" w:eastAsia="仿宋_GB2312"/>
          <w:sz w:val="32"/>
          <w:szCs w:val="32"/>
        </w:rPr>
        <w:t>支出包括：</w:t>
      </w:r>
      <w:r>
        <w:rPr>
          <w:rFonts w:ascii="仿宋_GB2312" w:eastAsia="仿宋_GB2312" w:hint="eastAsia"/>
          <w:color w:val="000000"/>
          <w:sz w:val="32"/>
          <w:szCs w:val="32"/>
        </w:rPr>
        <w:t>教育支出</w:t>
      </w:r>
      <w:r>
        <w:rPr>
          <w:rFonts w:ascii="仿宋_GB2312" w:eastAsia="仿宋_GB2312" w:hint="eastAsia"/>
          <w:color w:val="000000"/>
          <w:sz w:val="32"/>
          <w:szCs w:val="32"/>
          <w:lang w:val="en-US" w:eastAsia="zh-CN"/>
        </w:rPr>
        <w:t>5285257.00</w:t>
      </w:r>
      <w:r>
        <w:rPr>
          <w:rFonts w:ascii="仿宋_GB2312" w:eastAsia="仿宋_GB2312"/>
          <w:color w:val="000000"/>
          <w:sz w:val="32"/>
          <w:szCs w:val="32"/>
        </w:rPr>
        <w:t>元，社会保障和就业支出</w:t>
      </w:r>
      <w:r>
        <w:rPr>
          <w:rFonts w:ascii="仿宋_GB2312" w:eastAsia="仿宋_GB2312" w:hint="eastAsia"/>
          <w:color w:val="000000"/>
          <w:sz w:val="32"/>
          <w:szCs w:val="32"/>
          <w:lang w:val="en-US" w:eastAsia="zh-CN"/>
        </w:rPr>
        <w:t>1083793.08</w:t>
      </w:r>
      <w:r>
        <w:rPr>
          <w:rFonts w:ascii="仿宋_GB2312" w:eastAsia="仿宋_GB2312"/>
          <w:color w:val="000000"/>
          <w:sz w:val="32"/>
          <w:szCs w:val="32"/>
        </w:rPr>
        <w:t>元，</w:t>
      </w:r>
      <w:r>
        <w:rPr>
          <w:rFonts w:ascii="仿宋_GB2312" w:eastAsia="仿宋_GB2312" w:hint="eastAsia"/>
          <w:color w:val="000000"/>
          <w:sz w:val="32"/>
          <w:szCs w:val="32"/>
        </w:rPr>
        <w:t>卫生健康</w:t>
      </w:r>
      <w:r>
        <w:rPr>
          <w:rFonts w:ascii="仿宋_GB2312" w:eastAsia="仿宋_GB2312"/>
          <w:color w:val="000000"/>
          <w:sz w:val="32"/>
          <w:szCs w:val="32"/>
        </w:rPr>
        <w:t>支出</w:t>
      </w:r>
      <w:r>
        <w:rPr>
          <w:rFonts w:ascii="仿宋_GB2312" w:eastAsia="仿宋_GB2312" w:hint="eastAsia"/>
          <w:color w:val="000000"/>
          <w:sz w:val="32"/>
          <w:szCs w:val="32"/>
          <w:lang w:val="en-US" w:eastAsia="zh-CN"/>
        </w:rPr>
        <w:t>415328.80</w:t>
      </w:r>
      <w:r>
        <w:rPr>
          <w:rFonts w:ascii="仿宋_GB2312" w:eastAsia="仿宋_GB2312"/>
          <w:color w:val="000000"/>
          <w:sz w:val="32"/>
          <w:szCs w:val="32"/>
        </w:rPr>
        <w:t>元</w:t>
      </w:r>
      <w:r>
        <w:rPr>
          <w:rFonts w:ascii="仿宋_GB2312" w:eastAsia="仿宋_GB2312" w:hint="eastAsia"/>
          <w:color w:val="000000"/>
          <w:sz w:val="32"/>
          <w:szCs w:val="32"/>
        </w:rPr>
        <w:t>，住房保障支出</w:t>
      </w:r>
      <w:r>
        <w:rPr>
          <w:rFonts w:ascii="仿宋_GB2312" w:eastAsia="仿宋_GB2312" w:hint="eastAsia"/>
          <w:color w:val="000000"/>
          <w:sz w:val="32"/>
          <w:szCs w:val="32"/>
          <w:lang w:val="en-US" w:eastAsia="zh-CN"/>
        </w:rPr>
        <w:t>578472.00</w:t>
      </w:r>
      <w:r>
        <w:rPr>
          <w:rFonts w:ascii="仿宋_GB2312" w:eastAsia="仿宋_GB2312" w:hint="eastAsia"/>
          <w:color w:val="000000"/>
          <w:sz w:val="32"/>
          <w:szCs w:val="32"/>
        </w:rPr>
        <w:t>元</w:t>
      </w:r>
      <w:r>
        <w:rPr>
          <w:rFonts w:ascii="仿宋_GB2312" w:eastAsia="仿宋_GB2312"/>
          <w:sz w:val="32"/>
          <w:szCs w:val="32"/>
        </w:rPr>
        <w:t>。</w:t>
      </w:r>
    </w:p>
    <w:p>
      <w:pPr>
        <w:spacing w:line="560" w:lineRule="exact"/>
        <w:ind w:firstLineChars="200" w:firstLine="640"/>
        <w:rPr>
          <w:rFonts w:ascii="黑体" w:eastAsia="黑体"/>
          <w:sz w:val="32"/>
          <w:szCs w:val="32"/>
        </w:rPr>
      </w:pPr>
      <w:r>
        <w:rPr>
          <w:rFonts w:ascii="黑体" w:eastAsia="黑体" w:hint="eastAsia"/>
          <w:sz w:val="32"/>
          <w:szCs w:val="32"/>
        </w:rPr>
        <w:t>五、一般公共预算当年拨款情况说明</w:t>
      </w:r>
    </w:p>
    <w:p>
      <w:pPr>
        <w:pStyle w:val="18"/>
        <w:spacing w:before="0" w:line="360" w:lineRule="auto"/>
        <w:ind w:firstLine="660"/>
        <w:rPr>
          <w:rFonts w:ascii="楷体_GB2312" w:eastAsia="楷体_GB2312" w:cs="仿宋_GB2312"/>
          <w:b/>
          <w:kern w:val="2"/>
          <w:sz w:val="32"/>
          <w:szCs w:val="32"/>
        </w:rPr>
      </w:pPr>
      <w:r>
        <w:rPr>
          <w:rFonts w:ascii="楷体_GB2312" w:eastAsia="楷体_GB2312" w:cs="仿宋_GB2312" w:hint="eastAsia"/>
          <w:b/>
          <w:kern w:val="2"/>
          <w:sz w:val="32"/>
          <w:szCs w:val="32"/>
        </w:rPr>
        <w:t>（一）一般公共预算当年拨款规模变化情况</w:t>
      </w:r>
    </w:p>
    <w:p>
      <w:pPr>
        <w:spacing w:line="560" w:lineRule="exact"/>
        <w:ind w:firstLineChars="200" w:firstLine="640"/>
        <w:rPr>
          <w:rFonts w:ascii="仿宋_GB2312" w:eastAsia="宋体" w:hAnsi="仿宋_GB2312" w:hint="eastAsia"/>
          <w:sz w:val="32"/>
          <w:szCs w:val="32"/>
          <w:lang w:eastAsia="zh-CN"/>
        </w:rPr>
      </w:pP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6</w:t>
      </w:r>
      <w:r>
        <w:rPr>
          <w:rFonts w:ascii="仿宋_GB2312" w:eastAsia="仿宋_GB2312"/>
          <w:sz w:val="32"/>
          <w:szCs w:val="32"/>
        </w:rPr>
        <w:t>年一般公共预算当年拨款</w:t>
      </w:r>
      <w:r>
        <w:rPr>
          <w:rFonts w:ascii="仿宋_GB2312" w:eastAsia="仿宋_GB2312" w:hint="eastAsia"/>
          <w:sz w:val="32"/>
          <w:szCs w:val="32"/>
          <w:lang w:val="en-US" w:eastAsia="zh-CN"/>
        </w:rPr>
        <w:t>7362850.88</w:t>
      </w:r>
      <w:r>
        <w:rPr>
          <w:rFonts w:ascii="仿宋_GB2312" w:eastAsia="仿宋_GB2312"/>
          <w:sz w:val="32"/>
          <w:szCs w:val="32"/>
        </w:rPr>
        <w:t>元</w:t>
      </w:r>
      <w:r>
        <w:rPr>
          <w:rFonts w:ascii="仿宋_GB2312" w:eastAsia="仿宋_GB2312" w:hint="eastAsia"/>
          <w:sz w:val="32"/>
          <w:szCs w:val="32"/>
          <w:lang w:eastAsia="zh-CN"/>
        </w:rPr>
        <w:t>，</w:t>
      </w:r>
      <w:r>
        <w:rPr>
          <w:rFonts w:ascii="仿宋_GB2312" w:eastAsia="仿宋_GB2312" w:hint="eastAsia"/>
          <w:sz w:val="32"/>
          <w:szCs w:val="32"/>
          <w:lang w:val="en-US" w:eastAsia="zh-CN"/>
        </w:rPr>
        <w:t>较</w:t>
      </w: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5</w:t>
      </w:r>
      <w:r>
        <w:rPr>
          <w:rFonts w:ascii="仿宋_GB2312" w:eastAsia="仿宋_GB2312"/>
          <w:sz w:val="32"/>
          <w:szCs w:val="32"/>
        </w:rPr>
        <w:t>年预算数增加</w:t>
      </w:r>
      <w:r>
        <w:rPr>
          <w:rFonts w:ascii="仿宋_GB2312" w:eastAsia="仿宋_GB2312" w:hint="eastAsia"/>
          <w:color w:val="000000"/>
          <w:sz w:val="32"/>
          <w:szCs w:val="32"/>
          <w:lang w:val="en-US" w:eastAsia="zh-CN"/>
        </w:rPr>
        <w:t>327385.68</w:t>
      </w:r>
      <w:r>
        <w:rPr>
          <w:rFonts w:ascii="仿宋_GB2312" w:eastAsia="仿宋_GB2312"/>
          <w:sz w:val="32"/>
          <w:szCs w:val="32"/>
        </w:rPr>
        <w:t>元，主要原因</w:t>
      </w:r>
      <w:r>
        <w:rPr>
          <w:rFonts w:ascii="仿宋_GB2312" w:eastAsia="仿宋_GB2312" w:hint="eastAsia"/>
          <w:sz w:val="32"/>
          <w:szCs w:val="32"/>
          <w:lang w:eastAsia="zh-CN"/>
        </w:rPr>
        <w:t>是：</w:t>
      </w:r>
      <w:r>
        <w:rPr>
          <w:rFonts w:ascii="仿宋_GB2312" w:eastAsia="仿宋_GB2312" w:hint="eastAsia"/>
          <w:color w:val="000000"/>
          <w:sz w:val="32"/>
          <w:szCs w:val="32"/>
        </w:rPr>
        <w:t>教育支出</w:t>
      </w:r>
      <w:r>
        <w:rPr>
          <w:rFonts w:ascii="仿宋_GB2312" w:eastAsia="仿宋_GB2312" w:hint="eastAsia"/>
          <w:color w:val="000000"/>
          <w:sz w:val="32"/>
          <w:szCs w:val="32"/>
          <w:lang w:val="en-US" w:eastAsia="zh-CN"/>
        </w:rPr>
        <w:t>增加10137.36</w:t>
      </w:r>
      <w:r>
        <w:rPr>
          <w:rFonts w:ascii="仿宋_GB2312" w:eastAsia="仿宋_GB2312" w:hint="eastAsia"/>
          <w:color w:val="000000"/>
          <w:sz w:val="32"/>
          <w:szCs w:val="32"/>
        </w:rPr>
        <w:t>元，</w:t>
      </w:r>
      <w:r>
        <w:rPr>
          <w:rFonts w:ascii="仿宋_GB2312" w:eastAsia="仿宋_GB2312"/>
          <w:color w:val="000000"/>
          <w:sz w:val="32"/>
          <w:szCs w:val="32"/>
        </w:rPr>
        <w:t>社会保障和就业支出</w:t>
      </w:r>
      <w:r>
        <w:rPr>
          <w:rFonts w:ascii="仿宋_GB2312" w:eastAsia="仿宋_GB2312" w:hint="eastAsia"/>
          <w:color w:val="000000"/>
          <w:sz w:val="32"/>
          <w:szCs w:val="32"/>
          <w:lang w:val="en-US" w:eastAsia="zh-CN"/>
        </w:rPr>
        <w:t>增加296249.96</w:t>
      </w:r>
      <w:r>
        <w:rPr>
          <w:rFonts w:ascii="仿宋_GB2312" w:eastAsia="仿宋_GB2312" w:hint="eastAsia"/>
          <w:color w:val="000000"/>
          <w:sz w:val="32"/>
          <w:szCs w:val="32"/>
        </w:rPr>
        <w:t>元，卫生健康支出</w:t>
      </w:r>
      <w:r>
        <w:rPr>
          <w:rFonts w:ascii="仿宋_GB2312" w:eastAsia="仿宋_GB2312" w:hint="eastAsia"/>
          <w:color w:val="000000"/>
          <w:sz w:val="32"/>
          <w:szCs w:val="32"/>
          <w:lang w:val="en-US" w:eastAsia="zh-CN"/>
        </w:rPr>
        <w:t>增加35530.36</w:t>
      </w:r>
      <w:r>
        <w:rPr>
          <w:rFonts w:ascii="仿宋_GB2312" w:eastAsia="仿宋_GB2312" w:hint="eastAsia"/>
          <w:color w:val="000000"/>
          <w:sz w:val="32"/>
          <w:szCs w:val="32"/>
        </w:rPr>
        <w:t>元，住房保障支出</w:t>
      </w:r>
      <w:r>
        <w:rPr>
          <w:rFonts w:ascii="仿宋_GB2312" w:eastAsia="仿宋_GB2312" w:hint="eastAsia"/>
          <w:color w:val="000000"/>
          <w:sz w:val="32"/>
          <w:szCs w:val="32"/>
          <w:lang w:val="en-US" w:eastAsia="zh-CN"/>
        </w:rPr>
        <w:t>减少14532.00</w:t>
      </w:r>
      <w:r>
        <w:rPr>
          <w:rFonts w:ascii="仿宋_GB2312" w:eastAsia="仿宋_GB2312" w:hint="eastAsia"/>
          <w:color w:val="000000"/>
          <w:sz w:val="32"/>
          <w:szCs w:val="32"/>
        </w:rPr>
        <w:t>元</w:t>
      </w:r>
      <w:r>
        <w:rPr>
          <w:rFonts w:cs="仿宋_GB2312" w:hint="eastAsia"/>
          <w:kern w:val="2"/>
          <w:sz w:val="32"/>
          <w:szCs w:val="32"/>
          <w:lang w:eastAsia="zh-CN"/>
        </w:rPr>
        <w:t>。</w:t>
      </w:r>
    </w:p>
    <w:p>
      <w:pPr>
        <w:spacing w:line="560" w:lineRule="exact"/>
        <w:ind w:firstLineChars="200" w:firstLine="640"/>
        <w:rPr>
          <w:rFonts w:ascii="仿宋_GB2312" w:eastAsia="仿宋_GB2312"/>
          <w:b/>
          <w:sz w:val="32"/>
          <w:szCs w:val="32"/>
        </w:rPr>
      </w:pPr>
      <w:r>
        <w:rPr>
          <w:rFonts w:ascii="楷体_GB2312" w:eastAsia="楷体_GB2312" w:cs="宋体" w:hint="eastAsia"/>
          <w:b/>
          <w:sz w:val="32"/>
          <w:szCs w:val="32"/>
        </w:rPr>
        <w:t>（二）一般公共预算当年拨款结构情况</w:t>
      </w:r>
    </w:p>
    <w:p>
      <w:pPr>
        <w:spacing w:line="560" w:lineRule="exact"/>
        <w:ind w:firstLineChars="200" w:firstLine="640"/>
        <w:jc w:val="left"/>
        <w:rPr>
          <w:rFonts w:ascii="仿宋_GB2312" w:eastAsia="仿宋_GB2312"/>
          <w:sz w:val="32"/>
          <w:szCs w:val="32"/>
        </w:rPr>
      </w:pPr>
      <w:r>
        <w:rPr>
          <w:rFonts w:ascii="仿宋_GB2312" w:eastAsia="仿宋_GB2312" w:hint="eastAsia"/>
          <w:color w:val="000000"/>
          <w:sz w:val="32"/>
          <w:szCs w:val="32"/>
        </w:rPr>
        <w:t>教育支出</w:t>
      </w:r>
      <w:r>
        <w:rPr>
          <w:rFonts w:ascii="仿宋_GB2312" w:eastAsia="仿宋_GB2312" w:hint="eastAsia"/>
          <w:color w:val="000000"/>
          <w:sz w:val="32"/>
          <w:szCs w:val="32"/>
          <w:lang w:val="en-US" w:eastAsia="zh-CN"/>
        </w:rPr>
        <w:t>5285257.00</w:t>
      </w:r>
      <w:r>
        <w:rPr>
          <w:rFonts w:ascii="仿宋_GB2312" w:eastAsia="仿宋_GB2312"/>
          <w:color w:val="000000"/>
          <w:sz w:val="32"/>
          <w:szCs w:val="32"/>
        </w:rPr>
        <w:t>元，占</w:t>
      </w:r>
      <w:r>
        <w:rPr>
          <w:rFonts w:ascii="仿宋_GB2312" w:eastAsia="仿宋_GB2312" w:hint="eastAsia"/>
          <w:color w:val="000000"/>
          <w:sz w:val="32"/>
          <w:szCs w:val="32"/>
          <w:lang w:val="en-US" w:eastAsia="zh-CN"/>
        </w:rPr>
        <w:t>71.78</w:t>
      </w:r>
      <w:r>
        <w:rPr>
          <w:rFonts w:ascii="仿宋_GB2312" w:eastAsia="仿宋_GB2312"/>
          <w:color w:val="000000"/>
          <w:sz w:val="32"/>
          <w:szCs w:val="32"/>
        </w:rPr>
        <w:t>%</w:t>
      </w:r>
      <w:r>
        <w:rPr>
          <w:rFonts w:ascii="仿宋_GB2312" w:eastAsia="仿宋_GB2312" w:hint="eastAsia"/>
          <w:color w:val="000000"/>
          <w:sz w:val="32"/>
          <w:szCs w:val="32"/>
          <w:lang w:val="en-US" w:eastAsia="zh-CN"/>
        </w:rPr>
        <w:t>;</w:t>
      </w:r>
      <w:r>
        <w:rPr>
          <w:rFonts w:ascii="仿宋_GB2312" w:eastAsia="仿宋_GB2312"/>
          <w:color w:val="000000"/>
          <w:sz w:val="32"/>
          <w:szCs w:val="32"/>
        </w:rPr>
        <w:t>社会保障和就业支出</w:t>
      </w:r>
      <w:r>
        <w:rPr>
          <w:rFonts w:ascii="仿宋_GB2312" w:eastAsia="仿宋_GB2312" w:hint="eastAsia"/>
          <w:color w:val="000000"/>
          <w:sz w:val="32"/>
          <w:szCs w:val="32"/>
          <w:lang w:val="en-US" w:eastAsia="zh-CN"/>
        </w:rPr>
        <w:t>1083793.08</w:t>
      </w:r>
      <w:r>
        <w:rPr>
          <w:rFonts w:ascii="仿宋_GB2312" w:eastAsia="仿宋_GB2312"/>
          <w:color w:val="000000"/>
          <w:sz w:val="32"/>
          <w:szCs w:val="32"/>
        </w:rPr>
        <w:t>元，占</w:t>
      </w:r>
      <w:r>
        <w:rPr>
          <w:rFonts w:ascii="仿宋_GB2312" w:eastAsia="仿宋_GB2312" w:hint="eastAsia"/>
          <w:color w:val="000000"/>
          <w:sz w:val="32"/>
          <w:szCs w:val="32"/>
          <w:lang w:val="en-US" w:eastAsia="zh-CN"/>
        </w:rPr>
        <w:t>14.72</w:t>
      </w:r>
      <w:r>
        <w:rPr>
          <w:rFonts w:ascii="仿宋_GB2312" w:eastAsia="仿宋_GB2312"/>
          <w:color w:val="000000"/>
          <w:sz w:val="32"/>
          <w:szCs w:val="32"/>
        </w:rPr>
        <w:t>%</w:t>
      </w:r>
      <w:r>
        <w:rPr>
          <w:rFonts w:ascii="仿宋_GB2312" w:eastAsia="仿宋_GB2312" w:hint="eastAsia"/>
          <w:color w:val="000000"/>
          <w:sz w:val="32"/>
          <w:szCs w:val="32"/>
          <w:lang w:val="en-US" w:eastAsia="zh-CN"/>
        </w:rPr>
        <w:t>；</w:t>
      </w:r>
      <w:r>
        <w:rPr>
          <w:rFonts w:ascii="仿宋_GB2312" w:eastAsia="仿宋_GB2312" w:hint="eastAsia"/>
          <w:color w:val="000000"/>
          <w:sz w:val="32"/>
          <w:szCs w:val="32"/>
        </w:rPr>
        <w:t>卫生健康</w:t>
      </w:r>
      <w:r>
        <w:rPr>
          <w:rFonts w:ascii="仿宋_GB2312" w:eastAsia="仿宋_GB2312"/>
          <w:color w:val="000000"/>
          <w:sz w:val="32"/>
          <w:szCs w:val="32"/>
        </w:rPr>
        <w:t>支出</w:t>
      </w:r>
      <w:r>
        <w:rPr>
          <w:rFonts w:ascii="仿宋_GB2312" w:eastAsia="仿宋_GB2312" w:hint="eastAsia"/>
          <w:color w:val="000000"/>
          <w:sz w:val="32"/>
          <w:szCs w:val="32"/>
          <w:lang w:val="en-US" w:eastAsia="zh-CN"/>
        </w:rPr>
        <w:t>415328.80</w:t>
      </w:r>
      <w:r>
        <w:rPr>
          <w:rFonts w:ascii="仿宋_GB2312" w:eastAsia="仿宋_GB2312"/>
          <w:color w:val="000000"/>
          <w:sz w:val="32"/>
          <w:szCs w:val="32"/>
        </w:rPr>
        <w:t>元</w:t>
      </w:r>
      <w:r>
        <w:rPr>
          <w:rFonts w:ascii="仿宋_GB2312" w:eastAsia="仿宋_GB2312" w:hint="eastAsia"/>
          <w:color w:val="000000"/>
          <w:sz w:val="32"/>
          <w:szCs w:val="32"/>
        </w:rPr>
        <w:t>，</w:t>
      </w:r>
      <w:r>
        <w:rPr>
          <w:rFonts w:ascii="仿宋_GB2312" w:eastAsia="仿宋_GB2312"/>
          <w:color w:val="000000"/>
          <w:sz w:val="32"/>
          <w:szCs w:val="32"/>
        </w:rPr>
        <w:t>占</w:t>
      </w:r>
      <w:r>
        <w:rPr>
          <w:rFonts w:ascii="仿宋_GB2312" w:eastAsia="仿宋_GB2312" w:hint="eastAsia"/>
          <w:color w:val="000000"/>
          <w:sz w:val="32"/>
          <w:szCs w:val="32"/>
          <w:lang w:val="en-US" w:eastAsia="zh-CN"/>
        </w:rPr>
        <w:t>5.64</w:t>
      </w:r>
      <w:r>
        <w:rPr>
          <w:rFonts w:ascii="仿宋_GB2312" w:eastAsia="仿宋_GB2312"/>
          <w:color w:val="000000"/>
          <w:sz w:val="32"/>
          <w:szCs w:val="32"/>
        </w:rPr>
        <w:t>%</w:t>
      </w:r>
      <w:r>
        <w:rPr>
          <w:rFonts w:ascii="仿宋_GB2312" w:eastAsia="仿宋_GB2312" w:hint="eastAsia"/>
          <w:color w:val="000000"/>
          <w:sz w:val="32"/>
          <w:szCs w:val="32"/>
          <w:lang w:val="en-US" w:eastAsia="zh-CN"/>
        </w:rPr>
        <w:t>;</w:t>
      </w:r>
      <w:r>
        <w:rPr>
          <w:rFonts w:ascii="仿宋_GB2312" w:eastAsia="仿宋_GB2312" w:hint="eastAsia"/>
          <w:color w:val="000000"/>
          <w:sz w:val="32"/>
          <w:szCs w:val="32"/>
        </w:rPr>
        <w:t>住房保障支出</w:t>
      </w:r>
      <w:r>
        <w:rPr>
          <w:rFonts w:ascii="仿宋_GB2312" w:eastAsia="仿宋_GB2312" w:hint="eastAsia"/>
          <w:color w:val="000000"/>
          <w:sz w:val="32"/>
          <w:szCs w:val="32"/>
          <w:lang w:val="en-US" w:eastAsia="zh-CN"/>
        </w:rPr>
        <w:t>578472.00</w:t>
      </w:r>
      <w:r>
        <w:rPr>
          <w:rFonts w:ascii="仿宋_GB2312" w:eastAsia="仿宋_GB2312" w:hint="eastAsia"/>
          <w:color w:val="000000"/>
          <w:sz w:val="32"/>
          <w:szCs w:val="32"/>
        </w:rPr>
        <w:t>元</w:t>
      </w:r>
      <w:r>
        <w:rPr>
          <w:rFonts w:ascii="仿宋_GB2312" w:eastAsia="仿宋_GB2312" w:hint="eastAsia"/>
          <w:color w:val="000000"/>
          <w:sz w:val="32"/>
          <w:szCs w:val="32"/>
          <w:lang w:eastAsia="zh-CN"/>
        </w:rPr>
        <w:t>，</w:t>
      </w:r>
      <w:r>
        <w:rPr>
          <w:rFonts w:ascii="仿宋_GB2312" w:eastAsia="仿宋_GB2312"/>
          <w:color w:val="000000"/>
          <w:sz w:val="32"/>
          <w:szCs w:val="32"/>
        </w:rPr>
        <w:t>占</w:t>
      </w:r>
      <w:r>
        <w:rPr>
          <w:rFonts w:ascii="仿宋_GB2312" w:eastAsia="仿宋_GB2312" w:hint="eastAsia"/>
          <w:color w:val="000000"/>
          <w:sz w:val="32"/>
          <w:szCs w:val="32"/>
          <w:lang w:val="en-US" w:eastAsia="zh-CN"/>
        </w:rPr>
        <w:t>7.86</w:t>
      </w:r>
      <w:r>
        <w:rPr>
          <w:rFonts w:ascii="仿宋_GB2312" w:eastAsia="仿宋_GB2312"/>
          <w:color w:val="000000"/>
          <w:sz w:val="32"/>
          <w:szCs w:val="32"/>
        </w:rPr>
        <w:t>%</w:t>
      </w:r>
      <w:r>
        <w:rPr>
          <w:rFonts w:ascii="仿宋_GB2312" w:eastAsia="仿宋_GB2312" w:hint="eastAsia"/>
          <w:color w:val="000000"/>
          <w:sz w:val="32"/>
          <w:szCs w:val="32"/>
          <w:lang w:eastAsia="zh-CN"/>
        </w:rPr>
        <w:t>。</w:t>
      </w:r>
    </w:p>
    <w:p>
      <w:pPr>
        <w:pStyle w:val="18"/>
        <w:spacing w:before="0" w:line="360" w:lineRule="auto"/>
        <w:ind w:leftChars="310" w:left="651"/>
        <w:jc w:val="left"/>
        <w:rPr>
          <w:rFonts w:ascii="楷体_GB2312" w:eastAsia="楷体_GB2312" w:cs="仿宋_GB2312"/>
          <w:b/>
          <w:kern w:val="2"/>
          <w:sz w:val="32"/>
          <w:szCs w:val="32"/>
        </w:rPr>
      </w:pPr>
      <w:r>
        <w:rPr>
          <w:rFonts w:ascii="楷体_GB2312" w:eastAsia="楷体_GB2312" w:cs="仿宋_GB2312" w:hint="eastAsia"/>
          <w:b/>
          <w:kern w:val="2"/>
          <w:sz w:val="32"/>
          <w:szCs w:val="32"/>
        </w:rPr>
        <w:t>（三）一般公共预算当年拨款具体使用情况</w:t>
      </w:r>
    </w:p>
    <w:p>
      <w:pPr>
        <w:spacing w:line="560" w:lineRule="exact"/>
        <w:ind w:firstLineChars="200" w:firstLine="640"/>
        <w:jc w:val="left"/>
        <w:rPr>
          <w:rFonts w:ascii="仿宋_GB2312" w:eastAsia="仿宋_GB2312" w:hint="eastAsia"/>
          <w:color w:val="000000"/>
          <w:sz w:val="32"/>
          <w:szCs w:val="32"/>
        </w:rPr>
      </w:pPr>
      <w:r>
        <w:rPr>
          <w:rFonts w:ascii="仿宋_GB2312" w:eastAsia="仿宋_GB2312" w:hint="eastAsia"/>
          <w:color w:val="000000"/>
          <w:sz w:val="32"/>
          <w:szCs w:val="32"/>
          <w:lang w:val="en-US" w:eastAsia="zh-CN"/>
        </w:rPr>
        <w:t>1</w:t>
      </w:r>
      <w:r>
        <w:rPr>
          <w:rFonts w:ascii="仿宋_GB2312" w:eastAsia="仿宋_GB2312" w:hint="eastAsia"/>
          <w:color w:val="000000"/>
          <w:sz w:val="32"/>
          <w:szCs w:val="32"/>
        </w:rPr>
        <w:t>.教育支出（205）普通教育（02）</w:t>
      </w:r>
      <w:r>
        <w:rPr>
          <w:rFonts w:ascii="仿宋_GB2312" w:eastAsia="仿宋_GB2312" w:hint="eastAsia"/>
          <w:color w:val="000000"/>
          <w:sz w:val="32"/>
          <w:szCs w:val="32"/>
          <w:lang w:val="en-US" w:eastAsia="zh-CN"/>
        </w:rPr>
        <w:t>学前</w:t>
      </w:r>
      <w:r>
        <w:rPr>
          <w:rFonts w:ascii="仿宋_GB2312" w:eastAsia="仿宋_GB2312" w:hint="eastAsia"/>
          <w:color w:val="000000"/>
          <w:sz w:val="32"/>
          <w:szCs w:val="32"/>
        </w:rPr>
        <w:t>教育支出（</w:t>
      </w:r>
      <w:r>
        <w:rPr>
          <w:rFonts w:ascii="仿宋_GB2312" w:eastAsia="仿宋_GB2312" w:hint="eastAsia"/>
          <w:color w:val="000000"/>
          <w:sz w:val="32"/>
          <w:szCs w:val="32"/>
          <w:lang w:val="en-US" w:eastAsia="zh-CN"/>
        </w:rPr>
        <w:t>01</w:t>
      </w:r>
      <w:r>
        <w:rPr>
          <w:rFonts w:ascii="仿宋_GB2312" w:eastAsia="仿宋_GB2312" w:hint="eastAsia"/>
          <w:color w:val="000000"/>
          <w:sz w:val="32"/>
          <w:szCs w:val="32"/>
        </w:rPr>
        <w:t>）</w:t>
      </w:r>
      <w:r>
        <w:rPr>
          <w:rFonts w:ascii="仿宋_GB2312" w:eastAsia="仿宋_GB2312" w:hint="eastAsia"/>
          <w:color w:val="000000"/>
          <w:sz w:val="32"/>
          <w:szCs w:val="32"/>
          <w:lang w:eastAsia="zh-CN"/>
        </w:rPr>
        <w:t>202</w:t>
      </w:r>
      <w:r>
        <w:rPr>
          <w:rFonts w:ascii="仿宋_GB2312" w:eastAsia="仿宋_GB2312" w:hint="eastAsia"/>
          <w:color w:val="000000"/>
          <w:sz w:val="32"/>
          <w:szCs w:val="32"/>
          <w:lang w:val="en-US" w:eastAsia="zh-CN"/>
        </w:rPr>
        <w:t>6</w:t>
      </w:r>
      <w:r>
        <w:rPr>
          <w:rFonts w:ascii="仿宋_GB2312" w:eastAsia="仿宋_GB2312" w:hint="eastAsia"/>
          <w:color w:val="000000"/>
          <w:sz w:val="32"/>
          <w:szCs w:val="32"/>
        </w:rPr>
        <w:t>年预算数为</w:t>
      </w:r>
      <w:r>
        <w:rPr>
          <w:rFonts w:ascii="仿宋_GB2312" w:eastAsia="仿宋_GB2312" w:hint="eastAsia"/>
          <w:color w:val="000000"/>
          <w:sz w:val="32"/>
          <w:szCs w:val="32"/>
          <w:lang w:val="en-US" w:eastAsia="zh-CN"/>
        </w:rPr>
        <w:t>4898857.00</w:t>
      </w:r>
      <w:r>
        <w:rPr>
          <w:rFonts w:ascii="仿宋_GB2312" w:eastAsia="仿宋_GB2312" w:hint="eastAsia"/>
          <w:color w:val="000000"/>
          <w:sz w:val="32"/>
          <w:szCs w:val="32"/>
        </w:rPr>
        <w:t>元，主要用于:教育方面的支出。</w:t>
      </w:r>
    </w:p>
    <w:p>
      <w:pPr>
        <w:spacing w:line="560" w:lineRule="exact"/>
        <w:ind w:firstLineChars="200" w:firstLine="640"/>
        <w:jc w:val="left"/>
        <w:rPr>
          <w:rFonts w:ascii="仿宋_GB2312" w:eastAsia="仿宋_GB2312" w:hint="eastAsia"/>
          <w:color w:val="000000"/>
          <w:sz w:val="32"/>
          <w:szCs w:val="32"/>
          <w:lang w:val="en-US" w:eastAsia="zh-CN"/>
        </w:rPr>
      </w:pPr>
      <w:r>
        <w:rPr>
          <w:rFonts w:ascii="仿宋_GB2312" w:eastAsia="仿宋_GB2312" w:hint="eastAsia"/>
          <w:color w:val="000000"/>
          <w:sz w:val="32"/>
          <w:szCs w:val="32"/>
          <w:lang w:val="en-US" w:eastAsia="zh-CN"/>
        </w:rPr>
        <w:t>2</w:t>
      </w:r>
      <w:r>
        <w:rPr>
          <w:rFonts w:ascii="仿宋_GB2312" w:eastAsia="仿宋_GB2312" w:hint="eastAsia"/>
          <w:color w:val="000000"/>
          <w:sz w:val="32"/>
          <w:szCs w:val="32"/>
        </w:rPr>
        <w:t>.教育支出（205）教育费附加安排支出</w:t>
      </w:r>
      <w:r>
        <w:rPr>
          <w:rFonts w:ascii="仿宋_GB2312" w:eastAsia="仿宋_GB2312" w:hint="eastAsia"/>
          <w:color w:val="000000"/>
          <w:sz w:val="32"/>
          <w:szCs w:val="32"/>
          <w:lang w:eastAsia="zh-CN"/>
        </w:rPr>
        <w:t>（</w:t>
      </w:r>
      <w:r>
        <w:rPr>
          <w:rFonts w:ascii="仿宋_GB2312" w:eastAsia="仿宋_GB2312" w:hint="eastAsia"/>
          <w:color w:val="000000"/>
          <w:sz w:val="32"/>
          <w:szCs w:val="32"/>
          <w:lang w:val="en-US" w:eastAsia="zh-CN"/>
        </w:rPr>
        <w:t>09</w:t>
      </w:r>
      <w:r>
        <w:rPr>
          <w:rFonts w:ascii="仿宋_GB2312" w:eastAsia="仿宋_GB2312" w:hint="eastAsia"/>
          <w:color w:val="000000"/>
          <w:sz w:val="32"/>
          <w:szCs w:val="32"/>
          <w:lang w:eastAsia="zh-CN"/>
        </w:rPr>
        <w:t>）</w:t>
      </w:r>
      <w:r>
        <w:rPr>
          <w:rFonts w:ascii="仿宋_GB2312" w:eastAsia="仿宋_GB2312" w:hint="eastAsia"/>
          <w:color w:val="000000"/>
          <w:sz w:val="32"/>
          <w:szCs w:val="32"/>
          <w:lang w:val="en-US" w:eastAsia="zh-CN"/>
        </w:rPr>
        <w:t>其他</w:t>
      </w:r>
      <w:r>
        <w:rPr>
          <w:rFonts w:ascii="仿宋_GB2312" w:eastAsia="仿宋_GB2312" w:hint="eastAsia"/>
          <w:color w:val="000000"/>
          <w:sz w:val="32"/>
          <w:szCs w:val="32"/>
        </w:rPr>
        <w:t>教育费附加安排支出</w:t>
      </w:r>
      <w:r>
        <w:rPr>
          <w:rFonts w:ascii="仿宋_GB2312" w:eastAsia="仿宋_GB2312" w:hint="eastAsia"/>
          <w:color w:val="000000"/>
          <w:sz w:val="32"/>
          <w:szCs w:val="32"/>
          <w:lang w:eastAsia="zh-CN"/>
        </w:rPr>
        <w:t>（</w:t>
      </w:r>
      <w:r>
        <w:rPr>
          <w:rFonts w:ascii="仿宋_GB2312" w:eastAsia="仿宋_GB2312" w:hint="eastAsia"/>
          <w:color w:val="000000"/>
          <w:sz w:val="32"/>
          <w:szCs w:val="32"/>
          <w:lang w:val="en-US" w:eastAsia="zh-CN"/>
        </w:rPr>
        <w:t>99</w:t>
      </w:r>
      <w:r>
        <w:rPr>
          <w:rFonts w:ascii="仿宋_GB2312" w:eastAsia="仿宋_GB2312" w:hint="eastAsia"/>
          <w:color w:val="000000"/>
          <w:sz w:val="32"/>
          <w:szCs w:val="32"/>
          <w:lang w:eastAsia="zh-CN"/>
        </w:rPr>
        <w:t>）202</w:t>
      </w:r>
      <w:r>
        <w:rPr>
          <w:rFonts w:ascii="仿宋_GB2312" w:eastAsia="仿宋_GB2312" w:hint="eastAsia"/>
          <w:color w:val="000000"/>
          <w:sz w:val="32"/>
          <w:szCs w:val="32"/>
          <w:lang w:val="en-US" w:eastAsia="zh-CN"/>
        </w:rPr>
        <w:t>6</w:t>
      </w:r>
      <w:r>
        <w:rPr>
          <w:rFonts w:ascii="仿宋_GB2312" w:eastAsia="仿宋_GB2312" w:hint="eastAsia"/>
          <w:color w:val="000000"/>
          <w:sz w:val="32"/>
          <w:szCs w:val="32"/>
        </w:rPr>
        <w:t>年预算数为</w:t>
      </w:r>
      <w:r>
        <w:rPr>
          <w:rFonts w:ascii="仿宋_GB2312" w:eastAsia="仿宋_GB2312" w:hint="eastAsia"/>
          <w:color w:val="000000"/>
          <w:sz w:val="32"/>
          <w:szCs w:val="32"/>
          <w:lang w:val="en-US" w:eastAsia="zh-CN"/>
        </w:rPr>
        <w:t>386400.00</w:t>
      </w:r>
      <w:r>
        <w:rPr>
          <w:rFonts w:ascii="仿宋_GB2312" w:eastAsia="仿宋_GB2312" w:hint="eastAsia"/>
          <w:color w:val="000000"/>
          <w:sz w:val="32"/>
          <w:szCs w:val="32"/>
        </w:rPr>
        <w:t>元，主要用于:教育方面的支出。</w:t>
      </w:r>
    </w:p>
    <w:p>
      <w:pPr>
        <w:spacing w:line="560" w:lineRule="exact"/>
        <w:ind w:firstLineChars="200" w:firstLine="640"/>
        <w:jc w:val="left"/>
        <w:rPr>
          <w:rFonts w:ascii="仿宋_GB2312" w:eastAsia="仿宋_GB2312" w:hint="eastAsia"/>
          <w:color w:val="000000"/>
          <w:sz w:val="32"/>
          <w:szCs w:val="32"/>
        </w:rPr>
      </w:pPr>
      <w:r>
        <w:rPr>
          <w:rFonts w:ascii="仿宋_GB2312" w:eastAsia="仿宋_GB2312" w:hint="eastAsia"/>
          <w:color w:val="000000"/>
          <w:sz w:val="32"/>
          <w:szCs w:val="32"/>
          <w:lang w:val="en-US" w:eastAsia="zh-CN"/>
        </w:rPr>
        <w:t>3</w:t>
      </w:r>
      <w:r>
        <w:rPr>
          <w:rFonts w:ascii="仿宋_GB2312" w:eastAsia="仿宋_GB2312" w:hint="eastAsia"/>
          <w:color w:val="000000"/>
          <w:sz w:val="32"/>
          <w:szCs w:val="32"/>
        </w:rPr>
        <w:t>.社会保障和就业支出（208）行政事业单位养老支出（05）机关事业单位基本养老保险缴费支出（05）</w:t>
      </w:r>
      <w:r>
        <w:rPr>
          <w:rFonts w:ascii="仿宋_GB2312" w:eastAsia="仿宋_GB2312" w:hint="eastAsia"/>
          <w:color w:val="000000"/>
          <w:sz w:val="32"/>
          <w:szCs w:val="32"/>
          <w:lang w:eastAsia="zh-CN"/>
        </w:rPr>
        <w:t>202</w:t>
      </w:r>
      <w:r>
        <w:rPr>
          <w:rFonts w:ascii="仿宋_GB2312" w:eastAsia="仿宋_GB2312" w:hint="eastAsia"/>
          <w:color w:val="000000"/>
          <w:sz w:val="32"/>
          <w:szCs w:val="32"/>
          <w:lang w:val="en-US" w:eastAsia="zh-CN"/>
        </w:rPr>
        <w:t>6</w:t>
      </w:r>
      <w:r>
        <w:rPr>
          <w:rFonts w:ascii="仿宋_GB2312" w:eastAsia="仿宋_GB2312" w:hint="eastAsia"/>
          <w:color w:val="000000"/>
          <w:sz w:val="32"/>
          <w:szCs w:val="32"/>
        </w:rPr>
        <w:t>年预算数为722528.79元，主要用于</w:t>
      </w:r>
      <w:r>
        <w:rPr>
          <w:rFonts w:ascii="仿宋_GB2312" w:eastAsia="仿宋_GB2312" w:hint="eastAsia"/>
          <w:color w:val="000000"/>
          <w:sz w:val="32"/>
          <w:szCs w:val="32"/>
          <w:lang w:eastAsia="zh-CN"/>
        </w:rPr>
        <w:t>：</w:t>
      </w:r>
      <w:r>
        <w:rPr>
          <w:rFonts w:ascii="仿宋_GB2312" w:eastAsia="仿宋_GB2312" w:hint="eastAsia"/>
          <w:color w:val="000000"/>
          <w:sz w:val="32"/>
          <w:szCs w:val="32"/>
        </w:rPr>
        <w:t>单位缴纳基本养老保险费。</w:t>
      </w:r>
    </w:p>
    <w:p>
      <w:pPr>
        <w:spacing w:line="560" w:lineRule="exact"/>
        <w:ind w:firstLineChars="200" w:firstLine="640"/>
        <w:jc w:val="left"/>
        <w:rPr>
          <w:rFonts w:ascii="仿宋_GB2312" w:eastAsia="仿宋_GB2312"/>
          <w:color w:val="000000"/>
          <w:sz w:val="32"/>
          <w:szCs w:val="32"/>
        </w:rPr>
      </w:pPr>
      <w:r>
        <w:rPr>
          <w:rFonts w:ascii="仿宋_GB2312" w:eastAsia="仿宋_GB2312" w:hint="eastAsia"/>
          <w:color w:val="000000"/>
          <w:sz w:val="32"/>
          <w:szCs w:val="32"/>
          <w:lang w:val="en-US" w:eastAsia="zh-CN"/>
        </w:rPr>
        <w:t>4</w:t>
      </w:r>
      <w:r>
        <w:rPr>
          <w:rFonts w:ascii="仿宋_GB2312" w:eastAsia="仿宋_GB2312" w:hint="eastAsia"/>
          <w:color w:val="000000"/>
          <w:sz w:val="32"/>
          <w:szCs w:val="32"/>
        </w:rPr>
        <w:t>.</w:t>
      </w:r>
      <w:r>
        <w:rPr>
          <w:rFonts w:ascii="仿宋_GB2312" w:eastAsia="仿宋_GB2312"/>
          <w:color w:val="000000"/>
          <w:sz w:val="32"/>
          <w:szCs w:val="32"/>
        </w:rPr>
        <w:t>社会保障和就业支出（</w:t>
      </w:r>
      <w:r>
        <w:rPr>
          <w:rFonts w:ascii="仿宋_GB2312" w:eastAsia="仿宋_GB2312" w:hint="eastAsia"/>
          <w:color w:val="000000"/>
          <w:sz w:val="32"/>
          <w:szCs w:val="32"/>
        </w:rPr>
        <w:t>208</w:t>
      </w:r>
      <w:r>
        <w:rPr>
          <w:rFonts w:ascii="仿宋_GB2312" w:eastAsia="仿宋_GB2312"/>
          <w:color w:val="000000"/>
          <w:sz w:val="32"/>
          <w:szCs w:val="32"/>
        </w:rPr>
        <w:t>）行政事业单位</w:t>
      </w:r>
      <w:r>
        <w:rPr>
          <w:rFonts w:ascii="仿宋_GB2312" w:eastAsia="仿宋_GB2312" w:hint="eastAsia"/>
          <w:color w:val="000000"/>
          <w:sz w:val="32"/>
          <w:szCs w:val="32"/>
        </w:rPr>
        <w:t>养老支出</w:t>
      </w:r>
      <w:r>
        <w:rPr>
          <w:rFonts w:ascii="仿宋_GB2312" w:eastAsia="仿宋_GB2312"/>
          <w:color w:val="000000"/>
          <w:sz w:val="32"/>
          <w:szCs w:val="32"/>
        </w:rPr>
        <w:t>（</w:t>
      </w:r>
      <w:r>
        <w:rPr>
          <w:rFonts w:ascii="仿宋_GB2312" w:eastAsia="仿宋_GB2312" w:hint="eastAsia"/>
          <w:color w:val="000000"/>
          <w:sz w:val="32"/>
          <w:szCs w:val="32"/>
        </w:rPr>
        <w:t>06</w:t>
      </w:r>
      <w:r>
        <w:rPr>
          <w:rFonts w:ascii="仿宋_GB2312" w:eastAsia="仿宋_GB2312"/>
          <w:color w:val="000000"/>
          <w:sz w:val="32"/>
          <w:szCs w:val="32"/>
        </w:rPr>
        <w:t>）机关事业单位职业年金缴费支出（</w:t>
      </w:r>
      <w:r>
        <w:rPr>
          <w:rFonts w:ascii="仿宋_GB2312" w:eastAsia="仿宋_GB2312" w:hint="eastAsia"/>
          <w:color w:val="000000"/>
          <w:sz w:val="32"/>
          <w:szCs w:val="32"/>
        </w:rPr>
        <w:t>06</w:t>
      </w:r>
      <w:r>
        <w:rPr>
          <w:rFonts w:ascii="仿宋_GB2312" w:eastAsia="仿宋_GB2312"/>
          <w:color w:val="000000"/>
          <w:sz w:val="32"/>
          <w:szCs w:val="32"/>
        </w:rPr>
        <w:t>）</w:t>
      </w:r>
      <w:r>
        <w:rPr>
          <w:rFonts w:ascii="仿宋_GB2312" w:eastAsia="仿宋_GB2312" w:hint="eastAsia"/>
          <w:color w:val="000000"/>
          <w:sz w:val="32"/>
          <w:szCs w:val="32"/>
          <w:lang w:eastAsia="zh-CN"/>
        </w:rPr>
        <w:t>202</w:t>
      </w:r>
      <w:r>
        <w:rPr>
          <w:rFonts w:ascii="仿宋_GB2312" w:eastAsia="仿宋_GB2312" w:hint="eastAsia"/>
          <w:color w:val="000000"/>
          <w:sz w:val="32"/>
          <w:szCs w:val="32"/>
          <w:lang w:val="en-US" w:eastAsia="zh-CN"/>
        </w:rPr>
        <w:t>6</w:t>
      </w:r>
      <w:r>
        <w:rPr>
          <w:rFonts w:ascii="仿宋_GB2312" w:eastAsia="仿宋_GB2312"/>
          <w:color w:val="000000"/>
          <w:sz w:val="32"/>
          <w:szCs w:val="32"/>
        </w:rPr>
        <w:t>年预算数为</w:t>
      </w:r>
      <w:r>
        <w:rPr>
          <w:rFonts w:ascii="仿宋_GB2312" w:eastAsia="仿宋_GB2312" w:hint="eastAsia"/>
          <w:color w:val="000000"/>
          <w:sz w:val="32"/>
          <w:szCs w:val="32"/>
          <w:lang w:val="en-US" w:eastAsia="zh-CN"/>
        </w:rPr>
        <w:t>361264.29</w:t>
      </w:r>
      <w:r>
        <w:rPr>
          <w:rFonts w:ascii="仿宋_GB2312" w:eastAsia="仿宋_GB2312"/>
          <w:color w:val="000000"/>
          <w:sz w:val="32"/>
          <w:szCs w:val="32"/>
        </w:rPr>
        <w:t>元，主要用于</w:t>
      </w:r>
      <w:r>
        <w:rPr>
          <w:rFonts w:ascii="仿宋_GB2312" w:eastAsia="仿宋_GB2312" w:hint="eastAsia"/>
          <w:color w:val="000000"/>
          <w:sz w:val="32"/>
          <w:szCs w:val="32"/>
          <w:lang w:eastAsia="zh-CN"/>
        </w:rPr>
        <w:t>：</w:t>
      </w:r>
      <w:r>
        <w:rPr>
          <w:rFonts w:ascii="仿宋_GB2312" w:eastAsia="仿宋_GB2312"/>
          <w:color w:val="000000"/>
          <w:sz w:val="32"/>
          <w:szCs w:val="32"/>
        </w:rPr>
        <w:t>单位缴纳职业年金。</w:t>
      </w:r>
    </w:p>
    <w:p>
      <w:pPr>
        <w:spacing w:line="560" w:lineRule="exact"/>
        <w:ind w:firstLineChars="200" w:firstLine="640"/>
        <w:jc w:val="left"/>
        <w:rPr>
          <w:rFonts w:ascii="仿宋_GB2312" w:eastAsia="仿宋_GB2312"/>
          <w:color w:val="000000"/>
          <w:sz w:val="32"/>
          <w:szCs w:val="32"/>
        </w:rPr>
      </w:pPr>
      <w:r>
        <w:rPr>
          <w:rFonts w:ascii="仿宋_GB2312" w:eastAsia="仿宋_GB2312" w:hint="eastAsia"/>
          <w:color w:val="000000"/>
          <w:sz w:val="32"/>
          <w:szCs w:val="32"/>
          <w:lang w:val="en-US" w:eastAsia="zh-CN"/>
        </w:rPr>
        <w:t>5</w:t>
      </w:r>
      <w:r>
        <w:rPr>
          <w:rFonts w:ascii="仿宋_GB2312" w:eastAsia="仿宋_GB2312" w:hint="eastAsia"/>
          <w:color w:val="000000"/>
          <w:sz w:val="32"/>
          <w:szCs w:val="32"/>
        </w:rPr>
        <w:t>.卫生健康</w:t>
      </w:r>
      <w:r>
        <w:rPr>
          <w:rFonts w:ascii="仿宋_GB2312" w:eastAsia="仿宋_GB2312"/>
          <w:color w:val="000000"/>
          <w:sz w:val="32"/>
          <w:szCs w:val="32"/>
        </w:rPr>
        <w:t>支出（</w:t>
      </w:r>
      <w:r>
        <w:rPr>
          <w:rFonts w:ascii="仿宋_GB2312" w:eastAsia="仿宋_GB2312" w:hint="eastAsia"/>
          <w:color w:val="000000"/>
          <w:sz w:val="32"/>
          <w:szCs w:val="32"/>
        </w:rPr>
        <w:t>210</w:t>
      </w:r>
      <w:r>
        <w:rPr>
          <w:rFonts w:ascii="仿宋_GB2312" w:eastAsia="仿宋_GB2312"/>
          <w:color w:val="000000"/>
          <w:sz w:val="32"/>
          <w:szCs w:val="32"/>
        </w:rPr>
        <w:t>）行政事业单位医疗（</w:t>
      </w:r>
      <w:r>
        <w:rPr>
          <w:rFonts w:ascii="仿宋_GB2312" w:eastAsia="仿宋_GB2312" w:hint="eastAsia"/>
          <w:color w:val="000000"/>
          <w:sz w:val="32"/>
          <w:szCs w:val="32"/>
        </w:rPr>
        <w:t>11</w:t>
      </w:r>
      <w:r>
        <w:rPr>
          <w:rFonts w:ascii="仿宋_GB2312" w:eastAsia="仿宋_GB2312"/>
          <w:color w:val="000000"/>
          <w:sz w:val="32"/>
          <w:szCs w:val="32"/>
        </w:rPr>
        <w:t>）事业单位医疗（</w:t>
      </w:r>
      <w:r>
        <w:rPr>
          <w:rFonts w:ascii="仿宋_GB2312" w:eastAsia="仿宋_GB2312" w:hint="eastAsia"/>
          <w:color w:val="000000"/>
          <w:sz w:val="32"/>
          <w:szCs w:val="32"/>
        </w:rPr>
        <w:t>02</w:t>
      </w:r>
      <w:r>
        <w:rPr>
          <w:rFonts w:ascii="仿宋_GB2312" w:eastAsia="仿宋_GB2312"/>
          <w:color w:val="000000"/>
          <w:sz w:val="32"/>
          <w:szCs w:val="32"/>
        </w:rPr>
        <w:t>）</w:t>
      </w:r>
      <w:r>
        <w:rPr>
          <w:rFonts w:ascii="仿宋_GB2312" w:eastAsia="仿宋_GB2312" w:hint="eastAsia"/>
          <w:color w:val="000000"/>
          <w:sz w:val="32"/>
          <w:szCs w:val="32"/>
          <w:lang w:eastAsia="zh-CN"/>
        </w:rPr>
        <w:t>202</w:t>
      </w:r>
      <w:r>
        <w:rPr>
          <w:rFonts w:ascii="仿宋_GB2312" w:eastAsia="仿宋_GB2312" w:hint="eastAsia"/>
          <w:color w:val="000000"/>
          <w:sz w:val="32"/>
          <w:szCs w:val="32"/>
          <w:lang w:val="en-US" w:eastAsia="zh-CN"/>
        </w:rPr>
        <w:t>6</w:t>
      </w:r>
      <w:r>
        <w:rPr>
          <w:rFonts w:ascii="仿宋_GB2312" w:eastAsia="仿宋_GB2312"/>
          <w:color w:val="000000"/>
          <w:sz w:val="32"/>
          <w:szCs w:val="32"/>
        </w:rPr>
        <w:t>年预算数为</w:t>
      </w:r>
      <w:r>
        <w:rPr>
          <w:rFonts w:ascii="仿宋_GB2312" w:eastAsia="仿宋_GB2312" w:hint="eastAsia"/>
          <w:color w:val="000000"/>
          <w:sz w:val="32"/>
          <w:szCs w:val="32"/>
          <w:lang w:val="en-US" w:eastAsia="zh-CN"/>
        </w:rPr>
        <w:t>415328.80</w:t>
      </w:r>
      <w:r>
        <w:rPr>
          <w:rFonts w:ascii="仿宋_GB2312" w:eastAsia="仿宋_GB2312"/>
          <w:color w:val="000000"/>
          <w:sz w:val="32"/>
          <w:szCs w:val="32"/>
        </w:rPr>
        <w:t>元，主要用于</w:t>
      </w:r>
      <w:r>
        <w:rPr>
          <w:rFonts w:ascii="仿宋_GB2312" w:eastAsia="仿宋_GB2312" w:hint="eastAsia"/>
          <w:color w:val="000000"/>
          <w:sz w:val="32"/>
          <w:szCs w:val="32"/>
          <w:lang w:eastAsia="zh-CN"/>
        </w:rPr>
        <w:t>：</w:t>
      </w:r>
      <w:r>
        <w:rPr>
          <w:rFonts w:ascii="仿宋_GB2312" w:eastAsia="仿宋_GB2312"/>
          <w:color w:val="000000"/>
          <w:sz w:val="32"/>
          <w:szCs w:val="32"/>
        </w:rPr>
        <w:t>事业单位缴纳基本医疗保险。</w:t>
      </w:r>
    </w:p>
    <w:p>
      <w:pPr>
        <w:spacing w:line="560" w:lineRule="exact"/>
        <w:ind w:firstLineChars="200" w:firstLine="640"/>
        <w:jc w:val="left"/>
        <w:rPr>
          <w:rFonts w:ascii="仿宋_GB2312" w:eastAsia="仿宋_GB2312"/>
          <w:color w:val="000000"/>
          <w:sz w:val="32"/>
          <w:szCs w:val="32"/>
        </w:rPr>
      </w:pPr>
      <w:r>
        <w:rPr>
          <w:rFonts w:ascii="仿宋_GB2312" w:eastAsia="仿宋_GB2312" w:hint="eastAsia"/>
          <w:color w:val="000000"/>
          <w:sz w:val="32"/>
          <w:szCs w:val="32"/>
          <w:lang w:val="en-US" w:eastAsia="zh-CN"/>
        </w:rPr>
        <w:t>6</w:t>
      </w:r>
      <w:r>
        <w:rPr>
          <w:rFonts w:ascii="仿宋_GB2312" w:eastAsia="仿宋_GB2312" w:hint="eastAsia"/>
          <w:color w:val="000000"/>
          <w:sz w:val="32"/>
          <w:szCs w:val="32"/>
        </w:rPr>
        <w:t>.</w:t>
      </w:r>
      <w:r>
        <w:rPr>
          <w:rFonts w:ascii="仿宋_GB2312" w:eastAsia="仿宋_GB2312"/>
          <w:color w:val="000000"/>
          <w:sz w:val="32"/>
          <w:szCs w:val="32"/>
        </w:rPr>
        <w:t>住房保障</w:t>
      </w:r>
      <w:r>
        <w:rPr>
          <w:rFonts w:ascii="仿宋_GB2312" w:eastAsia="仿宋_GB2312" w:hint="eastAsia"/>
          <w:color w:val="000000"/>
          <w:sz w:val="32"/>
          <w:szCs w:val="32"/>
        </w:rPr>
        <w:t>支出</w:t>
      </w:r>
      <w:r>
        <w:rPr>
          <w:rFonts w:ascii="仿宋_GB2312" w:eastAsia="仿宋_GB2312"/>
          <w:color w:val="000000"/>
          <w:sz w:val="32"/>
          <w:szCs w:val="32"/>
        </w:rPr>
        <w:t>（</w:t>
      </w:r>
      <w:r>
        <w:rPr>
          <w:rFonts w:ascii="仿宋_GB2312" w:eastAsia="仿宋_GB2312" w:hint="eastAsia"/>
          <w:color w:val="000000"/>
          <w:sz w:val="32"/>
          <w:szCs w:val="32"/>
        </w:rPr>
        <w:t>221</w:t>
      </w:r>
      <w:r>
        <w:rPr>
          <w:rFonts w:ascii="仿宋_GB2312" w:eastAsia="仿宋_GB2312"/>
          <w:color w:val="000000"/>
          <w:sz w:val="32"/>
          <w:szCs w:val="32"/>
        </w:rPr>
        <w:t>）住房改革</w:t>
      </w:r>
      <w:r>
        <w:rPr>
          <w:rFonts w:ascii="仿宋_GB2312" w:eastAsia="仿宋_GB2312" w:hint="eastAsia"/>
          <w:color w:val="000000"/>
          <w:sz w:val="32"/>
          <w:szCs w:val="32"/>
        </w:rPr>
        <w:t>支出</w:t>
      </w:r>
      <w:r>
        <w:rPr>
          <w:rFonts w:ascii="仿宋_GB2312" w:eastAsia="仿宋_GB2312"/>
          <w:color w:val="000000"/>
          <w:sz w:val="32"/>
          <w:szCs w:val="32"/>
        </w:rPr>
        <w:t>（</w:t>
      </w:r>
      <w:r>
        <w:rPr>
          <w:rFonts w:ascii="仿宋_GB2312" w:eastAsia="仿宋_GB2312" w:hint="eastAsia"/>
          <w:color w:val="000000"/>
          <w:sz w:val="32"/>
          <w:szCs w:val="32"/>
        </w:rPr>
        <w:t>02</w:t>
      </w:r>
      <w:r>
        <w:rPr>
          <w:rFonts w:ascii="仿宋_GB2312" w:eastAsia="仿宋_GB2312"/>
          <w:color w:val="000000"/>
          <w:sz w:val="32"/>
          <w:szCs w:val="32"/>
        </w:rPr>
        <w:t>）住房公积金（</w:t>
      </w:r>
      <w:r>
        <w:rPr>
          <w:rFonts w:ascii="仿宋_GB2312" w:eastAsia="仿宋_GB2312" w:hint="eastAsia"/>
          <w:color w:val="000000"/>
          <w:sz w:val="32"/>
          <w:szCs w:val="32"/>
        </w:rPr>
        <w:t>01</w:t>
      </w:r>
      <w:r>
        <w:rPr>
          <w:rFonts w:ascii="仿宋_GB2312" w:eastAsia="仿宋_GB2312"/>
          <w:color w:val="000000"/>
          <w:sz w:val="32"/>
          <w:szCs w:val="32"/>
        </w:rPr>
        <w:t>）</w:t>
      </w:r>
      <w:r>
        <w:rPr>
          <w:rFonts w:ascii="仿宋_GB2312" w:eastAsia="仿宋_GB2312" w:hint="eastAsia"/>
          <w:color w:val="000000"/>
          <w:sz w:val="32"/>
          <w:szCs w:val="32"/>
          <w:lang w:eastAsia="zh-CN"/>
        </w:rPr>
        <w:t>202</w:t>
      </w:r>
      <w:r>
        <w:rPr>
          <w:rFonts w:ascii="仿宋_GB2312" w:eastAsia="仿宋_GB2312" w:hint="eastAsia"/>
          <w:color w:val="000000"/>
          <w:sz w:val="32"/>
          <w:szCs w:val="32"/>
          <w:lang w:val="en-US" w:eastAsia="zh-CN"/>
        </w:rPr>
        <w:t>6</w:t>
      </w:r>
      <w:r>
        <w:rPr>
          <w:rFonts w:ascii="仿宋_GB2312" w:eastAsia="仿宋_GB2312"/>
          <w:color w:val="000000"/>
          <w:sz w:val="32"/>
          <w:szCs w:val="32"/>
        </w:rPr>
        <w:t>年预算数为</w:t>
      </w:r>
      <w:r>
        <w:rPr>
          <w:rFonts w:ascii="仿宋_GB2312" w:eastAsia="仿宋_GB2312" w:hint="eastAsia"/>
          <w:color w:val="000000"/>
          <w:sz w:val="32"/>
          <w:szCs w:val="32"/>
          <w:lang w:val="en-US" w:eastAsia="zh-CN"/>
        </w:rPr>
        <w:t>578472。00</w:t>
      </w:r>
      <w:r>
        <w:rPr>
          <w:rFonts w:ascii="仿宋_GB2312" w:eastAsia="仿宋_GB2312"/>
          <w:color w:val="000000"/>
          <w:sz w:val="32"/>
          <w:szCs w:val="32"/>
        </w:rPr>
        <w:t>元，主要用于</w:t>
      </w:r>
      <w:r>
        <w:rPr>
          <w:rFonts w:ascii="仿宋_GB2312" w:eastAsia="仿宋_GB2312" w:hint="eastAsia"/>
          <w:color w:val="000000"/>
          <w:sz w:val="32"/>
          <w:szCs w:val="32"/>
          <w:lang w:eastAsia="zh-CN"/>
        </w:rPr>
        <w:t>：</w:t>
      </w:r>
      <w:r>
        <w:rPr>
          <w:rFonts w:ascii="仿宋_GB2312" w:eastAsia="仿宋_GB2312"/>
          <w:color w:val="000000"/>
          <w:sz w:val="32"/>
          <w:szCs w:val="32"/>
        </w:rPr>
        <w:t>单位为职工缴纳住房公积金。</w:t>
      </w:r>
    </w:p>
    <w:p>
      <w:pPr>
        <w:spacing w:line="560" w:lineRule="exact"/>
        <w:ind w:firstLineChars="200" w:firstLine="640"/>
        <w:rPr>
          <w:rFonts w:ascii="黑体" w:eastAsia="黑体" w:hint="eastAsia"/>
          <w:sz w:val="32"/>
          <w:szCs w:val="32"/>
        </w:rPr>
      </w:pPr>
      <w:r>
        <w:rPr>
          <w:rFonts w:ascii="黑体" w:eastAsia="黑体" w:hint="eastAsia"/>
          <w:sz w:val="32"/>
          <w:szCs w:val="32"/>
        </w:rPr>
        <w:t>六、一般公共预算基本支出情况说明</w:t>
      </w:r>
    </w:p>
    <w:p>
      <w:pPr>
        <w:pStyle w:val="18"/>
        <w:spacing w:before="0" w:line="360" w:lineRule="auto"/>
        <w:ind w:firstLineChars="200" w:firstLine="640"/>
        <w:jc w:val="left"/>
        <w:rPr>
          <w:rFonts w:cs="仿宋_GB2312"/>
          <w:kern w:val="2"/>
          <w:sz w:val="32"/>
          <w:szCs w:val="32"/>
        </w:rPr>
      </w:pPr>
      <w:r>
        <w:rPr>
          <w:rFonts w:cs="仿宋_GB2312" w:hint="eastAsia"/>
          <w:color w:val="000000"/>
          <w:kern w:val="2"/>
          <w:sz w:val="32"/>
          <w:szCs w:val="32"/>
        </w:rPr>
        <w:t>202</w:t>
      </w:r>
      <w:r>
        <w:rPr>
          <w:rFonts w:cs="仿宋_GB2312" w:hint="eastAsia"/>
          <w:color w:val="000000"/>
          <w:kern w:val="2"/>
          <w:sz w:val="32"/>
          <w:szCs w:val="32"/>
          <w:lang w:val="en-US" w:eastAsia="zh-CN"/>
        </w:rPr>
        <w:t>6</w:t>
      </w:r>
      <w:r>
        <w:rPr>
          <w:rFonts w:cs="仿宋_GB2312" w:hint="eastAsia"/>
          <w:color w:val="000000"/>
          <w:kern w:val="2"/>
          <w:sz w:val="32"/>
          <w:szCs w:val="32"/>
        </w:rPr>
        <w:t>年一般公共预算基本支出6841210.88元，其中：人员</w:t>
      </w:r>
      <w:r>
        <w:rPr>
          <w:rFonts w:cs="仿宋_GB2312" w:hint="eastAsia"/>
          <w:color w:val="000000"/>
          <w:kern w:val="2"/>
          <w:sz w:val="32"/>
          <w:szCs w:val="32"/>
          <w:lang w:val="en-US" w:eastAsia="zh-CN"/>
        </w:rPr>
        <w:t>经费6690516.03</w:t>
      </w:r>
      <w:r>
        <w:rPr>
          <w:rFonts w:cs="仿宋_GB2312" w:hint="eastAsia"/>
          <w:color w:val="000000"/>
          <w:kern w:val="2"/>
          <w:sz w:val="32"/>
          <w:szCs w:val="32"/>
        </w:rPr>
        <w:t>元，主要</w:t>
      </w:r>
      <w:r>
        <w:rPr>
          <w:rFonts w:cs="仿宋_GB2312" w:hint="eastAsia"/>
          <w:kern w:val="2"/>
          <w:sz w:val="32"/>
          <w:szCs w:val="32"/>
        </w:rPr>
        <w:t>包括：基本工资、津贴补贴、奖金、其他社会保障缴费、绩效工资、机关事业单位基本养老保险缴费、职业年金缴费、其他工资福利支出、离休费、奖励金、住房公积金、其他对个人和家庭的补助支出。</w:t>
      </w:r>
    </w:p>
    <w:p>
      <w:pPr>
        <w:pStyle w:val="18"/>
        <w:spacing w:before="0" w:line="360" w:lineRule="auto"/>
        <w:ind w:firstLineChars="200" w:firstLine="640"/>
        <w:jc w:val="left"/>
        <w:rPr>
          <w:rFonts w:ascii="黑体" w:eastAsia="黑体" w:hint="eastAsia"/>
          <w:sz w:val="32"/>
          <w:szCs w:val="32"/>
        </w:rPr>
      </w:pPr>
      <w:r>
        <w:rPr>
          <w:rFonts w:cs="仿宋_GB2312" w:hint="eastAsia"/>
          <w:kern w:val="2"/>
          <w:sz w:val="32"/>
          <w:szCs w:val="32"/>
        </w:rPr>
        <w:t>公用经费</w:t>
      </w:r>
      <w:r>
        <w:rPr>
          <w:rFonts w:cs="仿宋_GB2312" w:hint="eastAsia"/>
          <w:kern w:val="2"/>
          <w:sz w:val="32"/>
          <w:szCs w:val="32"/>
          <w:lang w:val="en-US" w:eastAsia="zh-CN"/>
        </w:rPr>
        <w:t>150694.85</w:t>
      </w:r>
      <w:r>
        <w:rPr>
          <w:rFonts w:cs="仿宋_GB2312" w:hint="eastAsia"/>
          <w:kern w:val="2"/>
          <w:sz w:val="32"/>
          <w:szCs w:val="32"/>
        </w:rPr>
        <w:t>元，主要包括：办公费、水费、电费、邮电费、差旅费、维修（护）费、培训费、劳务费、其他商品和服务支出。</w:t>
      </w:r>
    </w:p>
    <w:p>
      <w:pPr>
        <w:spacing w:line="560" w:lineRule="exact"/>
        <w:ind w:firstLineChars="200" w:firstLine="640"/>
        <w:rPr>
          <w:rFonts w:ascii="黑体" w:eastAsia="黑体" w:hint="eastAsia"/>
          <w:sz w:val="32"/>
          <w:szCs w:val="32"/>
          <w:lang w:val="en-US" w:eastAsia="zh-CN"/>
        </w:rPr>
      </w:pPr>
      <w:r>
        <w:rPr>
          <w:rFonts w:ascii="黑体" w:eastAsia="黑体" w:hint="eastAsia"/>
          <w:sz w:val="32"/>
          <w:szCs w:val="32"/>
        </w:rPr>
        <w:t>七、“三公”经费财政拨款预算安排情况说明</w:t>
      </w:r>
    </w:p>
    <w:p>
      <w:pPr>
        <w:pStyle w:val="18"/>
        <w:spacing w:before="0" w:line="360" w:lineRule="auto"/>
        <w:ind w:firstLineChars="200" w:firstLine="640"/>
        <w:jc w:val="both"/>
        <w:rPr>
          <w:rFonts w:cs="仿宋_GB2312" w:hint="eastAsia"/>
          <w:kern w:val="2"/>
          <w:sz w:val="32"/>
          <w:szCs w:val="32"/>
          <w:lang w:eastAsia="zh-CN"/>
        </w:rPr>
      </w:pPr>
      <w:r>
        <w:rPr>
          <w:rFonts w:cs="仿宋_GB2312" w:hint="eastAsia"/>
          <w:kern w:val="2"/>
          <w:sz w:val="32"/>
          <w:szCs w:val="32"/>
          <w:lang w:eastAsia="zh-CN"/>
        </w:rPr>
        <w:t>202</w:t>
      </w:r>
      <w:r>
        <w:rPr>
          <w:rFonts w:cs="仿宋_GB2312" w:hint="eastAsia"/>
          <w:kern w:val="2"/>
          <w:sz w:val="32"/>
          <w:szCs w:val="32"/>
          <w:lang w:val="en-US" w:eastAsia="zh-CN"/>
        </w:rPr>
        <w:t>6</w:t>
      </w:r>
      <w:r>
        <w:rPr>
          <w:rFonts w:cs="仿宋_GB2312" w:hint="eastAsia"/>
          <w:kern w:val="2"/>
          <w:sz w:val="32"/>
          <w:szCs w:val="32"/>
          <w:lang w:eastAsia="zh-CN"/>
        </w:rPr>
        <w:t>年“三公”经费财政拨款预算数</w:t>
      </w:r>
      <w:r>
        <w:rPr>
          <w:rFonts w:cs="仿宋_GB2312" w:hint="eastAsia"/>
          <w:kern w:val="2"/>
          <w:sz w:val="32"/>
          <w:szCs w:val="32"/>
          <w:lang w:val="en-US" w:eastAsia="zh-CN"/>
        </w:rPr>
        <w:t>0</w:t>
      </w:r>
      <w:r>
        <w:rPr>
          <w:rFonts w:cs="仿宋_GB2312" w:hint="eastAsia"/>
          <w:kern w:val="2"/>
          <w:sz w:val="32"/>
          <w:szCs w:val="32"/>
          <w:lang w:eastAsia="zh-CN"/>
        </w:rPr>
        <w:t>元，其中：因公出国（境）经费</w:t>
      </w:r>
      <w:r>
        <w:rPr>
          <w:rFonts w:cs="仿宋_GB2312"/>
          <w:kern w:val="2"/>
          <w:sz w:val="32"/>
          <w:szCs w:val="32"/>
          <w:lang w:eastAsia="zh-CN"/>
        </w:rPr>
        <w:t>0元</w:t>
      </w:r>
      <w:bookmarkStart w:id="0" w:name="_GoBack"/>
      <w:bookmarkEnd w:id="0"/>
      <w:r>
        <w:rPr>
          <w:rFonts w:cs="仿宋_GB2312" w:hint="eastAsia"/>
          <w:kern w:val="2"/>
          <w:sz w:val="32"/>
          <w:szCs w:val="32"/>
          <w:lang w:eastAsia="zh-CN"/>
        </w:rPr>
        <w:t>，公务接待费</w:t>
      </w:r>
      <w:r>
        <w:rPr>
          <w:rFonts w:cs="仿宋_GB2312" w:hint="eastAsia"/>
          <w:kern w:val="2"/>
          <w:sz w:val="32"/>
          <w:szCs w:val="32"/>
          <w:lang w:val="en-US" w:eastAsia="zh-CN"/>
        </w:rPr>
        <w:t>0</w:t>
      </w:r>
      <w:r>
        <w:rPr>
          <w:rFonts w:cs="仿宋_GB2312" w:hint="eastAsia"/>
          <w:kern w:val="2"/>
          <w:sz w:val="32"/>
          <w:szCs w:val="32"/>
          <w:lang w:eastAsia="zh-CN"/>
        </w:rPr>
        <w:t>元，公务用车购置及运行维护费</w:t>
      </w:r>
      <w:r>
        <w:rPr>
          <w:rFonts w:cs="仿宋_GB2312" w:hint="eastAsia"/>
          <w:kern w:val="2"/>
          <w:sz w:val="32"/>
          <w:szCs w:val="32"/>
          <w:lang w:val="en-US" w:eastAsia="zh-CN"/>
        </w:rPr>
        <w:t>0</w:t>
      </w:r>
      <w:r>
        <w:rPr>
          <w:rFonts w:cs="仿宋_GB2312" w:hint="eastAsia"/>
          <w:kern w:val="2"/>
          <w:sz w:val="32"/>
          <w:szCs w:val="32"/>
          <w:lang w:eastAsia="zh-CN"/>
        </w:rPr>
        <w:t>元。</w:t>
      </w:r>
    </w:p>
    <w:p>
      <w:pPr>
        <w:pStyle w:val="18"/>
        <w:spacing w:before="0" w:line="360" w:lineRule="auto"/>
        <w:ind w:firstLineChars="200" w:firstLine="640"/>
        <w:jc w:val="both"/>
        <w:rPr>
          <w:rFonts w:cs="仿宋_GB2312" w:hint="eastAsia"/>
          <w:kern w:val="2"/>
          <w:sz w:val="32"/>
          <w:szCs w:val="32"/>
          <w:lang w:eastAsia="zh-CN"/>
        </w:rPr>
      </w:pPr>
      <w:r>
        <w:rPr>
          <w:rFonts w:cs="仿宋_GB2312" w:hint="eastAsia"/>
          <w:kern w:val="2"/>
          <w:sz w:val="32"/>
          <w:szCs w:val="32"/>
          <w:lang w:eastAsia="zh-CN"/>
        </w:rPr>
        <w:t>（一）202</w:t>
      </w:r>
      <w:r>
        <w:rPr>
          <w:rFonts w:cs="仿宋_GB2312" w:hint="eastAsia"/>
          <w:kern w:val="2"/>
          <w:sz w:val="32"/>
          <w:szCs w:val="32"/>
          <w:lang w:val="en-US" w:eastAsia="zh-CN"/>
        </w:rPr>
        <w:t>6</w:t>
      </w:r>
      <w:r>
        <w:rPr>
          <w:rFonts w:cs="仿宋_GB2312" w:hint="eastAsia"/>
          <w:kern w:val="2"/>
          <w:sz w:val="32"/>
          <w:szCs w:val="32"/>
          <w:lang w:eastAsia="zh-CN"/>
        </w:rPr>
        <w:t>年因公出国（境）经费</w:t>
      </w:r>
      <w:r>
        <w:rPr>
          <w:rFonts w:cs="仿宋_GB2312" w:hint="eastAsia"/>
          <w:kern w:val="2"/>
          <w:sz w:val="32"/>
          <w:szCs w:val="32"/>
          <w:lang w:val="en-US" w:eastAsia="zh-CN"/>
        </w:rPr>
        <w:t>0元</w:t>
      </w:r>
      <w:r>
        <w:rPr>
          <w:rFonts w:cs="仿宋_GB2312" w:hint="eastAsia"/>
          <w:kern w:val="2"/>
          <w:sz w:val="32"/>
          <w:szCs w:val="32"/>
          <w:lang w:eastAsia="zh-CN"/>
        </w:rPr>
        <w:t>。较202</w:t>
      </w:r>
      <w:r>
        <w:rPr>
          <w:rFonts w:cs="仿宋_GB2312" w:hint="eastAsia"/>
          <w:kern w:val="2"/>
          <w:sz w:val="32"/>
          <w:szCs w:val="32"/>
          <w:lang w:val="en-US" w:eastAsia="zh-CN"/>
        </w:rPr>
        <w:t>5</w:t>
      </w:r>
      <w:r>
        <w:rPr>
          <w:rFonts w:cs="仿宋_GB2312" w:hint="eastAsia"/>
          <w:kern w:val="2"/>
          <w:sz w:val="32"/>
          <w:szCs w:val="32"/>
          <w:lang w:eastAsia="zh-CN"/>
        </w:rPr>
        <w:t>年预算经费持平。</w:t>
      </w:r>
    </w:p>
    <w:p>
      <w:pPr>
        <w:pStyle w:val="18"/>
        <w:spacing w:before="0" w:line="360" w:lineRule="auto"/>
        <w:ind w:firstLineChars="200" w:firstLine="640"/>
        <w:jc w:val="both"/>
        <w:rPr>
          <w:rFonts w:eastAsia="仿宋_GB2312" w:cs="仿宋_GB2312" w:hint="eastAsia"/>
          <w:color w:val="000000"/>
          <w:kern w:val="2"/>
          <w:sz w:val="32"/>
          <w:szCs w:val="32"/>
          <w:lang w:val="en-US" w:eastAsia="zh-CN"/>
        </w:rPr>
      </w:pPr>
      <w:r>
        <w:rPr>
          <w:rFonts w:cs="仿宋_GB2312" w:hint="eastAsia"/>
          <w:kern w:val="2"/>
          <w:sz w:val="32"/>
          <w:szCs w:val="32"/>
          <w:lang w:eastAsia="zh-CN"/>
        </w:rPr>
        <w:t>（二）202</w:t>
      </w:r>
      <w:r>
        <w:rPr>
          <w:rFonts w:cs="仿宋_GB2312" w:hint="eastAsia"/>
          <w:kern w:val="2"/>
          <w:sz w:val="32"/>
          <w:szCs w:val="32"/>
          <w:lang w:val="en-US" w:eastAsia="zh-CN"/>
        </w:rPr>
        <w:t>6</w:t>
      </w:r>
      <w:r>
        <w:rPr>
          <w:rFonts w:cs="仿宋_GB2312" w:hint="eastAsia"/>
          <w:kern w:val="2"/>
          <w:sz w:val="32"/>
          <w:szCs w:val="32"/>
          <w:lang w:eastAsia="zh-CN"/>
        </w:rPr>
        <w:t xml:space="preserve">年公务接待经费 </w:t>
      </w:r>
      <w:r>
        <w:rPr>
          <w:rFonts w:cs="仿宋_GB2312" w:hint="eastAsia"/>
          <w:kern w:val="2"/>
          <w:sz w:val="32"/>
          <w:szCs w:val="32"/>
          <w:lang w:val="en-US" w:eastAsia="zh-CN"/>
        </w:rPr>
        <w:t>0</w:t>
      </w:r>
      <w:r>
        <w:rPr>
          <w:rFonts w:cs="仿宋_GB2312" w:hint="eastAsia"/>
          <w:kern w:val="2"/>
          <w:sz w:val="32"/>
          <w:szCs w:val="32"/>
          <w:lang w:eastAsia="zh-CN"/>
        </w:rPr>
        <w:t xml:space="preserve"> 元。较202</w:t>
      </w:r>
      <w:r>
        <w:rPr>
          <w:rFonts w:cs="仿宋_GB2312" w:hint="eastAsia"/>
          <w:kern w:val="2"/>
          <w:sz w:val="32"/>
          <w:szCs w:val="32"/>
          <w:lang w:val="en-US" w:eastAsia="zh-CN"/>
        </w:rPr>
        <w:t>5</w:t>
      </w:r>
      <w:r>
        <w:rPr>
          <w:rFonts w:cs="仿宋_GB2312" w:hint="eastAsia"/>
          <w:kern w:val="2"/>
          <w:sz w:val="32"/>
          <w:szCs w:val="32"/>
          <w:lang w:eastAsia="zh-CN"/>
        </w:rPr>
        <w:t>年预算经费持平。</w:t>
        <w:br/>
        <w:t>　　（三）202</w:t>
      </w:r>
      <w:r>
        <w:rPr>
          <w:rFonts w:cs="仿宋_GB2312" w:hint="eastAsia"/>
          <w:kern w:val="2"/>
          <w:sz w:val="32"/>
          <w:szCs w:val="32"/>
          <w:lang w:val="en-US" w:eastAsia="zh-CN"/>
        </w:rPr>
        <w:t>6</w:t>
      </w:r>
      <w:r>
        <w:rPr>
          <w:rFonts w:cs="仿宋_GB2312" w:hint="eastAsia"/>
          <w:kern w:val="2"/>
          <w:sz w:val="32"/>
          <w:szCs w:val="32"/>
          <w:lang w:eastAsia="zh-CN"/>
        </w:rPr>
        <w:t xml:space="preserve">年公务用车购置及运行维护费 </w:t>
      </w:r>
      <w:r>
        <w:rPr>
          <w:rFonts w:cs="仿宋_GB2312" w:hint="eastAsia"/>
          <w:kern w:val="2"/>
          <w:sz w:val="32"/>
          <w:szCs w:val="32"/>
          <w:lang w:val="en-US" w:eastAsia="zh-CN"/>
        </w:rPr>
        <w:t>0</w:t>
      </w:r>
      <w:r>
        <w:rPr>
          <w:rFonts w:cs="仿宋_GB2312" w:hint="eastAsia"/>
          <w:kern w:val="2"/>
          <w:sz w:val="32"/>
          <w:szCs w:val="32"/>
          <w:lang w:eastAsia="zh-CN"/>
        </w:rPr>
        <w:t xml:space="preserve"> 元</w:t>
      </w:r>
      <w:r>
        <w:rPr>
          <w:rFonts w:cs="仿宋_GB2312" w:hint="eastAsia"/>
          <w:kern w:val="2"/>
          <w:sz w:val="32"/>
          <w:szCs w:val="32"/>
          <w:lang w:val="en-US" w:eastAsia="zh-CN"/>
        </w:rPr>
        <w:t>。</w:t>
      </w:r>
      <w:r>
        <w:rPr>
          <w:rFonts w:cs="仿宋_GB2312" w:hint="eastAsia"/>
          <w:kern w:val="2"/>
          <w:sz w:val="32"/>
          <w:szCs w:val="32"/>
          <w:lang w:eastAsia="zh-CN"/>
        </w:rPr>
        <w:t>较202</w:t>
      </w:r>
      <w:r>
        <w:rPr>
          <w:rFonts w:cs="仿宋_GB2312" w:hint="eastAsia"/>
          <w:kern w:val="2"/>
          <w:sz w:val="32"/>
          <w:szCs w:val="32"/>
          <w:lang w:val="en-US" w:eastAsia="zh-CN"/>
        </w:rPr>
        <w:t>5</w:t>
      </w:r>
      <w:r>
        <w:rPr>
          <w:rFonts w:cs="仿宋_GB2312" w:hint="eastAsia"/>
          <w:kern w:val="2"/>
          <w:sz w:val="32"/>
          <w:szCs w:val="32"/>
          <w:lang w:eastAsia="zh-CN"/>
        </w:rPr>
        <w:t>年预算经费持平。</w:t>
      </w:r>
    </w:p>
    <w:p>
      <w:pPr>
        <w:spacing w:line="560" w:lineRule="exact"/>
        <w:ind w:firstLineChars="200" w:firstLine="640"/>
        <w:rPr>
          <w:rFonts w:ascii="黑体" w:eastAsia="黑体"/>
          <w:sz w:val="32"/>
          <w:szCs w:val="32"/>
        </w:rPr>
      </w:pPr>
      <w:r>
        <w:rPr>
          <w:rFonts w:ascii="黑体" w:eastAsia="黑体" w:hint="eastAsia"/>
          <w:sz w:val="32"/>
          <w:szCs w:val="32"/>
        </w:rPr>
        <w:t>八、政府性基金</w:t>
      </w:r>
      <w:r>
        <w:rPr>
          <w:rFonts w:ascii="黑体" w:eastAsia="黑体" w:cs="仿宋_GB2312" w:hint="eastAsia"/>
          <w:sz w:val="32"/>
          <w:szCs w:val="32"/>
        </w:rPr>
        <w:t>预算</w:t>
      </w:r>
      <w:r>
        <w:rPr>
          <w:rFonts w:ascii="黑体" w:eastAsia="黑体" w:hint="eastAsia"/>
          <w:sz w:val="32"/>
          <w:szCs w:val="32"/>
        </w:rPr>
        <w:t>支出情况说明（数据来源于公示表4）</w:t>
      </w:r>
    </w:p>
    <w:p>
      <w:pPr>
        <w:pStyle w:val="18"/>
        <w:spacing w:before="0" w:line="360" w:lineRule="auto"/>
        <w:ind w:firstLineChars="200" w:firstLine="640"/>
        <w:jc w:val="both"/>
        <w:rPr>
          <w:rFonts w:eastAsia="仿宋_GB2312" w:cs="仿宋_GB2312" w:hint="eastAsia"/>
          <w:color w:val="000000"/>
          <w:kern w:val="2"/>
          <w:sz w:val="32"/>
          <w:szCs w:val="32"/>
          <w:lang w:val="en-US" w:eastAsia="zh-CN"/>
        </w:rPr>
      </w:pPr>
      <w:r>
        <w:rPr>
          <w:sz w:val="32"/>
          <w:szCs w:val="32"/>
        </w:rPr>
        <w:t>20</w:t>
      </w:r>
      <w:r>
        <w:rPr>
          <w:rFonts w:hint="eastAsia"/>
          <w:sz w:val="32"/>
          <w:szCs w:val="32"/>
        </w:rPr>
        <w:t>2</w:t>
      </w:r>
      <w:r>
        <w:rPr>
          <w:rFonts w:hint="eastAsia"/>
          <w:sz w:val="32"/>
          <w:szCs w:val="32"/>
          <w:lang w:val="en-US" w:eastAsia="zh-CN"/>
        </w:rPr>
        <w:t>6</w:t>
      </w:r>
      <w:r>
        <w:rPr>
          <w:sz w:val="32"/>
          <w:szCs w:val="32"/>
        </w:rPr>
        <w:t>年政府性基金预算</w:t>
      </w:r>
      <w:r>
        <w:rPr>
          <w:rFonts w:hint="eastAsia"/>
          <w:sz w:val="32"/>
          <w:szCs w:val="32"/>
          <w:lang w:val="en-US" w:eastAsia="zh-CN"/>
        </w:rPr>
        <w:t>0元。</w:t>
      </w:r>
      <w:r>
        <w:rPr>
          <w:rFonts w:cs="仿宋_GB2312" w:hint="eastAsia"/>
          <w:kern w:val="2"/>
          <w:sz w:val="32"/>
          <w:szCs w:val="32"/>
          <w:lang w:eastAsia="zh-CN"/>
        </w:rPr>
        <w:t>较202</w:t>
      </w:r>
      <w:r>
        <w:rPr>
          <w:rFonts w:cs="仿宋_GB2312" w:hint="eastAsia"/>
          <w:kern w:val="2"/>
          <w:sz w:val="32"/>
          <w:szCs w:val="32"/>
          <w:lang w:val="en-US" w:eastAsia="zh-CN"/>
        </w:rPr>
        <w:t>5</w:t>
      </w:r>
      <w:r>
        <w:rPr>
          <w:rFonts w:cs="仿宋_GB2312" w:hint="eastAsia"/>
          <w:kern w:val="2"/>
          <w:sz w:val="32"/>
          <w:szCs w:val="32"/>
          <w:lang w:eastAsia="zh-CN"/>
        </w:rPr>
        <w:t>年预算经费持平。</w:t>
      </w:r>
    </w:p>
    <w:p>
      <w:pPr>
        <w:pStyle w:val="18"/>
        <w:spacing w:before="0" w:line="360" w:lineRule="auto"/>
        <w:ind w:firstLineChars="200" w:firstLine="640"/>
        <w:rPr>
          <w:rFonts w:ascii="黑体" w:eastAsia="黑体"/>
          <w:sz w:val="32"/>
          <w:szCs w:val="32"/>
        </w:rPr>
      </w:pPr>
      <w:r>
        <w:rPr>
          <w:rFonts w:ascii="黑体" w:eastAsia="黑体" w:hint="eastAsia"/>
          <w:sz w:val="32"/>
          <w:szCs w:val="32"/>
        </w:rPr>
        <w:t>九、其他重要事项的情况说明</w:t>
      </w:r>
    </w:p>
    <w:p>
      <w:pPr>
        <w:spacing w:line="560" w:lineRule="exact"/>
        <w:ind w:firstLineChars="200" w:firstLine="640"/>
        <w:rPr>
          <w:rFonts w:ascii="楷体_GB2312" w:eastAsia="楷体_GB2312"/>
          <w:b/>
          <w:sz w:val="32"/>
          <w:szCs w:val="32"/>
        </w:rPr>
      </w:pPr>
      <w:r>
        <w:rPr>
          <w:rFonts w:ascii="楷体_GB2312" w:eastAsia="楷体_GB2312" w:cs="仿宋_GB2312" w:hint="eastAsia"/>
          <w:b/>
          <w:sz w:val="32"/>
          <w:szCs w:val="32"/>
        </w:rPr>
        <w:t>（一）机关运行经费</w:t>
      </w:r>
    </w:p>
    <w:p>
      <w:pPr>
        <w:pStyle w:val="18"/>
        <w:spacing w:before="0" w:line="360" w:lineRule="auto"/>
        <w:ind w:firstLineChars="200" w:firstLine="640"/>
        <w:jc w:val="both"/>
        <w:rPr>
          <w:rFonts w:cs="仿宋_GB2312" w:hint="eastAsia"/>
          <w:kern w:val="2"/>
          <w:sz w:val="32"/>
          <w:szCs w:val="32"/>
          <w:lang w:eastAsia="zh-CN"/>
        </w:rPr>
      </w:pPr>
      <w:r>
        <w:rPr>
          <w:rFonts w:cs="仿宋_GB2312" w:hint="eastAsia"/>
          <w:kern w:val="2"/>
          <w:sz w:val="32"/>
          <w:szCs w:val="32"/>
          <w:lang w:eastAsia="zh-CN"/>
        </w:rPr>
        <w:t>202</w:t>
      </w:r>
      <w:r>
        <w:rPr>
          <w:rFonts w:cs="仿宋_GB2312" w:hint="eastAsia"/>
          <w:kern w:val="2"/>
          <w:sz w:val="32"/>
          <w:szCs w:val="32"/>
          <w:lang w:val="en-US" w:eastAsia="zh-CN"/>
        </w:rPr>
        <w:t>6</w:t>
      </w:r>
      <w:r>
        <w:rPr>
          <w:rFonts w:cs="仿宋_GB2312" w:hint="eastAsia"/>
          <w:kern w:val="2"/>
          <w:sz w:val="32"/>
          <w:szCs w:val="32"/>
          <w:lang w:eastAsia="zh-CN"/>
        </w:rPr>
        <w:t xml:space="preserve">年机关运行经费财政拨款预算数为 </w:t>
      </w:r>
      <w:r>
        <w:rPr>
          <w:rFonts w:cs="仿宋_GB2312" w:hint="eastAsia"/>
          <w:kern w:val="2"/>
          <w:sz w:val="32"/>
          <w:szCs w:val="32"/>
          <w:lang w:val="en-US" w:eastAsia="zh-CN"/>
        </w:rPr>
        <w:t>0</w:t>
      </w:r>
      <w:r>
        <w:rPr>
          <w:rFonts w:cs="仿宋_GB2312" w:hint="eastAsia"/>
          <w:kern w:val="2"/>
          <w:sz w:val="32"/>
          <w:szCs w:val="32"/>
          <w:lang w:eastAsia="zh-CN"/>
        </w:rPr>
        <w:t xml:space="preserve"> 元，较202</w:t>
      </w:r>
      <w:r>
        <w:rPr>
          <w:rFonts w:cs="仿宋_GB2312" w:hint="eastAsia"/>
          <w:kern w:val="2"/>
          <w:sz w:val="32"/>
          <w:szCs w:val="32"/>
          <w:lang w:val="en-US" w:eastAsia="zh-CN"/>
        </w:rPr>
        <w:t>5</w:t>
      </w:r>
      <w:r>
        <w:rPr>
          <w:rFonts w:cs="仿宋_GB2312" w:hint="eastAsia"/>
          <w:kern w:val="2"/>
          <w:sz w:val="32"/>
          <w:szCs w:val="32"/>
          <w:lang w:eastAsia="zh-CN"/>
        </w:rPr>
        <w:t>年预算经费持平。</w:t>
      </w:r>
    </w:p>
    <w:p>
      <w:pPr>
        <w:pStyle w:val="18"/>
        <w:spacing w:before="0" w:line="360" w:lineRule="auto"/>
        <w:ind w:firstLineChars="200" w:firstLine="640"/>
        <w:jc w:val="both"/>
        <w:rPr>
          <w:rFonts w:eastAsia="仿宋_GB2312" w:cs="仿宋_GB2312" w:hint="eastAsia"/>
          <w:color w:val="000000"/>
          <w:kern w:val="2"/>
          <w:sz w:val="32"/>
          <w:szCs w:val="32"/>
          <w:lang w:val="en-US" w:eastAsia="zh-CN"/>
        </w:rPr>
      </w:pPr>
      <w:r>
        <w:rPr>
          <w:rFonts w:ascii="楷体_GB2312" w:eastAsia="楷体_GB2312" w:cs="仿宋_GB2312" w:hint="eastAsia"/>
          <w:b/>
          <w:kern w:val="2"/>
          <w:sz w:val="32"/>
          <w:szCs w:val="32"/>
        </w:rPr>
        <w:t>（二）政府采购情况</w:t>
        <w:br/>
      </w:r>
      <w:r>
        <w:rPr>
          <w:rFonts w:cs="仿宋_GB2312" w:hint="eastAsia"/>
          <w:kern w:val="2"/>
          <w:sz w:val="32"/>
          <w:szCs w:val="32"/>
        </w:rPr>
        <w:t>　</w:t>
      </w:r>
      <w:r>
        <w:rPr>
          <w:rFonts w:cs="仿宋_GB2312" w:hint="eastAsia"/>
          <w:color w:val="000000"/>
          <w:kern w:val="2"/>
          <w:sz w:val="32"/>
          <w:szCs w:val="32"/>
        </w:rPr>
        <w:t>　202</w:t>
      </w:r>
      <w:r>
        <w:rPr>
          <w:rFonts w:cs="仿宋_GB2312" w:hint="eastAsia"/>
          <w:color w:val="000000"/>
          <w:kern w:val="2"/>
          <w:sz w:val="32"/>
          <w:szCs w:val="32"/>
          <w:lang w:val="en-US" w:eastAsia="zh-CN"/>
        </w:rPr>
        <w:t>6</w:t>
      </w:r>
      <w:r>
        <w:rPr>
          <w:rFonts w:cs="仿宋_GB2312" w:hint="eastAsia"/>
          <w:color w:val="000000"/>
          <w:kern w:val="2"/>
          <w:sz w:val="32"/>
          <w:szCs w:val="32"/>
        </w:rPr>
        <w:t xml:space="preserve">年安排政府采购预算 </w:t>
      </w:r>
      <w:r>
        <w:rPr>
          <w:rFonts w:cs="仿宋_GB2312" w:hint="eastAsia"/>
          <w:color w:val="000000"/>
          <w:kern w:val="2"/>
          <w:sz w:val="32"/>
          <w:szCs w:val="32"/>
          <w:lang w:val="en-US" w:eastAsia="zh-CN"/>
        </w:rPr>
        <w:t>0</w:t>
      </w:r>
      <w:r>
        <w:rPr>
          <w:rFonts w:cs="仿宋_GB2312" w:hint="eastAsia"/>
          <w:color w:val="000000"/>
          <w:kern w:val="2"/>
          <w:sz w:val="32"/>
          <w:szCs w:val="32"/>
        </w:rPr>
        <w:t xml:space="preserve"> 元</w:t>
      </w:r>
      <w:r>
        <w:rPr>
          <w:rFonts w:cs="仿宋_GB2312" w:hint="eastAsia"/>
          <w:color w:val="000000"/>
          <w:kern w:val="2"/>
          <w:sz w:val="32"/>
          <w:szCs w:val="32"/>
          <w:lang w:eastAsia="zh-CN"/>
        </w:rPr>
        <w:t>。</w:t>
      </w:r>
      <w:r>
        <w:rPr>
          <w:rFonts w:cs="仿宋_GB2312" w:hint="eastAsia"/>
          <w:kern w:val="2"/>
          <w:sz w:val="32"/>
          <w:szCs w:val="32"/>
          <w:lang w:eastAsia="zh-CN"/>
        </w:rPr>
        <w:t>较202</w:t>
      </w:r>
      <w:r>
        <w:rPr>
          <w:rFonts w:cs="仿宋_GB2312" w:hint="eastAsia"/>
          <w:kern w:val="2"/>
          <w:sz w:val="32"/>
          <w:szCs w:val="32"/>
          <w:lang w:val="en-US" w:eastAsia="zh-CN"/>
        </w:rPr>
        <w:t>5</w:t>
      </w:r>
      <w:r>
        <w:rPr>
          <w:rFonts w:cs="仿宋_GB2312" w:hint="eastAsia"/>
          <w:kern w:val="2"/>
          <w:sz w:val="32"/>
          <w:szCs w:val="32"/>
          <w:lang w:eastAsia="zh-CN"/>
        </w:rPr>
        <w:t>年预算经费持平。</w:t>
      </w:r>
    </w:p>
    <w:p>
      <w:pPr>
        <w:pStyle w:val="18"/>
        <w:spacing w:before="0" w:line="360" w:lineRule="auto"/>
        <w:ind w:firstLineChars="200" w:firstLine="640"/>
        <w:rPr>
          <w:rFonts w:ascii="楷体_GB2312" w:eastAsia="楷体_GB2312" w:cs="仿宋_GB2312"/>
          <w:b/>
          <w:kern w:val="2"/>
          <w:sz w:val="32"/>
          <w:szCs w:val="32"/>
        </w:rPr>
      </w:pPr>
      <w:r>
        <w:rPr>
          <w:rFonts w:ascii="楷体_GB2312" w:eastAsia="楷体_GB2312" w:cs="仿宋_GB2312" w:hint="eastAsia"/>
          <w:b/>
          <w:kern w:val="2"/>
          <w:sz w:val="32"/>
          <w:szCs w:val="32"/>
        </w:rPr>
        <w:t>（三）国有资产占有使用情况</w:t>
      </w:r>
    </w:p>
    <w:p>
      <w:pPr>
        <w:spacing w:line="560" w:lineRule="exact"/>
        <w:ind w:firstLineChars="200" w:firstLine="640"/>
      </w:pPr>
      <w:r>
        <w:rPr>
          <w:rFonts w:ascii="仿宋_GB2312" w:eastAsia="仿宋_GB2312"/>
          <w:sz w:val="32"/>
          <w:szCs w:val="32"/>
        </w:rPr>
        <w:t>截止20</w:t>
      </w:r>
      <w:r>
        <w:rPr>
          <w:rFonts w:ascii="仿宋_GB2312" w:eastAsia="仿宋_GB2312" w:hint="eastAsia"/>
          <w:sz w:val="32"/>
          <w:szCs w:val="32"/>
        </w:rPr>
        <w:t>2</w:t>
      </w:r>
      <w:r>
        <w:rPr>
          <w:rFonts w:ascii="仿宋_GB2312" w:eastAsia="仿宋_GB2312" w:hint="eastAsia"/>
          <w:sz w:val="32"/>
          <w:szCs w:val="32"/>
          <w:lang w:val="en-US" w:eastAsia="zh-CN"/>
        </w:rPr>
        <w:t>5</w:t>
      </w:r>
      <w:r>
        <w:rPr>
          <w:rFonts w:ascii="仿宋_GB2312" w:eastAsia="仿宋_GB2312"/>
          <w:sz w:val="32"/>
          <w:szCs w:val="32"/>
        </w:rPr>
        <w:t>年12月31日，</w:t>
      </w:r>
      <w:r>
        <w:rPr>
          <w:rFonts w:ascii="仿宋_GB2312" w:eastAsia="仿宋_GB2312" w:hint="eastAsia"/>
          <w:sz w:val="32"/>
          <w:szCs w:val="32"/>
        </w:rPr>
        <w:t>我单位</w:t>
      </w:r>
      <w:r>
        <w:rPr>
          <w:rFonts w:ascii="仿宋_GB2312" w:eastAsia="仿宋_GB2312"/>
          <w:sz w:val="32"/>
          <w:szCs w:val="32"/>
        </w:rPr>
        <w:t>固定资产总额</w:t>
      </w:r>
      <w:r>
        <w:rPr>
          <w:rFonts w:ascii="仿宋_GB2312" w:eastAsia="仿宋_GB2312" w:hint="eastAsia"/>
          <w:sz w:val="32"/>
          <w:szCs w:val="32"/>
          <w:lang w:val="en-US" w:eastAsia="zh-CN"/>
        </w:rPr>
        <w:t>22266696.07</w:t>
      </w:r>
      <w:r>
        <w:rPr>
          <w:rFonts w:ascii="仿宋_GB2312" w:eastAsia="仿宋_GB2312"/>
          <w:sz w:val="32"/>
          <w:szCs w:val="32"/>
        </w:rPr>
        <w:t>元，其中：房屋</w:t>
      </w:r>
      <w:r>
        <w:rPr>
          <w:rFonts w:ascii="仿宋_GB2312" w:eastAsia="仿宋_GB2312" w:hint="eastAsia"/>
          <w:sz w:val="32"/>
          <w:szCs w:val="32"/>
          <w:lang w:val="en-US" w:eastAsia="zh-CN"/>
        </w:rPr>
        <w:t>7540.22</w:t>
      </w:r>
      <w:r>
        <w:rPr>
          <w:rFonts w:ascii="仿宋_GB2312" w:eastAsia="仿宋_GB2312"/>
          <w:sz w:val="32"/>
          <w:szCs w:val="32"/>
        </w:rPr>
        <w:t>平方米，价值</w:t>
      </w:r>
      <w:r>
        <w:rPr>
          <w:rFonts w:ascii="仿宋_GB2312" w:eastAsia="仿宋_GB2312" w:hint="eastAsia"/>
          <w:sz w:val="32"/>
          <w:szCs w:val="32"/>
          <w:lang w:val="en-US" w:eastAsia="zh-CN"/>
        </w:rPr>
        <w:t>7204111.64</w:t>
      </w:r>
      <w:r>
        <w:rPr>
          <w:rFonts w:ascii="仿宋_GB2312" w:eastAsia="仿宋_GB2312"/>
          <w:sz w:val="32"/>
          <w:szCs w:val="32"/>
        </w:rPr>
        <w:t>元；其他固定资产</w:t>
      </w:r>
      <w:r>
        <w:rPr>
          <w:rFonts w:ascii="仿宋_GB2312" w:eastAsia="仿宋_GB2312" w:hint="eastAsia"/>
          <w:sz w:val="32"/>
          <w:szCs w:val="32"/>
          <w:lang w:val="en-US" w:eastAsia="zh-CN"/>
        </w:rPr>
        <w:t>15062584.43</w:t>
      </w:r>
      <w:r>
        <w:rPr>
          <w:rFonts w:ascii="仿宋_GB2312" w:eastAsia="仿宋_GB2312"/>
          <w:sz w:val="32"/>
          <w:szCs w:val="32"/>
        </w:rPr>
        <w:t>元。</w:t>
      </w:r>
    </w:p>
    <w:p>
      <w:pPr>
        <w:spacing w:line="560" w:lineRule="exact"/>
        <w:ind w:firstLineChars="200" w:firstLine="640"/>
      </w:pPr>
      <w:r>
        <w:rPr>
          <w:rFonts w:ascii="楷体_GB2312" w:eastAsia="楷体_GB2312" w:cs="仿宋_GB2312" w:hint="eastAsia"/>
          <w:b/>
          <w:sz w:val="32"/>
          <w:szCs w:val="32"/>
        </w:rPr>
        <w:t>（四）绩效目标设置情况</w:t>
        <w:br/>
      </w:r>
      <w:r>
        <w:rPr>
          <w:rFonts w:cs="仿宋_GB2312" w:hint="eastAsia"/>
          <w:sz w:val="32"/>
          <w:szCs w:val="32"/>
        </w:rPr>
        <w:t>　　</w:t>
      </w:r>
      <w:r>
        <w:rPr>
          <w:rFonts w:ascii="仿宋_GB2312" w:eastAsia="仿宋_GB2312" w:hint="eastAsia"/>
          <w:sz w:val="32"/>
          <w:szCs w:val="32"/>
        </w:rPr>
        <w:t>202</w:t>
      </w:r>
      <w:r>
        <w:rPr>
          <w:rFonts w:ascii="仿宋_GB2312" w:eastAsia="仿宋_GB2312" w:hint="eastAsia"/>
          <w:sz w:val="32"/>
          <w:szCs w:val="32"/>
          <w:lang w:val="en-US" w:eastAsia="zh-CN"/>
        </w:rPr>
        <w:t>6</w:t>
      </w:r>
      <w:r>
        <w:rPr>
          <w:rFonts w:ascii="仿宋_GB2312" w:eastAsia="仿宋_GB2312" w:hint="eastAsia"/>
          <w:sz w:val="32"/>
          <w:szCs w:val="32"/>
        </w:rPr>
        <w:t xml:space="preserve">年项目支出均按要求实行绩效目标管理，涉及项目   </w:t>
      </w:r>
      <w:r>
        <w:rPr>
          <w:rFonts w:ascii="仿宋_GB2312" w:eastAsia="仿宋_GB2312" w:hint="eastAsia"/>
          <w:sz w:val="32"/>
          <w:szCs w:val="32"/>
          <w:lang w:val="en-US" w:eastAsia="zh-CN"/>
        </w:rPr>
        <w:t>3</w:t>
      </w:r>
      <w:r>
        <w:rPr>
          <w:rFonts w:ascii="仿宋_GB2312" w:eastAsia="仿宋_GB2312" w:hint="eastAsia"/>
          <w:sz w:val="32"/>
          <w:szCs w:val="32"/>
        </w:rPr>
        <w:t>个，一般公共预算当年拨款</w:t>
      </w:r>
      <w:r>
        <w:rPr>
          <w:rFonts w:ascii="仿宋_GB2312" w:eastAsia="仿宋_GB2312" w:hint="eastAsia"/>
          <w:sz w:val="32"/>
          <w:szCs w:val="32"/>
          <w:lang w:val="en-US" w:eastAsia="zh-CN"/>
        </w:rPr>
        <w:t>521640.00</w:t>
      </w:r>
      <w:r>
        <w:rPr>
          <w:rFonts w:ascii="仿宋_GB2312" w:eastAsia="仿宋_GB2312" w:hint="eastAsia"/>
          <w:sz w:val="32"/>
          <w:szCs w:val="32"/>
        </w:rPr>
        <w:t>元。</w:t>
      </w:r>
    </w:p>
    <w:p>
      <w:pPr>
        <w:pStyle w:val="18"/>
        <w:spacing w:before="0" w:line="360" w:lineRule="auto"/>
        <w:ind w:firstLineChars="200" w:firstLine="640"/>
        <w:rPr>
          <w:rFonts w:cs="仿宋_GB2312"/>
          <w:kern w:val="2"/>
          <w:sz w:val="32"/>
          <w:szCs w:val="32"/>
        </w:rPr>
      </w:pPr>
      <w:r>
        <w:rPr>
          <w:rFonts w:ascii="黑体" w:eastAsia="黑体" w:hint="eastAsia"/>
          <w:sz w:val="32"/>
          <w:szCs w:val="32"/>
        </w:rPr>
        <w:t xml:space="preserve">十、名称解释 </w:t>
      </w:r>
      <w:r>
        <w:rPr>
          <w:rFonts w:cs="仿宋_GB2312" w:hint="eastAsia"/>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（一）财政拨款收入：</w:t>
      </w:r>
      <w:r>
        <w:rPr>
          <w:rFonts w:cs="仿宋_GB2312" w:hint="eastAsia"/>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r>
      <w:r>
        <w:rPr>
          <w:rFonts w:ascii="楷体_GB2312" w:eastAsia="楷体_GB2312" w:cs="仿宋_GB2312" w:hint="eastAsia"/>
          <w:b/>
          <w:kern w:val="2"/>
          <w:sz w:val="32"/>
          <w:szCs w:val="32"/>
        </w:rPr>
        <w:t>　　（二）事业收入：</w:t>
      </w:r>
      <w:r>
        <w:rPr>
          <w:rFonts w:cs="仿宋_GB2312" w:hint="eastAsia"/>
          <w:kern w:val="2"/>
          <w:sz w:val="32"/>
          <w:szCs w:val="32"/>
        </w:rPr>
        <w:t>指所属事业单位开展专业业务活动及辅助活动所取得的收入。</w:t>
      </w:r>
      <w:r>
        <w:rPr>
          <w:rFonts w:cs="仿宋_GB2312"/>
          <w:kern w:val="2"/>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（三）事业单位经营收入：</w:t>
      </w:r>
      <w:r>
        <w:rPr>
          <w:rFonts w:cs="仿宋_GB2312" w:hint="eastAsia"/>
          <w:kern w:val="2"/>
          <w:sz w:val="32"/>
          <w:szCs w:val="32"/>
        </w:rPr>
        <w:t>指所属事业单位在专业业务活动及其辅助活动之外开展非独立核算经营活动取得的收入。</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　</w:t>
      </w:r>
      <w:r>
        <w:rPr>
          <w:rFonts w:ascii="楷体_GB2312" w:eastAsia="楷体_GB2312" w:cs="仿宋_GB2312" w:hint="eastAsia"/>
          <w:b/>
          <w:kern w:val="2"/>
          <w:sz w:val="32"/>
          <w:szCs w:val="32"/>
        </w:rPr>
        <w:t>（四）其他收入：</w:t>
      </w:r>
      <w:r>
        <w:rPr>
          <w:rFonts w:cs="仿宋_GB2312" w:hint="eastAsia"/>
          <w:kern w:val="2"/>
          <w:sz w:val="32"/>
          <w:szCs w:val="32"/>
        </w:rPr>
        <w:t>指除上述</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等以外的收入，主要是所属行政事业单位按规定动用的售房收入、存款利息收入等。</w:t>
      </w:r>
      <w:r>
        <w:rPr>
          <w:rFonts w:cs="仿宋_GB2312"/>
          <w:kern w:val="2"/>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（五）用事业基金弥补收支差额</w:t>
      </w:r>
      <w:r>
        <w:rPr>
          <w:rFonts w:ascii="楷体_GB2312" w:eastAsia="楷体_GB2312" w:cs="仿宋_GB2312" w:hint="eastAsia"/>
          <w:kern w:val="2"/>
          <w:sz w:val="32"/>
          <w:szCs w:val="32"/>
        </w:rPr>
        <w:t>：</w:t>
      </w:r>
      <w:r>
        <w:rPr>
          <w:rFonts w:cs="仿宋_GB2312" w:hint="eastAsia"/>
          <w:kern w:val="2"/>
          <w:sz w:val="32"/>
          <w:szCs w:val="32"/>
        </w:rPr>
        <w:t>指所属事业单位在预计用当年的</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其他收入</w:t>
      </w:r>
      <w:r>
        <w:rPr>
          <w:rFonts w:cs="仿宋_GB2312"/>
          <w:kern w:val="2"/>
          <w:sz w:val="32"/>
          <w:szCs w:val="32"/>
        </w:rPr>
        <w:t>”</w:t>
      </w:r>
      <w:r>
        <w:rPr>
          <w:rFonts w:cs="仿宋_GB2312" w:hint="eastAsia"/>
          <w:kern w:val="2"/>
          <w:sz w:val="32"/>
          <w:szCs w:val="32"/>
        </w:rPr>
        <w:t>不足以安排当年支出的情况下，使用以前年度积累的事业基金弥补本年度收支缺口的资金。</w:t>
      </w:r>
      <w:r>
        <w:rPr>
          <w:rFonts w:cs="仿宋_GB2312"/>
          <w:kern w:val="2"/>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　（六）上年结转：</w:t>
      </w:r>
      <w:r>
        <w:rPr>
          <w:rFonts w:cs="仿宋_GB2312" w:hint="eastAsia"/>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Chars="200" w:firstLine="640"/>
        <w:rPr>
          <w:rFonts w:ascii="仿宋_GB2312" w:eastAsia="仿宋_GB2312"/>
          <w:sz w:val="32"/>
          <w:szCs w:val="32"/>
        </w:rPr>
      </w:pPr>
      <w:r>
        <w:rPr>
          <w:rFonts w:ascii="楷体_GB2312" w:eastAsia="楷体_GB2312" w:hint="eastAsia"/>
          <w:b/>
          <w:sz w:val="32"/>
          <w:szCs w:val="32"/>
        </w:rPr>
        <w:t>（七）基本支出：</w:t>
      </w:r>
      <w:r>
        <w:rPr>
          <w:rFonts w:ascii="仿宋_GB2312" w:eastAsia="仿宋_GB2312" w:hint="eastAsia"/>
          <w:sz w:val="32"/>
          <w:szCs w:val="32"/>
        </w:rPr>
        <w:t>指为保证机构正常运转，完成日常工作任务而发生的人员支出和公用支出。</w:t>
        <w:br/>
        <w:t>　　</w:t>
      </w:r>
      <w:r>
        <w:rPr>
          <w:rFonts w:ascii="楷体_GB2312" w:eastAsia="楷体_GB2312" w:hint="eastAsia"/>
          <w:b/>
          <w:sz w:val="32"/>
          <w:szCs w:val="32"/>
        </w:rPr>
        <w:t>（八）项目支出</w:t>
      </w:r>
      <w:r>
        <w:rPr>
          <w:rFonts w:ascii="仿宋_GB2312" w:eastAsia="仿宋_GB2312" w:hint="eastAsia"/>
          <w:b/>
          <w:sz w:val="32"/>
          <w:szCs w:val="32"/>
        </w:rPr>
        <w:t>：</w:t>
      </w:r>
      <w:r>
        <w:rPr>
          <w:rFonts w:ascii="仿宋_GB2312" w:eastAsia="仿宋_GB2312" w:hint="eastAsia"/>
          <w:sz w:val="32"/>
          <w:szCs w:val="32"/>
        </w:rPr>
        <w:t>指在基本支出之外为完成特定行政任务和事业发展目标所发生的支出。</w:t>
        <w:br/>
        <w:t>　</w:t>
      </w:r>
      <w:r>
        <w:rPr>
          <w:rFonts w:ascii="楷体_GB2312" w:eastAsia="楷体_GB2312" w:hint="eastAsia"/>
          <w:sz w:val="32"/>
          <w:szCs w:val="32"/>
        </w:rPr>
        <w:t>　</w:t>
      </w:r>
      <w:r>
        <w:rPr>
          <w:rFonts w:ascii="楷体_GB2312" w:eastAsia="楷体_GB2312" w:hint="eastAsia"/>
          <w:b/>
          <w:sz w:val="32"/>
          <w:szCs w:val="32"/>
        </w:rPr>
        <w:t>（九）“三公”经费：</w:t>
      </w:r>
      <w:r>
        <w:rPr>
          <w:rFonts w:ascii="仿宋_GB2312" w:eastAsia="仿宋_GB2312" w:hint="eastAsia"/>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eastAsia="仿宋_GB2312" w:cs="仿宋_GB2312"/>
          <w:sz w:val="32"/>
          <w:szCs w:val="32"/>
        </w:rPr>
      </w:pPr>
    </w:p>
    <w:sectPr>
      <w:head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variable"/>
    <w:sig w:usb0="00000001" w:usb1="080E0000" w:usb2="00000000" w:usb3="00000000" w:csb0="00040000" w:csb1="00000000"/>
  </w:font>
  <w:font w:name="楷体">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variable"/>
    <w:sig w:usb0="00000001" w:usb1="080E0000" w:usb2="00000000" w:usb3="00000000" w:csb0="00040000" w:csb1="00000000"/>
  </w:font>
  <w:font w:name="宋体">
    <w:panose1 w:val="02010600030101010101"/>
    <w:charset w:val="86"/>
    <w:family w:val="auto"/>
    <w:pitch w:val="variable"/>
    <w:sig w:usb0="00000203" w:usb1="288F0000" w:usb2="00000006" w:usb3="00000000" w:csb0="00040001" w:csb1="00000000"/>
  </w:font>
  <w:font w:name="??">
    <w:altName w:val="Times New Roman"/>
    <w:panose1 w:val="00000000000000000000"/>
    <w:charset w:val="00"/>
    <w:family w:val="roman"/>
    <w:pitch w:val="variable"/>
    <w:sig w:usb0="00000000" w:usb1="00000000" w:usb2="00000000" w:usb3="00000000" w:csb0="00000001" w:csb1="00000000"/>
  </w:font>
  <w:font w:name="Times New Roman">
    <w:panose1 w:val="02020603050405020304"/>
    <w:charset w:val="01"/>
    <w:family w:val="auto"/>
    <w:pitch w:val="variable"/>
    <w:sig w:usb0="E0002EFF" w:usb1="C000785B" w:usb2="00000009" w:usb3="00000000" w:csb0="400001FF" w:csb1="FFFF0000"/>
  </w:font>
  <w:font w:name="Calibri">
    <w:altName w:val="Times New Roman"/>
    <w:panose1 w:val="020F0502020204030204"/>
    <w:charset w:val="00"/>
    <w:family w:val="swiss"/>
    <w:pitch w:val="variable"/>
    <w:sig w:usb0="E4002EFF" w:usb1="C000247B" w:usb2="00000009" w:usb3="00000000" w:csb0="200001FF" w:csb1="0000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7D03D20"/>
    <w:multiLevelType w:val="multilevel"/>
    <w:tmpl w:val="47D03D20"/>
    <w:lvl w:ilvl="0">
      <w:start w:val="2"/>
      <w:numFmt w:val="japaneseCounting"/>
      <w:lvlRestart w:val="0"/>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List Paragraph"/>
    <w:basedOn w:val="0"/>
    <w:pPr>
      <w:ind w:firstLineChars="200" w:firstLine="200"/>
    </w:pPr>
  </w:style>
  <w:style w:type="paragraph" w:customStyle="1" w:styleId="18">
    <w:name w:val="正文文本1"/>
    <w:basedOn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21</TotalTime>
  <Application>Yozo_Office27021597764231179</Application>
  <Pages>9</Pages>
  <Words>2893</Words>
  <Characters>3477</Characters>
  <Lines>188</Lines>
  <Paragraphs>67</Paragraphs>
  <CharactersWithSpaces>3539</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疯丫头。。</dc:creator>
  <cp:lastModifiedBy>user</cp:lastModifiedBy>
  <cp:revision>24</cp:revision>
  <cp:lastPrinted>2025-02-21T01:57:00Z</cp:lastPrinted>
  <dcterms:created xsi:type="dcterms:W3CDTF">2022-01-12T08:31:00Z</dcterms:created>
  <dcterms:modified xsi:type="dcterms:W3CDTF">2026-03-30T07:00:39Z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2052-12.1.0.25225</vt:lpwstr>
  </property>
  <property fmtid="{D5CDD505-2E9C-101B-9397-08002B2CF9AE}" pid="3" name="KSOTemplateDocerSaveRecord">
    <vt:lpwstr>eyJoZGlkIjoiNzI0ZWRiMTU2ZDVhMjMxYmRlYTM3ODljNjc0ZTE2MjciLCJ1c2VySWQiOiIzOTI5MTA4OTIifQ==</vt:lpwstr>
  </property>
  <property fmtid="{D5CDD505-2E9C-101B-9397-08002B2CF9AE}" pid="4" name="ICV">
    <vt:lpwstr>650E4E5380774A4CA1498F9756F2C4D7_12</vt:lpwstr>
  </property>
</Properties>
</file>