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BF0CB">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EFF11E8"/>
    <w:p w14:paraId="3C613A1B"/>
    <w:p w14:paraId="3984CBB0"/>
    <w:p w14:paraId="71729EAD">
      <w:pPr>
        <w:ind w:firstLine="1050" w:firstLineChars="500"/>
      </w:pPr>
    </w:p>
    <w:p w14:paraId="26A2C47E">
      <w:pPr>
        <w:ind w:firstLine="1050" w:firstLineChars="500"/>
      </w:pPr>
    </w:p>
    <w:p w14:paraId="45CAE4D5">
      <w:pPr>
        <w:ind w:firstLine="1760" w:firstLineChars="400"/>
        <w:rPr>
          <w:rFonts w:ascii="黑体" w:hAnsi="黑体" w:eastAsia="黑体"/>
          <w:sz w:val="44"/>
          <w:szCs w:val="44"/>
        </w:rPr>
      </w:pPr>
    </w:p>
    <w:p w14:paraId="316E2850">
      <w:pPr>
        <w:ind w:firstLine="1760" w:firstLineChars="400"/>
        <w:rPr>
          <w:rFonts w:ascii="黑体" w:hAnsi="黑体" w:eastAsia="黑体"/>
          <w:sz w:val="44"/>
          <w:szCs w:val="44"/>
        </w:rPr>
      </w:pPr>
    </w:p>
    <w:p w14:paraId="64DE0D16">
      <w:pPr>
        <w:ind w:firstLine="1760" w:firstLineChars="400"/>
        <w:rPr>
          <w:rFonts w:ascii="黑体" w:hAnsi="黑体" w:eastAsia="黑体"/>
          <w:sz w:val="44"/>
          <w:szCs w:val="44"/>
        </w:rPr>
      </w:pPr>
    </w:p>
    <w:p w14:paraId="0B4E5163">
      <w:pPr>
        <w:ind w:firstLine="1760" w:firstLineChars="400"/>
        <w:rPr>
          <w:rFonts w:ascii="黑体" w:hAnsi="黑体" w:eastAsia="黑体"/>
          <w:sz w:val="44"/>
          <w:szCs w:val="44"/>
        </w:rPr>
      </w:pPr>
    </w:p>
    <w:p w14:paraId="5B6AE9BC">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val="en-US" w:eastAsia="zh-CN"/>
        </w:rPr>
        <w:t>中学</w:t>
      </w:r>
    </w:p>
    <w:p w14:paraId="50311871">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w:t>
      </w:r>
      <w:r>
        <w:rPr>
          <w:rFonts w:hint="eastAsia" w:ascii="黑体" w:hAnsi="黑体" w:eastAsia="黑体"/>
          <w:sz w:val="44"/>
          <w:szCs w:val="44"/>
          <w:lang w:val="en-US" w:eastAsia="zh-CN"/>
        </w:rPr>
        <w:t>单位</w:t>
      </w:r>
      <w:r>
        <w:rPr>
          <w:rFonts w:hint="eastAsia" w:ascii="黑体" w:hAnsi="黑体" w:eastAsia="黑体"/>
          <w:sz w:val="44"/>
          <w:szCs w:val="44"/>
        </w:rPr>
        <w:t>预算</w:t>
      </w:r>
    </w:p>
    <w:p w14:paraId="1C8CD0B2">
      <w:pPr>
        <w:ind w:firstLine="1760" w:firstLineChars="400"/>
        <w:rPr>
          <w:rFonts w:ascii="黑体" w:hAnsi="黑体" w:eastAsia="黑体"/>
          <w:sz w:val="44"/>
          <w:szCs w:val="44"/>
        </w:rPr>
      </w:pPr>
    </w:p>
    <w:p w14:paraId="6951CFEE">
      <w:pPr>
        <w:ind w:firstLine="1760" w:firstLineChars="400"/>
        <w:rPr>
          <w:rFonts w:ascii="黑体" w:hAnsi="黑体" w:eastAsia="黑体"/>
          <w:sz w:val="44"/>
          <w:szCs w:val="44"/>
        </w:rPr>
      </w:pPr>
    </w:p>
    <w:p w14:paraId="709AAC5A">
      <w:pPr>
        <w:ind w:firstLine="3000" w:firstLineChars="1000"/>
        <w:jc w:val="both"/>
        <w:rPr>
          <w:rFonts w:hint="default" w:ascii="黑体" w:hAnsi="黑体" w:eastAsia="黑体"/>
          <w:sz w:val="44"/>
          <w:szCs w:val="44"/>
          <w:lang w:val="en-US" w:eastAsia="zh-CN"/>
        </w:rPr>
      </w:pPr>
      <w:r>
        <w:rPr>
          <w:rFonts w:hint="eastAsia" w:ascii="黑体" w:hAnsi="黑体" w:eastAsia="黑体"/>
          <w:sz w:val="30"/>
          <w:szCs w:val="30"/>
          <w:lang w:val="en-US" w:eastAsia="zh-CN"/>
        </w:rPr>
        <w:t>2026年4月3日</w:t>
      </w:r>
    </w:p>
    <w:p w14:paraId="64A52BFB">
      <w:pPr>
        <w:ind w:firstLine="3120" w:firstLineChars="600"/>
        <w:rPr>
          <w:rFonts w:hint="eastAsia" w:ascii="黑体" w:hAnsi="黑体" w:eastAsia="黑体"/>
          <w:sz w:val="52"/>
          <w:szCs w:val="52"/>
        </w:rPr>
      </w:pPr>
    </w:p>
    <w:p w14:paraId="59B0B0BC">
      <w:pPr>
        <w:ind w:firstLine="3120" w:firstLineChars="600"/>
        <w:rPr>
          <w:rFonts w:hint="eastAsia" w:ascii="黑体" w:hAnsi="黑体" w:eastAsia="黑体"/>
          <w:sz w:val="52"/>
          <w:szCs w:val="52"/>
        </w:rPr>
      </w:pPr>
    </w:p>
    <w:p w14:paraId="5A332563">
      <w:pPr>
        <w:ind w:firstLine="3120" w:firstLineChars="600"/>
        <w:rPr>
          <w:rFonts w:hint="eastAsia" w:ascii="黑体" w:hAnsi="黑体" w:eastAsia="黑体"/>
          <w:sz w:val="52"/>
          <w:szCs w:val="52"/>
        </w:rPr>
      </w:pPr>
    </w:p>
    <w:p w14:paraId="7753454F">
      <w:pPr>
        <w:ind w:firstLine="3120" w:firstLineChars="600"/>
        <w:rPr>
          <w:rFonts w:hint="eastAsia" w:ascii="黑体" w:hAnsi="黑体" w:eastAsia="黑体"/>
          <w:sz w:val="52"/>
          <w:szCs w:val="52"/>
        </w:rPr>
      </w:pPr>
    </w:p>
    <w:p w14:paraId="3545A342">
      <w:pPr>
        <w:ind w:firstLine="3120" w:firstLineChars="600"/>
        <w:rPr>
          <w:rFonts w:hint="eastAsia" w:ascii="黑体" w:hAnsi="黑体" w:eastAsia="黑体"/>
          <w:sz w:val="52"/>
          <w:szCs w:val="52"/>
        </w:rPr>
      </w:pPr>
    </w:p>
    <w:p w14:paraId="076811F5">
      <w:pPr>
        <w:ind w:firstLine="3120" w:firstLineChars="600"/>
        <w:rPr>
          <w:rFonts w:hint="eastAsia" w:ascii="黑体" w:hAnsi="黑体" w:eastAsia="黑体"/>
          <w:sz w:val="52"/>
          <w:szCs w:val="52"/>
        </w:rPr>
      </w:pPr>
    </w:p>
    <w:p w14:paraId="4743A9C2">
      <w:pPr>
        <w:ind w:firstLine="3120" w:firstLineChars="600"/>
        <w:rPr>
          <w:rFonts w:ascii="黑体" w:hAnsi="黑体" w:eastAsia="黑体"/>
          <w:sz w:val="52"/>
          <w:szCs w:val="52"/>
        </w:rPr>
      </w:pPr>
      <w:r>
        <w:rPr>
          <w:rFonts w:hint="eastAsia" w:ascii="黑体" w:hAnsi="黑体" w:eastAsia="黑体"/>
          <w:sz w:val="52"/>
          <w:szCs w:val="52"/>
        </w:rPr>
        <w:t>目录</w:t>
      </w:r>
    </w:p>
    <w:p w14:paraId="2F2278B6">
      <w:pPr>
        <w:ind w:firstLine="3080" w:firstLineChars="700"/>
        <w:rPr>
          <w:rFonts w:ascii="黑体" w:hAnsi="黑体" w:eastAsia="黑体"/>
          <w:sz w:val="44"/>
          <w:szCs w:val="44"/>
        </w:rPr>
      </w:pPr>
    </w:p>
    <w:p w14:paraId="0D510225">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7F4DC225">
      <w:pPr>
        <w:rPr>
          <w:rFonts w:ascii="楷体_GB2312" w:hAnsi="楷体" w:eastAsia="楷体_GB2312"/>
          <w:sz w:val="32"/>
          <w:szCs w:val="32"/>
        </w:rPr>
      </w:pPr>
      <w:r>
        <w:rPr>
          <w:rFonts w:hint="eastAsia" w:ascii="楷体_GB2312" w:hAnsi="楷体" w:eastAsia="楷体_GB2312"/>
          <w:sz w:val="32"/>
          <w:szCs w:val="32"/>
        </w:rPr>
        <w:t>（一）部门职能简介</w:t>
      </w:r>
    </w:p>
    <w:p w14:paraId="6344811D">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24BFDC93">
      <w:pPr>
        <w:rPr>
          <w:rFonts w:ascii="黑体" w:hAnsi="黑体" w:eastAsia="黑体"/>
          <w:sz w:val="32"/>
          <w:szCs w:val="32"/>
        </w:rPr>
      </w:pPr>
      <w:r>
        <w:rPr>
          <w:rFonts w:hint="eastAsia" w:ascii="黑体" w:hAnsi="黑体" w:eastAsia="黑体"/>
          <w:sz w:val="32"/>
          <w:szCs w:val="32"/>
        </w:rPr>
        <w:t>二、部门预算单位构成</w:t>
      </w:r>
    </w:p>
    <w:p w14:paraId="67438E54">
      <w:pPr>
        <w:rPr>
          <w:rFonts w:ascii="黑体" w:hAnsi="黑体" w:eastAsia="黑体"/>
          <w:sz w:val="32"/>
          <w:szCs w:val="32"/>
        </w:rPr>
      </w:pPr>
      <w:r>
        <w:rPr>
          <w:rFonts w:hint="eastAsia" w:ascii="黑体" w:hAnsi="黑体" w:eastAsia="黑体"/>
          <w:sz w:val="32"/>
          <w:szCs w:val="32"/>
        </w:rPr>
        <w:t>三、收支预算情况说明</w:t>
      </w:r>
    </w:p>
    <w:p w14:paraId="6D4876E3">
      <w:pPr>
        <w:rPr>
          <w:rFonts w:ascii="楷体_GB2312" w:hAnsi="楷体" w:eastAsia="楷体_GB2312"/>
          <w:sz w:val="32"/>
          <w:szCs w:val="32"/>
        </w:rPr>
      </w:pPr>
      <w:r>
        <w:rPr>
          <w:rFonts w:hint="eastAsia" w:ascii="楷体_GB2312" w:hAnsi="楷体" w:eastAsia="楷体_GB2312"/>
          <w:sz w:val="32"/>
          <w:szCs w:val="32"/>
        </w:rPr>
        <w:t>（一）收入预算情况</w:t>
      </w:r>
    </w:p>
    <w:p w14:paraId="015F0AD3">
      <w:pPr>
        <w:rPr>
          <w:rFonts w:ascii="楷体_GB2312" w:hAnsi="楷体" w:eastAsia="楷体_GB2312"/>
          <w:sz w:val="32"/>
          <w:szCs w:val="32"/>
        </w:rPr>
      </w:pPr>
      <w:r>
        <w:rPr>
          <w:rFonts w:hint="eastAsia" w:ascii="楷体_GB2312" w:hAnsi="楷体" w:eastAsia="楷体_GB2312"/>
          <w:sz w:val="32"/>
          <w:szCs w:val="32"/>
        </w:rPr>
        <w:t>（二）支出预算情况</w:t>
      </w:r>
    </w:p>
    <w:p w14:paraId="1FEF24AA">
      <w:pPr>
        <w:rPr>
          <w:rFonts w:ascii="黑体" w:hAnsi="黑体" w:eastAsia="黑体"/>
          <w:sz w:val="32"/>
          <w:szCs w:val="32"/>
        </w:rPr>
      </w:pPr>
      <w:r>
        <w:rPr>
          <w:rFonts w:hint="eastAsia" w:ascii="黑体" w:hAnsi="黑体" w:eastAsia="黑体"/>
          <w:sz w:val="32"/>
          <w:szCs w:val="32"/>
        </w:rPr>
        <w:t>四、财政拨款收支预算情况说明</w:t>
      </w:r>
    </w:p>
    <w:p w14:paraId="731DE674">
      <w:pPr>
        <w:rPr>
          <w:rFonts w:ascii="黑体" w:hAnsi="黑体" w:eastAsia="黑体"/>
          <w:sz w:val="32"/>
          <w:szCs w:val="32"/>
        </w:rPr>
      </w:pPr>
      <w:r>
        <w:rPr>
          <w:rFonts w:hint="eastAsia" w:ascii="黑体" w:hAnsi="黑体" w:eastAsia="黑体"/>
          <w:sz w:val="32"/>
          <w:szCs w:val="32"/>
        </w:rPr>
        <w:t>五、一般公共预算当年拨款情况说明</w:t>
      </w:r>
    </w:p>
    <w:p w14:paraId="5A411ECD">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0E0204DD">
      <w:pPr>
        <w:rPr>
          <w:rFonts w:ascii="黑体" w:hAnsi="黑体" w:eastAsia="黑体"/>
          <w:sz w:val="32"/>
          <w:szCs w:val="32"/>
        </w:rPr>
      </w:pPr>
    </w:p>
    <w:p w14:paraId="7A7A1828">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0DBF13F">
      <w:pPr>
        <w:pStyle w:val="6"/>
        <w:ind w:firstLine="640"/>
        <w:rPr>
          <w:rFonts w:ascii="黑体" w:hAnsi="黑体" w:eastAsia="黑体"/>
          <w:sz w:val="32"/>
          <w:szCs w:val="32"/>
        </w:rPr>
      </w:pPr>
      <w:r>
        <w:rPr>
          <w:rFonts w:hint="eastAsia" w:ascii="黑体" w:hAnsi="黑体" w:eastAsia="黑体"/>
          <w:sz w:val="32"/>
          <w:szCs w:val="32"/>
        </w:rPr>
        <w:t>一、基本职能及主要工作</w:t>
      </w:r>
    </w:p>
    <w:p w14:paraId="136FC86A">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1A72941C">
      <w:pPr>
        <w:spacing w:line="560" w:lineRule="exact"/>
        <w:ind w:firstLine="640" w:firstLineChars="200"/>
        <w:rPr>
          <w:rFonts w:ascii="仿宋_GB2312" w:eastAsia="仿宋_GB2312"/>
          <w:sz w:val="32"/>
          <w:szCs w:val="32"/>
        </w:rPr>
      </w:pPr>
      <w:r>
        <w:rPr>
          <w:rFonts w:hint="eastAsia" w:ascii="仿宋_GB2312" w:eastAsia="仿宋_GB2312"/>
          <w:sz w:val="32"/>
          <w:szCs w:val="32"/>
        </w:rPr>
        <w:t>实施高中学历教育，促进基础教育发展。</w:t>
      </w:r>
    </w:p>
    <w:p w14:paraId="46F54F71">
      <w:pPr>
        <w:spacing w:line="560" w:lineRule="exact"/>
        <w:ind w:firstLine="640" w:firstLineChars="200"/>
        <w:rPr>
          <w:rFonts w:ascii="仿宋_GB2312" w:eastAsia="仿宋_GB2312"/>
          <w:sz w:val="32"/>
          <w:szCs w:val="32"/>
        </w:rPr>
      </w:pPr>
      <w:r>
        <w:rPr>
          <w:rFonts w:hint="eastAsia" w:ascii="仿宋_GB2312" w:eastAsia="仿宋_GB2312"/>
          <w:sz w:val="32"/>
          <w:szCs w:val="32"/>
        </w:rPr>
        <w:t>1.宣传贯彻执行党和国家的教育方针、政策、法律法规等，坚持依法治教、依法治学，贯彻执行上级主管部门的行政规章制度。</w:t>
      </w:r>
    </w:p>
    <w:p w14:paraId="57D0832E">
      <w:pPr>
        <w:spacing w:line="560" w:lineRule="exact"/>
        <w:ind w:firstLine="640" w:firstLineChars="200"/>
        <w:rPr>
          <w:rFonts w:ascii="仿宋_GB2312" w:eastAsia="仿宋_GB2312"/>
          <w:sz w:val="32"/>
          <w:szCs w:val="32"/>
        </w:rPr>
      </w:pPr>
      <w:r>
        <w:rPr>
          <w:rFonts w:hint="eastAsia" w:ascii="仿宋_GB2312" w:eastAsia="仿宋_GB2312"/>
          <w:sz w:val="32"/>
          <w:szCs w:val="32"/>
        </w:rPr>
        <w:t>2.制定符合党的教育方针和国家教育法律法规以及本校实际的教育发展规划和学校布局调整规划，并抓好组织实施和落实工作。</w:t>
      </w:r>
    </w:p>
    <w:p w14:paraId="6A987C05">
      <w:pPr>
        <w:spacing w:line="560" w:lineRule="exact"/>
        <w:ind w:firstLine="640" w:firstLineChars="200"/>
        <w:rPr>
          <w:rFonts w:ascii="仿宋_GB2312" w:eastAsia="仿宋_GB2312"/>
          <w:sz w:val="32"/>
          <w:szCs w:val="32"/>
        </w:rPr>
      </w:pPr>
      <w:r>
        <w:rPr>
          <w:rFonts w:hint="eastAsia" w:ascii="仿宋_GB2312" w:eastAsia="仿宋_GB2312"/>
          <w:sz w:val="32"/>
          <w:szCs w:val="32"/>
        </w:rPr>
        <w:t>3.组织开展教育教学科研和教育教学改革，科研兴教、科研兴校，负责对教育教学业务、教研教改工作的具体管理，全力推进素质教育实施。</w:t>
      </w:r>
    </w:p>
    <w:p w14:paraId="7DFBDAFF">
      <w:pPr>
        <w:spacing w:line="560" w:lineRule="exact"/>
        <w:ind w:firstLine="640" w:firstLineChars="200"/>
        <w:rPr>
          <w:rFonts w:ascii="仿宋_GB2312" w:eastAsia="仿宋_GB2312"/>
          <w:sz w:val="32"/>
          <w:szCs w:val="32"/>
        </w:rPr>
      </w:pPr>
      <w:r>
        <w:rPr>
          <w:rFonts w:hint="eastAsia" w:ascii="仿宋_GB2312" w:eastAsia="仿宋_GB2312"/>
          <w:sz w:val="32"/>
          <w:szCs w:val="32"/>
        </w:rPr>
        <w:t>4.按照教师的职数、全编制和管理权限，负责教师人事管理、继续教育、考核考评等工作。</w:t>
      </w:r>
    </w:p>
    <w:p w14:paraId="6748417E">
      <w:pPr>
        <w:spacing w:line="560" w:lineRule="exact"/>
        <w:ind w:firstLine="640" w:firstLineChars="200"/>
        <w:rPr>
          <w:rFonts w:ascii="仿宋_GB2312" w:eastAsia="仿宋_GB2312"/>
          <w:sz w:val="32"/>
          <w:szCs w:val="32"/>
        </w:rPr>
      </w:pPr>
      <w:r>
        <w:rPr>
          <w:rFonts w:hint="eastAsia" w:ascii="仿宋_GB2312" w:eastAsia="仿宋_GB2312"/>
          <w:sz w:val="32"/>
          <w:szCs w:val="32"/>
        </w:rPr>
        <w:t>5.负责财务和基建管理，筹措资金，改善办学条件等工作。</w:t>
      </w:r>
    </w:p>
    <w:p w14:paraId="45D36DD9">
      <w:pPr>
        <w:spacing w:line="560" w:lineRule="exact"/>
        <w:ind w:firstLine="640" w:firstLineChars="200"/>
        <w:rPr>
          <w:rFonts w:ascii="仿宋_GB2312" w:eastAsia="仿宋_GB2312"/>
          <w:sz w:val="32"/>
          <w:szCs w:val="32"/>
        </w:rPr>
      </w:pPr>
      <w:r>
        <w:rPr>
          <w:rFonts w:hint="eastAsia" w:ascii="仿宋_GB2312" w:eastAsia="仿宋_GB2312"/>
          <w:sz w:val="32"/>
          <w:szCs w:val="32"/>
        </w:rPr>
        <w:t>6.指导、管理、检査、评价教育教学工作，提高办学质量和办学效益。</w:t>
      </w:r>
    </w:p>
    <w:p w14:paraId="5C702BD6">
      <w:pPr>
        <w:spacing w:line="540" w:lineRule="exact"/>
        <w:ind w:firstLine="640" w:firstLineChars="200"/>
        <w:rPr>
          <w:rFonts w:ascii="仿宋_GB2312" w:eastAsia="仿宋_GB2312"/>
          <w:sz w:val="32"/>
          <w:szCs w:val="32"/>
        </w:rPr>
      </w:pPr>
      <w:r>
        <w:rPr>
          <w:rFonts w:hint="eastAsia" w:ascii="仿宋_GB2312" w:eastAsia="仿宋_GB2312"/>
          <w:sz w:val="32"/>
          <w:szCs w:val="32"/>
        </w:rPr>
        <w:t>7.按照高中教育课程计划，开齐课程，开足课时，认真实施高中教育教学管理，全面推进素质教育。</w:t>
      </w:r>
    </w:p>
    <w:p w14:paraId="2E0615DA">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0DE73BB5">
      <w:pPr>
        <w:spacing w:line="5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以党的二十大精神为指引，全面贯彻党的教育方针，落实“立德树人”根本任务，围绕“四箭齐发，夯基提质”工程，统筹推进教育教学、德育、安全、后勤、</w:t>
      </w:r>
      <w:r>
        <w:rPr>
          <w:rFonts w:hint="eastAsia" w:ascii="仿宋_GB2312" w:eastAsia="仿宋_GB2312"/>
          <w:sz w:val="32"/>
          <w:szCs w:val="32"/>
          <w:lang w:val="en-US" w:eastAsia="zh-CN"/>
        </w:rPr>
        <w:t>工会、</w:t>
      </w:r>
      <w:r>
        <w:rPr>
          <w:rFonts w:hint="eastAsia" w:ascii="仿宋_GB2312" w:eastAsia="仿宋_GB2312"/>
          <w:sz w:val="32"/>
          <w:szCs w:val="32"/>
          <w:lang w:val="en-US"/>
        </w:rPr>
        <w:t>教师发展、党建思政及学生活动等各项工作，全面提升学校管理效能，促进学生全面发展，创建安全、文明、和谐的校园环境。</w:t>
      </w:r>
    </w:p>
    <w:p w14:paraId="38A15758">
      <w:pPr>
        <w:spacing w:line="5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 xml:space="preserve">党建思政引领：强化党组织建设，深化意识形态工作，推动师德师风建设。  </w:t>
      </w:r>
    </w:p>
    <w:p w14:paraId="0066E921">
      <w:pPr>
        <w:spacing w:line="5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 xml:space="preserve">教学质量提升：规范教学管理，优化课堂效率，强化毕业班备考工作。  </w:t>
      </w:r>
    </w:p>
    <w:p w14:paraId="7D0C8EC2">
      <w:pPr>
        <w:spacing w:line="5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 xml:space="preserve">德育实效深化：落实社会主义核心价值观教育，加强学生行为规范与心理健康教育。  </w:t>
      </w:r>
    </w:p>
    <w:p w14:paraId="22512D35">
      <w:pPr>
        <w:spacing w:line="5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 xml:space="preserve">校园安全保障：完善安全制度，强化隐患排查，确保师生安全。  </w:t>
      </w:r>
    </w:p>
    <w:p w14:paraId="6DD95D90">
      <w:pPr>
        <w:spacing w:line="5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 xml:space="preserve">后勤服务优化：加强校产管理，改善校园环境，提升师生满意度。  </w:t>
      </w:r>
    </w:p>
    <w:p w14:paraId="479C0ED8">
      <w:pPr>
        <w:spacing w:line="5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 xml:space="preserve">教师专业成长：推进教研创新，重点培养青年教师，打造骨干教师队伍。  </w:t>
      </w:r>
    </w:p>
    <w:p w14:paraId="2573ACDC">
      <w:pPr>
        <w:spacing w:line="54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校园文化丰富：开展多样化活动，培养学生综合素质，增强社会责任感。</w:t>
      </w:r>
    </w:p>
    <w:p w14:paraId="09FEC28E">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42017BDB">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茂县中学</w:t>
      </w:r>
      <w:r>
        <w:rPr>
          <w:rFonts w:hint="eastAsia" w:ascii="仿宋_GB2312" w:eastAsia="仿宋_GB2312"/>
          <w:sz w:val="32"/>
          <w:szCs w:val="32"/>
          <w:lang w:val="en-US" w:eastAsia="zh-CN"/>
        </w:rPr>
        <w:t>属于</w:t>
      </w:r>
      <w:r>
        <w:rPr>
          <w:rFonts w:hint="eastAsia" w:ascii="仿宋_GB2312" w:eastAsia="仿宋_GB2312"/>
          <w:sz w:val="32"/>
          <w:szCs w:val="32"/>
        </w:rPr>
        <w:t>茂县教育局下</w:t>
      </w:r>
      <w:r>
        <w:rPr>
          <w:rFonts w:hint="eastAsia" w:ascii="仿宋_GB2312" w:eastAsia="仿宋_GB2312"/>
          <w:sz w:val="32"/>
          <w:szCs w:val="32"/>
          <w:lang w:val="en-US" w:eastAsia="zh-CN"/>
        </w:rPr>
        <w:t>属</w:t>
      </w:r>
      <w:r>
        <w:rPr>
          <w:rFonts w:hint="eastAsia" w:ascii="仿宋_GB2312" w:eastAsia="仿宋_GB2312"/>
          <w:sz w:val="32"/>
          <w:szCs w:val="32"/>
        </w:rPr>
        <w:t>二级预算单位</w:t>
      </w:r>
      <w:r>
        <w:rPr>
          <w:rFonts w:hint="eastAsia" w:ascii="仿宋_GB2312" w:eastAsia="仿宋_GB2312"/>
          <w:sz w:val="32"/>
          <w:szCs w:val="32"/>
          <w:lang w:eastAsia="zh-CN"/>
        </w:rPr>
        <w:t>，其中:参照公务员法管理的事业单位0个，其他事业单位0个。</w:t>
      </w:r>
    </w:p>
    <w:p w14:paraId="48ABBCD3">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151A073A">
      <w:pPr>
        <w:spacing w:line="560" w:lineRule="exact"/>
        <w:ind w:firstLine="640" w:firstLineChars="200"/>
        <w:rPr>
          <w:rFonts w:hint="eastAsia" w:ascii="仿宋_GB2312" w:eastAsia="仿宋_GB231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val="en-US" w:eastAsia="zh-CN"/>
        </w:rPr>
        <w:t>茂县中学</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39256643.79</w:t>
      </w:r>
      <w:r>
        <w:rPr>
          <w:rFonts w:ascii="仿宋_GB2312" w:eastAsia="仿宋_GB2312"/>
          <w:sz w:val="32"/>
          <w:szCs w:val="32"/>
        </w:rPr>
        <w:t>元；支出包括：卫生健康支出</w:t>
      </w:r>
      <w:r>
        <w:rPr>
          <w:rFonts w:hint="eastAsia" w:ascii="仿宋_GB2312" w:eastAsia="仿宋_GB2312"/>
          <w:sz w:val="32"/>
          <w:szCs w:val="32"/>
          <w:lang w:val="en-US" w:eastAsia="zh-CN"/>
        </w:rPr>
        <w:t>2348371.27</w:t>
      </w:r>
      <w:r>
        <w:rPr>
          <w:rFonts w:hint="eastAsia" w:ascii="仿宋_GB2312" w:eastAsia="仿宋_GB2312"/>
          <w:sz w:val="32"/>
          <w:szCs w:val="32"/>
        </w:rPr>
        <w:t>元</w:t>
      </w:r>
      <w:r>
        <w:rPr>
          <w:rFonts w:ascii="仿宋_GB2312" w:eastAsia="仿宋_GB2312"/>
          <w:sz w:val="32"/>
          <w:szCs w:val="32"/>
        </w:rPr>
        <w:t>、住房保障支出</w:t>
      </w:r>
      <w:r>
        <w:rPr>
          <w:rFonts w:hint="eastAsia" w:ascii="仿宋_GB2312" w:eastAsia="仿宋_GB2312"/>
          <w:sz w:val="32"/>
          <w:szCs w:val="32"/>
          <w:lang w:val="en-US" w:eastAsia="zh-CN"/>
        </w:rPr>
        <w:t>3131376.00</w:t>
      </w:r>
      <w:r>
        <w:rPr>
          <w:rFonts w:hint="eastAsia" w:ascii="仿宋_GB2312" w:eastAsia="仿宋_GB2312"/>
          <w:sz w:val="32"/>
          <w:szCs w:val="32"/>
        </w:rPr>
        <w:t>元</w:t>
      </w:r>
      <w:r>
        <w:rPr>
          <w:rFonts w:ascii="仿宋_GB2312" w:eastAsia="仿宋_GB2312"/>
          <w:sz w:val="32"/>
          <w:szCs w:val="32"/>
        </w:rPr>
        <w:t>、教育支出</w:t>
      </w:r>
      <w:r>
        <w:rPr>
          <w:rFonts w:hint="eastAsia" w:ascii="仿宋_GB2312" w:eastAsia="仿宋_GB2312"/>
          <w:sz w:val="32"/>
          <w:szCs w:val="32"/>
          <w:lang w:val="en-US" w:eastAsia="zh-CN"/>
        </w:rPr>
        <w:t>277843762.08</w:t>
      </w:r>
      <w:r>
        <w:rPr>
          <w:rFonts w:hint="eastAsia" w:ascii="仿宋_GB2312" w:eastAsia="仿宋_GB2312"/>
          <w:sz w:val="32"/>
          <w:szCs w:val="32"/>
        </w:rPr>
        <w:t>元</w:t>
      </w:r>
      <w:r>
        <w:rPr>
          <w:rFonts w:ascii="仿宋_GB2312" w:eastAsia="仿宋_GB2312"/>
          <w:sz w:val="32"/>
          <w:szCs w:val="32"/>
        </w:rPr>
        <w:t>、社会保障和就业支出</w:t>
      </w:r>
      <w:r>
        <w:rPr>
          <w:rFonts w:hint="eastAsia" w:ascii="仿宋_GB2312" w:eastAsia="仿宋_GB2312"/>
          <w:sz w:val="32"/>
          <w:szCs w:val="32"/>
          <w:lang w:val="en-US" w:eastAsia="zh-CN"/>
        </w:rPr>
        <w:t>5933134.44</w:t>
      </w:r>
      <w:r>
        <w:rPr>
          <w:rFonts w:hint="eastAsia" w:ascii="仿宋_GB2312" w:eastAsia="仿宋_GB2312"/>
          <w:sz w:val="32"/>
          <w:szCs w:val="32"/>
        </w:rPr>
        <w:t>元</w:t>
      </w:r>
      <w:r>
        <w:rPr>
          <w:rFonts w:ascii="仿宋_GB2312" w:eastAsia="仿宋_GB2312"/>
          <w:sz w:val="32"/>
          <w:szCs w:val="32"/>
        </w:rPr>
        <w:t>。茂县中学20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39256643.79</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增加5476847.28</w:t>
      </w:r>
      <w:r>
        <w:rPr>
          <w:rFonts w:ascii="仿宋_GB2312" w:eastAsia="仿宋_GB2312"/>
          <w:sz w:val="32"/>
          <w:szCs w:val="32"/>
        </w:rPr>
        <w:t>元，主要原</w:t>
      </w:r>
      <w:r>
        <w:rPr>
          <w:rFonts w:hint="eastAsia" w:ascii="仿宋_GB2312" w:eastAsia="仿宋_GB2312"/>
          <w:sz w:val="32"/>
          <w:szCs w:val="32"/>
          <w:lang w:val="en-US" w:eastAsia="zh-CN"/>
        </w:rPr>
        <w:t>因是：人员经费增加。</w:t>
      </w:r>
    </w:p>
    <w:p w14:paraId="1FFDBF5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4821C004">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39256643.79</w:t>
      </w:r>
      <w:r>
        <w:rPr>
          <w:rFonts w:ascii="仿宋_GB2312" w:eastAsia="仿宋_GB2312"/>
          <w:sz w:val="32"/>
          <w:szCs w:val="32"/>
        </w:rPr>
        <w:t>元；一般公共预算拨款收入</w:t>
      </w:r>
      <w:r>
        <w:rPr>
          <w:rFonts w:hint="eastAsia" w:ascii="仿宋_GB2312" w:eastAsia="仿宋_GB2312"/>
          <w:sz w:val="32"/>
          <w:szCs w:val="32"/>
          <w:lang w:val="en-US" w:eastAsia="zh-CN"/>
        </w:rPr>
        <w:t>39256643.79</w:t>
      </w:r>
      <w:r>
        <w:rPr>
          <w:rFonts w:ascii="仿宋_GB2312" w:eastAsia="仿宋_GB2312"/>
          <w:sz w:val="32"/>
          <w:szCs w:val="32"/>
        </w:rPr>
        <w:t>元，</w:t>
      </w:r>
      <w:r>
        <w:rPr>
          <w:rFonts w:hint="eastAsia" w:ascii="仿宋_GB2312" w:eastAsia="仿宋_GB2312"/>
          <w:sz w:val="32"/>
          <w:szCs w:val="32"/>
          <w:lang w:val="en-US" w:eastAsia="zh-CN"/>
        </w:rPr>
        <w:t>占100</w:t>
      </w:r>
      <w:r>
        <w:rPr>
          <w:rFonts w:ascii="仿宋_GB2312" w:eastAsia="仿宋_GB2312"/>
          <w:sz w:val="32"/>
          <w:szCs w:val="32"/>
        </w:rPr>
        <w:t>%。</w:t>
      </w:r>
    </w:p>
    <w:p w14:paraId="2ECD485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060DE5FD">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rPr>
        <w:t>3</w:t>
      </w:r>
      <w:r>
        <w:rPr>
          <w:rFonts w:hint="eastAsia" w:ascii="仿宋_GB2312" w:eastAsia="仿宋_GB2312"/>
          <w:sz w:val="32"/>
          <w:szCs w:val="32"/>
          <w:lang w:val="en-US" w:eastAsia="zh-CN"/>
        </w:rPr>
        <w:t>9256643.79</w:t>
      </w:r>
      <w:r>
        <w:rPr>
          <w:rFonts w:ascii="仿宋_GB2312" w:eastAsia="仿宋_GB2312"/>
          <w:sz w:val="32"/>
          <w:szCs w:val="32"/>
        </w:rPr>
        <w:t>元，其中：基本支出</w:t>
      </w:r>
      <w:r>
        <w:rPr>
          <w:rFonts w:hint="eastAsia" w:ascii="仿宋_GB2312" w:eastAsia="仿宋_GB2312"/>
          <w:sz w:val="32"/>
          <w:szCs w:val="32"/>
          <w:lang w:val="en-US" w:eastAsia="zh-CN"/>
        </w:rPr>
        <w:t>38012828.79</w:t>
      </w:r>
      <w:r>
        <w:rPr>
          <w:rFonts w:ascii="仿宋_GB2312" w:eastAsia="仿宋_GB2312"/>
          <w:sz w:val="32"/>
          <w:szCs w:val="32"/>
        </w:rPr>
        <w:t>元，占</w:t>
      </w:r>
      <w:r>
        <w:rPr>
          <w:rFonts w:hint="eastAsia" w:ascii="仿宋_GB2312" w:eastAsia="仿宋_GB2312"/>
          <w:sz w:val="32"/>
          <w:szCs w:val="32"/>
          <w:lang w:val="en-US" w:eastAsia="zh-CN"/>
        </w:rPr>
        <w:t>96.83</w:t>
      </w:r>
      <w:r>
        <w:rPr>
          <w:rFonts w:ascii="仿宋_GB2312" w:eastAsia="仿宋_GB2312"/>
          <w:sz w:val="32"/>
          <w:szCs w:val="32"/>
        </w:rPr>
        <w:t>%，项目支出</w:t>
      </w:r>
      <w:r>
        <w:rPr>
          <w:rFonts w:hint="eastAsia" w:ascii="仿宋_GB2312" w:eastAsia="仿宋_GB2312"/>
          <w:sz w:val="32"/>
          <w:szCs w:val="32"/>
          <w:lang w:val="en-US" w:eastAsia="zh-CN"/>
        </w:rPr>
        <w:t>1243815.00</w:t>
      </w:r>
      <w:r>
        <w:rPr>
          <w:rFonts w:ascii="仿宋_GB2312" w:eastAsia="仿宋_GB2312"/>
          <w:sz w:val="32"/>
          <w:szCs w:val="32"/>
        </w:rPr>
        <w:t>元，占</w:t>
      </w:r>
      <w:r>
        <w:rPr>
          <w:rFonts w:hint="eastAsia" w:ascii="仿宋_GB2312" w:eastAsia="仿宋_GB2312"/>
          <w:sz w:val="32"/>
          <w:szCs w:val="32"/>
          <w:lang w:val="en-US" w:eastAsia="zh-CN"/>
        </w:rPr>
        <w:t>3.17</w:t>
      </w:r>
      <w:r>
        <w:rPr>
          <w:rFonts w:ascii="仿宋_GB2312" w:eastAsia="仿宋_GB2312"/>
          <w:sz w:val="32"/>
          <w:szCs w:val="32"/>
        </w:rPr>
        <w:t>%。</w:t>
      </w:r>
    </w:p>
    <w:p w14:paraId="063B8598">
      <w:pPr>
        <w:spacing w:line="560" w:lineRule="exact"/>
        <w:ind w:firstLine="643" w:firstLineChars="200"/>
        <w:rPr>
          <w:rFonts w:ascii="黑体" w:eastAsia="黑体"/>
          <w:b/>
          <w:sz w:val="32"/>
          <w:szCs w:val="32"/>
        </w:rPr>
      </w:pPr>
      <w:r>
        <w:rPr>
          <w:rFonts w:ascii="黑体" w:eastAsia="黑体"/>
          <w:b/>
          <w:sz w:val="32"/>
          <w:szCs w:val="32"/>
        </w:rPr>
        <w:t xml:space="preserve"> </w:t>
      </w:r>
    </w:p>
    <w:p w14:paraId="48318341">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5B585656">
      <w:pPr>
        <w:spacing w:line="560" w:lineRule="exact"/>
        <w:ind w:firstLine="800" w:firstLineChars="250"/>
        <w:jc w:val="left"/>
        <w:rPr>
          <w:rFonts w:hint="default"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39256643.79</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增加5476847.28</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人员经费增加。</w:t>
      </w:r>
    </w:p>
    <w:p w14:paraId="3D8CE4F2">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39256643.79</w:t>
      </w:r>
      <w:r>
        <w:rPr>
          <w:rFonts w:ascii="仿宋_GB2312" w:eastAsia="仿宋_GB2312"/>
          <w:sz w:val="32"/>
          <w:szCs w:val="32"/>
        </w:rPr>
        <w:t>元</w:t>
      </w:r>
      <w:r>
        <w:rPr>
          <w:rFonts w:hint="eastAsia" w:ascii="仿宋_GB2312" w:eastAsia="仿宋_GB2312"/>
          <w:sz w:val="32"/>
          <w:szCs w:val="32"/>
        </w:rPr>
        <w:t>。</w:t>
      </w:r>
    </w:p>
    <w:p w14:paraId="488970BE">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支出包括：卫生健康支出</w:t>
      </w:r>
      <w:r>
        <w:rPr>
          <w:rFonts w:hint="eastAsia" w:ascii="仿宋_GB2312" w:eastAsia="仿宋_GB2312"/>
          <w:sz w:val="32"/>
          <w:szCs w:val="32"/>
          <w:lang w:val="en-US" w:eastAsia="zh-CN"/>
        </w:rPr>
        <w:t>2348371.27</w:t>
      </w:r>
      <w:r>
        <w:rPr>
          <w:rFonts w:hint="eastAsia" w:ascii="仿宋_GB2312" w:eastAsia="仿宋_GB2312"/>
          <w:sz w:val="32"/>
          <w:szCs w:val="32"/>
        </w:rPr>
        <w:t>元</w:t>
      </w:r>
      <w:r>
        <w:rPr>
          <w:rFonts w:ascii="仿宋_GB2312" w:eastAsia="仿宋_GB2312"/>
          <w:sz w:val="32"/>
          <w:szCs w:val="32"/>
        </w:rPr>
        <w:t>、住房保障支出</w:t>
      </w:r>
      <w:r>
        <w:rPr>
          <w:rFonts w:hint="eastAsia" w:ascii="仿宋_GB2312" w:eastAsia="仿宋_GB2312"/>
          <w:sz w:val="32"/>
          <w:szCs w:val="32"/>
          <w:lang w:val="en-US" w:eastAsia="zh-CN"/>
        </w:rPr>
        <w:t>3131376.00</w:t>
      </w:r>
      <w:r>
        <w:rPr>
          <w:rFonts w:hint="eastAsia" w:ascii="仿宋_GB2312" w:eastAsia="仿宋_GB2312"/>
          <w:sz w:val="32"/>
          <w:szCs w:val="32"/>
        </w:rPr>
        <w:t>元</w:t>
      </w:r>
      <w:r>
        <w:rPr>
          <w:rFonts w:ascii="仿宋_GB2312" w:eastAsia="仿宋_GB2312"/>
          <w:sz w:val="32"/>
          <w:szCs w:val="32"/>
        </w:rPr>
        <w:t>、教育支出</w:t>
      </w:r>
      <w:r>
        <w:rPr>
          <w:rFonts w:hint="eastAsia" w:ascii="仿宋_GB2312" w:eastAsia="仿宋_GB2312"/>
          <w:sz w:val="32"/>
          <w:szCs w:val="32"/>
          <w:lang w:val="en-US" w:eastAsia="zh-CN"/>
        </w:rPr>
        <w:t>27843762.08</w:t>
      </w:r>
      <w:r>
        <w:rPr>
          <w:rFonts w:hint="eastAsia" w:ascii="仿宋_GB2312" w:eastAsia="仿宋_GB2312"/>
          <w:sz w:val="32"/>
          <w:szCs w:val="32"/>
        </w:rPr>
        <w:t>元</w:t>
      </w:r>
      <w:r>
        <w:rPr>
          <w:rFonts w:ascii="仿宋_GB2312" w:eastAsia="仿宋_GB2312"/>
          <w:sz w:val="32"/>
          <w:szCs w:val="32"/>
        </w:rPr>
        <w:t>、社会保障和就业支出</w:t>
      </w:r>
      <w:r>
        <w:rPr>
          <w:rFonts w:hint="eastAsia" w:ascii="仿宋_GB2312" w:eastAsia="仿宋_GB2312"/>
          <w:sz w:val="32"/>
          <w:szCs w:val="32"/>
          <w:lang w:val="en-US" w:eastAsia="zh-CN"/>
        </w:rPr>
        <w:t>5933134.44</w:t>
      </w:r>
      <w:r>
        <w:rPr>
          <w:rFonts w:hint="eastAsia" w:ascii="仿宋_GB2312" w:eastAsia="仿宋_GB2312"/>
          <w:sz w:val="32"/>
          <w:szCs w:val="32"/>
        </w:rPr>
        <w:t>元</w:t>
      </w:r>
      <w:r>
        <w:rPr>
          <w:rFonts w:ascii="仿宋_GB2312" w:eastAsia="仿宋_GB2312"/>
          <w:sz w:val="32"/>
          <w:szCs w:val="32"/>
        </w:rPr>
        <w:t>。</w:t>
      </w:r>
    </w:p>
    <w:p w14:paraId="105F8BDC">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3A043468">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0D178C7A">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39256643.79</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val="en-US" w:eastAsia="zh-CN"/>
        </w:rPr>
        <w:t>增加5476847.28</w:t>
      </w:r>
      <w:r>
        <w:rPr>
          <w:rFonts w:ascii="仿宋_GB2312" w:eastAsia="仿宋_GB2312"/>
          <w:sz w:val="32"/>
          <w:szCs w:val="32"/>
        </w:rPr>
        <w:t>元，主要原因</w:t>
      </w:r>
      <w:r>
        <w:rPr>
          <w:rFonts w:hint="eastAsia" w:ascii="仿宋_GB2312" w:eastAsia="仿宋_GB2312"/>
          <w:sz w:val="32"/>
          <w:szCs w:val="32"/>
          <w:lang w:val="en-US" w:eastAsia="zh-CN"/>
        </w:rPr>
        <w:t>是</w:t>
      </w:r>
      <w:r>
        <w:rPr>
          <w:rFonts w:hint="eastAsia" w:ascii="仿宋_GB2312" w:eastAsia="仿宋_GB2312"/>
          <w:sz w:val="32"/>
          <w:szCs w:val="32"/>
          <w:lang w:eastAsia="zh-CN"/>
        </w:rPr>
        <w:t>：</w:t>
      </w:r>
      <w:r>
        <w:rPr>
          <w:rFonts w:hint="eastAsia" w:ascii="仿宋_GB2312" w:eastAsia="仿宋_GB2312"/>
          <w:sz w:val="32"/>
          <w:szCs w:val="32"/>
          <w:lang w:val="en-US" w:eastAsia="zh-CN"/>
        </w:rPr>
        <w:t>人员经费增加。</w:t>
      </w:r>
    </w:p>
    <w:p w14:paraId="4324CCBC">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56C65FB2">
      <w:pPr>
        <w:spacing w:line="560" w:lineRule="exact"/>
        <w:ind w:firstLine="640" w:firstLineChars="200"/>
        <w:jc w:val="left"/>
        <w:rPr>
          <w:rFonts w:hint="eastAsia" w:ascii="仿宋_GB2312" w:eastAsia="仿宋_GB2312"/>
          <w:sz w:val="32"/>
          <w:szCs w:val="32"/>
          <w:lang w:val="en-US" w:eastAsia="zh-CN"/>
        </w:rPr>
      </w:pPr>
      <w:r>
        <w:rPr>
          <w:rFonts w:ascii="仿宋_GB2312" w:eastAsia="仿宋_GB2312"/>
          <w:sz w:val="32"/>
          <w:szCs w:val="32"/>
        </w:rPr>
        <w:t>卫生健康支出</w:t>
      </w:r>
      <w:r>
        <w:rPr>
          <w:rFonts w:hint="eastAsia" w:ascii="仿宋_GB2312" w:eastAsia="仿宋_GB2312"/>
          <w:sz w:val="32"/>
          <w:szCs w:val="32"/>
          <w:lang w:val="en-US" w:eastAsia="zh-CN"/>
        </w:rPr>
        <w:t>2348371.27</w:t>
      </w:r>
      <w:r>
        <w:rPr>
          <w:rFonts w:ascii="仿宋_GB2312" w:eastAsia="仿宋_GB2312"/>
          <w:sz w:val="32"/>
          <w:szCs w:val="32"/>
        </w:rPr>
        <w:t>元，占</w:t>
      </w:r>
      <w:r>
        <w:rPr>
          <w:rFonts w:hint="eastAsia" w:ascii="MiSans Normal" w:hAnsi="MiSans Normal" w:eastAsia="MiSans Normal" w:cs="MiSans Normal"/>
          <w:sz w:val="32"/>
          <w:szCs w:val="32"/>
        </w:rPr>
        <w:t>5.</w:t>
      </w:r>
      <w:r>
        <w:rPr>
          <w:rFonts w:hint="eastAsia" w:ascii="MiSans Normal" w:hAnsi="MiSans Normal" w:eastAsia="MiSans Normal" w:cs="MiSans Normal"/>
          <w:sz w:val="32"/>
          <w:szCs w:val="32"/>
          <w:lang w:val="en-US" w:eastAsia="zh-CN"/>
        </w:rPr>
        <w:t>98</w:t>
      </w:r>
      <w:r>
        <w:rPr>
          <w:rFonts w:ascii="仿宋_GB2312" w:eastAsia="仿宋_GB2312"/>
          <w:sz w:val="32"/>
          <w:szCs w:val="32"/>
        </w:rPr>
        <w:t>%；住房保障支出</w:t>
      </w:r>
      <w:r>
        <w:rPr>
          <w:rFonts w:hint="eastAsia" w:ascii="仿宋_GB2312" w:eastAsia="仿宋_GB2312"/>
          <w:sz w:val="32"/>
          <w:szCs w:val="32"/>
          <w:lang w:val="en-US" w:eastAsia="zh-CN"/>
        </w:rPr>
        <w:t>3131376.00</w:t>
      </w:r>
      <w:r>
        <w:rPr>
          <w:rFonts w:ascii="仿宋_GB2312" w:eastAsia="仿宋_GB2312"/>
          <w:sz w:val="32"/>
          <w:szCs w:val="32"/>
        </w:rPr>
        <w:t>元，占</w:t>
      </w:r>
      <w:r>
        <w:rPr>
          <w:rFonts w:hint="eastAsia" w:ascii="MiSans Normal" w:hAnsi="MiSans Normal" w:eastAsia="MiSans Normal" w:cs="MiSans Normal"/>
          <w:sz w:val="32"/>
          <w:szCs w:val="32"/>
          <w:lang w:val="en-US" w:eastAsia="zh-CN"/>
        </w:rPr>
        <w:t>7.98</w:t>
      </w:r>
      <w:r>
        <w:rPr>
          <w:rFonts w:ascii="仿宋_GB2312" w:eastAsia="仿宋_GB2312"/>
          <w:sz w:val="32"/>
          <w:szCs w:val="32"/>
        </w:rPr>
        <w:t>%；教育支出</w:t>
      </w:r>
      <w:r>
        <w:rPr>
          <w:rFonts w:hint="eastAsia" w:ascii="仿宋_GB2312" w:eastAsia="仿宋_GB2312"/>
          <w:sz w:val="32"/>
          <w:szCs w:val="32"/>
          <w:lang w:val="en-US" w:eastAsia="zh-CN"/>
        </w:rPr>
        <w:t>27843762.00</w:t>
      </w:r>
      <w:r>
        <w:rPr>
          <w:rFonts w:ascii="仿宋_GB2312" w:eastAsia="仿宋_GB2312"/>
          <w:sz w:val="32"/>
          <w:szCs w:val="32"/>
        </w:rPr>
        <w:t>元，占</w:t>
      </w:r>
      <w:r>
        <w:rPr>
          <w:rFonts w:hint="eastAsia" w:ascii="MiSans Normal" w:hAnsi="MiSans Normal" w:eastAsia="MiSans Normal" w:cs="MiSans Normal"/>
          <w:sz w:val="32"/>
          <w:szCs w:val="32"/>
          <w:lang w:val="en-US" w:eastAsia="zh-CN"/>
        </w:rPr>
        <w:t>70.93</w:t>
      </w:r>
      <w:r>
        <w:rPr>
          <w:rFonts w:ascii="仿宋_GB2312" w:eastAsia="仿宋_GB2312"/>
          <w:sz w:val="32"/>
          <w:szCs w:val="32"/>
        </w:rPr>
        <w:t>%；社会保障和就业支出</w:t>
      </w:r>
      <w:r>
        <w:rPr>
          <w:rFonts w:hint="eastAsia" w:ascii="仿宋_GB2312" w:eastAsia="仿宋_GB2312"/>
          <w:sz w:val="32"/>
          <w:szCs w:val="32"/>
          <w:lang w:val="en-US" w:eastAsia="zh-CN"/>
        </w:rPr>
        <w:t>5933134.44</w:t>
      </w:r>
      <w:r>
        <w:rPr>
          <w:rFonts w:ascii="仿宋_GB2312" w:eastAsia="仿宋_GB2312"/>
          <w:sz w:val="32"/>
          <w:szCs w:val="32"/>
        </w:rPr>
        <w:t>元，占</w:t>
      </w:r>
      <w:r>
        <w:rPr>
          <w:rFonts w:hint="eastAsia" w:ascii="MiSans Normal" w:hAnsi="MiSans Normal" w:eastAsia="MiSans Normal" w:cs="MiSans Normal"/>
          <w:sz w:val="32"/>
          <w:szCs w:val="32"/>
          <w:lang w:val="en-US" w:eastAsia="zh-CN"/>
        </w:rPr>
        <w:t>15.11</w:t>
      </w:r>
      <w:r>
        <w:rPr>
          <w:rFonts w:ascii="仿宋_GB2312" w:eastAsia="仿宋_GB2312"/>
          <w:sz w:val="32"/>
          <w:szCs w:val="32"/>
        </w:rPr>
        <w:t>%</w:t>
      </w:r>
      <w:r>
        <w:rPr>
          <w:rFonts w:hint="eastAsia" w:ascii="仿宋_GB2312" w:eastAsia="仿宋_GB2312"/>
          <w:sz w:val="32"/>
          <w:szCs w:val="32"/>
          <w:lang w:eastAsia="zh-CN"/>
        </w:rPr>
        <w:t>。</w:t>
      </w:r>
    </w:p>
    <w:p w14:paraId="0F8A70CE">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28E02B5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1.教育支出（</w:t>
      </w:r>
      <w:r>
        <w:rPr>
          <w:rFonts w:hint="eastAsia" w:ascii="仿宋_GB2312" w:eastAsia="仿宋_GB2312"/>
          <w:sz w:val="32"/>
          <w:szCs w:val="32"/>
          <w:lang w:val="en-US" w:eastAsia="zh-CN"/>
        </w:rPr>
        <w:t>205</w:t>
      </w:r>
      <w:r>
        <w:rPr>
          <w:rFonts w:hint="eastAsia" w:ascii="仿宋_GB2312" w:eastAsia="仿宋_GB2312"/>
          <w:sz w:val="32"/>
          <w:szCs w:val="32"/>
        </w:rPr>
        <w:t>）普通教育（</w:t>
      </w:r>
      <w:r>
        <w:rPr>
          <w:rFonts w:hint="eastAsia" w:ascii="仿宋_GB2312" w:eastAsia="仿宋_GB2312"/>
          <w:sz w:val="32"/>
          <w:szCs w:val="32"/>
          <w:lang w:val="en-US" w:eastAsia="zh-CN"/>
        </w:rPr>
        <w:t>02</w:t>
      </w:r>
      <w:r>
        <w:rPr>
          <w:rFonts w:hint="eastAsia" w:ascii="仿宋_GB2312" w:eastAsia="仿宋_GB2312"/>
          <w:sz w:val="32"/>
          <w:szCs w:val="32"/>
        </w:rPr>
        <w:t>）高中教育（</w:t>
      </w:r>
      <w:r>
        <w:rPr>
          <w:rFonts w:hint="eastAsia" w:ascii="仿宋_GB2312" w:eastAsia="仿宋_GB2312"/>
          <w:sz w:val="32"/>
          <w:szCs w:val="32"/>
          <w:lang w:val="en-US" w:eastAsia="zh-CN"/>
        </w:rPr>
        <w:t>04</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27843762.08</w:t>
      </w:r>
      <w:r>
        <w:rPr>
          <w:rFonts w:hint="eastAsia" w:ascii="仿宋_GB2312" w:eastAsia="仿宋_GB2312"/>
          <w:sz w:val="32"/>
          <w:szCs w:val="32"/>
        </w:rPr>
        <w:t>元，主要用于：各部门举办的普通高中教育支出。政府各部门对社会组织等举办的普通高中的资助，如捐赠、补贴等，也在本科目中反映。</w:t>
      </w:r>
    </w:p>
    <w:p w14:paraId="418EE58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2.社会保障和就业支出（</w:t>
      </w:r>
      <w:r>
        <w:rPr>
          <w:rFonts w:hint="eastAsia" w:ascii="仿宋_GB2312" w:eastAsia="仿宋_GB2312"/>
          <w:sz w:val="32"/>
          <w:szCs w:val="32"/>
          <w:lang w:val="en-US" w:eastAsia="zh-CN"/>
        </w:rPr>
        <w:t>208</w:t>
      </w:r>
      <w:r>
        <w:rPr>
          <w:rFonts w:hint="eastAsia" w:ascii="仿宋_GB2312" w:eastAsia="仿宋_GB2312"/>
          <w:sz w:val="32"/>
          <w:szCs w:val="32"/>
        </w:rPr>
        <w:t>）行政事业单位养老支出（</w:t>
      </w:r>
      <w:r>
        <w:rPr>
          <w:rFonts w:hint="eastAsia" w:ascii="仿宋_GB2312" w:eastAsia="仿宋_GB2312"/>
          <w:sz w:val="32"/>
          <w:szCs w:val="32"/>
          <w:lang w:val="en-US" w:eastAsia="zh-CN"/>
        </w:rPr>
        <w:t>05</w:t>
      </w:r>
      <w:r>
        <w:rPr>
          <w:rFonts w:hint="eastAsia"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3955423.24</w:t>
      </w:r>
      <w:r>
        <w:rPr>
          <w:rFonts w:hint="eastAsia" w:ascii="仿宋_GB2312" w:eastAsia="仿宋_GB2312"/>
          <w:sz w:val="32"/>
          <w:szCs w:val="32"/>
        </w:rPr>
        <w:t>元，主要用于：机关事业单位实施养老保险制度由单位缴纳的基本养老保险费支出。</w:t>
      </w:r>
    </w:p>
    <w:p w14:paraId="11C150D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3.社会保障和就业支出（</w:t>
      </w:r>
      <w:r>
        <w:rPr>
          <w:rFonts w:hint="eastAsia" w:ascii="仿宋_GB2312" w:eastAsia="仿宋_GB2312"/>
          <w:sz w:val="32"/>
          <w:szCs w:val="32"/>
          <w:lang w:val="en-US" w:eastAsia="zh-CN"/>
        </w:rPr>
        <w:t>208</w:t>
      </w:r>
      <w:r>
        <w:rPr>
          <w:rFonts w:hint="eastAsia" w:ascii="仿宋_GB2312" w:eastAsia="仿宋_GB2312"/>
          <w:sz w:val="32"/>
          <w:szCs w:val="32"/>
        </w:rPr>
        <w:t>）行政事业单位养老支出（</w:t>
      </w:r>
      <w:r>
        <w:rPr>
          <w:rFonts w:hint="eastAsia" w:ascii="仿宋_GB2312" w:eastAsia="仿宋_GB2312"/>
          <w:sz w:val="32"/>
          <w:szCs w:val="32"/>
          <w:lang w:val="en-US" w:eastAsia="zh-CN"/>
        </w:rPr>
        <w:t>05</w:t>
      </w:r>
      <w:r>
        <w:rPr>
          <w:rFonts w:hint="eastAsia"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1977711.20</w:t>
      </w:r>
      <w:r>
        <w:rPr>
          <w:rFonts w:hint="eastAsia" w:ascii="仿宋_GB2312" w:eastAsia="仿宋_GB2312"/>
          <w:sz w:val="32"/>
          <w:szCs w:val="32"/>
        </w:rPr>
        <w:t>元，主要用于：机关事业单位实施养老保险制度由单位实际缴纳的职业年金支出。</w:t>
      </w:r>
    </w:p>
    <w:p w14:paraId="69803BA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4.卫生健康支出（</w:t>
      </w:r>
      <w:r>
        <w:rPr>
          <w:rFonts w:hint="eastAsia" w:ascii="仿宋_GB2312" w:eastAsia="仿宋_GB2312"/>
          <w:sz w:val="32"/>
          <w:szCs w:val="32"/>
          <w:lang w:val="en-US" w:eastAsia="zh-CN"/>
        </w:rPr>
        <w:t>210</w:t>
      </w:r>
      <w:r>
        <w:rPr>
          <w:rFonts w:hint="eastAsia" w:ascii="仿宋_GB2312" w:eastAsia="仿宋_GB2312"/>
          <w:sz w:val="32"/>
          <w:szCs w:val="32"/>
        </w:rPr>
        <w:t>）行政事业单位医疗（</w:t>
      </w:r>
      <w:r>
        <w:rPr>
          <w:rFonts w:hint="eastAsia" w:ascii="仿宋_GB2312" w:eastAsia="仿宋_GB2312"/>
          <w:sz w:val="32"/>
          <w:szCs w:val="32"/>
          <w:lang w:val="en-US" w:eastAsia="zh-CN"/>
        </w:rPr>
        <w:t>11</w:t>
      </w:r>
      <w:r>
        <w:rPr>
          <w:rFonts w:hint="eastAsia" w:ascii="仿宋_GB2312" w:eastAsia="仿宋_GB2312"/>
          <w:sz w:val="32"/>
          <w:szCs w:val="32"/>
        </w:rPr>
        <w:t>）事业单位医疗（</w:t>
      </w:r>
      <w:r>
        <w:rPr>
          <w:rFonts w:hint="eastAsia" w:ascii="仿宋_GB2312" w:eastAsia="仿宋_GB2312"/>
          <w:sz w:val="32"/>
          <w:szCs w:val="32"/>
          <w:lang w:val="en-US" w:eastAsia="zh-CN"/>
        </w:rPr>
        <w:t>02</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2348371.27</w:t>
      </w:r>
      <w:r>
        <w:rPr>
          <w:rFonts w:hint="eastAsia" w:ascii="仿宋_GB2312" w:eastAsia="仿宋_GB2312"/>
          <w:sz w:val="32"/>
          <w:szCs w:val="32"/>
        </w:rPr>
        <w:t>元，主要用于：财政部门安排的事业单位基本医疗保险缴费经费，未参加医疗保险的事业单位的公费医疗经费，按国家规定享受离休人员待遇的医疗经费。</w:t>
      </w:r>
    </w:p>
    <w:p w14:paraId="54FAD348">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.住房保障支出（</w:t>
      </w:r>
      <w:r>
        <w:rPr>
          <w:rFonts w:hint="eastAsia" w:ascii="仿宋_GB2312" w:eastAsia="仿宋_GB2312"/>
          <w:sz w:val="32"/>
          <w:szCs w:val="32"/>
          <w:lang w:val="en-US" w:eastAsia="zh-CN"/>
        </w:rPr>
        <w:t>221</w:t>
      </w:r>
      <w:r>
        <w:rPr>
          <w:rFonts w:hint="eastAsia" w:ascii="仿宋_GB2312" w:eastAsia="仿宋_GB2312"/>
          <w:sz w:val="32"/>
          <w:szCs w:val="32"/>
        </w:rPr>
        <w:t>）住房改革支出（</w:t>
      </w:r>
      <w:r>
        <w:rPr>
          <w:rFonts w:hint="eastAsia" w:ascii="仿宋_GB2312" w:eastAsia="仿宋_GB2312"/>
          <w:sz w:val="32"/>
          <w:szCs w:val="32"/>
          <w:lang w:val="en-US" w:eastAsia="zh-CN"/>
        </w:rPr>
        <w:t>02</w:t>
      </w:r>
      <w:r>
        <w:rPr>
          <w:rFonts w:hint="eastAsia" w:ascii="仿宋_GB2312" w:eastAsia="仿宋_GB2312"/>
          <w:sz w:val="32"/>
          <w:szCs w:val="32"/>
        </w:rPr>
        <w:t>）住房公积金（</w:t>
      </w:r>
      <w:r>
        <w:rPr>
          <w:rFonts w:hint="eastAsia" w:ascii="仿宋_GB2312" w:eastAsia="仿宋_GB2312"/>
          <w:sz w:val="32"/>
          <w:szCs w:val="32"/>
          <w:lang w:val="en-US" w:eastAsia="zh-CN"/>
        </w:rPr>
        <w:t>01</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3131376.00</w:t>
      </w:r>
      <w:r>
        <w:rPr>
          <w:rFonts w:hint="eastAsia" w:ascii="仿宋_GB2312" w:eastAsia="仿宋_GB2312"/>
          <w:sz w:val="32"/>
          <w:szCs w:val="32"/>
        </w:rPr>
        <w:t>元，主要用于：行政事业单位按人力资源和社会保障部、财政部规定的基本工资和津贴补贴以及规定比例为职工缴纳的住房公积金。</w:t>
      </w:r>
    </w:p>
    <w:p w14:paraId="0B69A9A3">
      <w:pPr>
        <w:spacing w:line="560" w:lineRule="exact"/>
        <w:ind w:firstLine="640" w:firstLineChars="200"/>
        <w:rPr>
          <w:rFonts w:hint="eastAsia" w:ascii="黑体" w:hAnsi="黑体" w:eastAsia="黑体"/>
          <w:sz w:val="32"/>
          <w:szCs w:val="32"/>
        </w:rPr>
      </w:pPr>
    </w:p>
    <w:p w14:paraId="7C3F341B">
      <w:pPr>
        <w:spacing w:line="560" w:lineRule="exact"/>
        <w:ind w:firstLine="640" w:firstLineChars="200"/>
        <w:rPr>
          <w:rFonts w:ascii="黑体" w:eastAsia="黑体"/>
          <w:sz w:val="32"/>
          <w:szCs w:val="32"/>
        </w:rPr>
      </w:pPr>
      <w:bookmarkStart w:id="0" w:name="_GoBack"/>
      <w:bookmarkEnd w:id="0"/>
      <w:r>
        <w:rPr>
          <w:rFonts w:hint="eastAsia" w:ascii="黑体" w:hAnsi="黑体" w:eastAsia="黑体"/>
          <w:sz w:val="32"/>
          <w:szCs w:val="32"/>
        </w:rPr>
        <w:t>六、一般公共预算基本支出情况说明</w:t>
      </w:r>
    </w:p>
    <w:p w14:paraId="168FAE3F">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MiSans Normal" w:hAnsi="MiSans Normal" w:eastAsia="MiSans Normal" w:cs="MiSans Normal"/>
          <w:sz w:val="32"/>
          <w:u w:color="auto"/>
          <w:lang w:val="en-US" w:eastAsia="zh-CN"/>
        </w:rPr>
        <w:t>39256643.79</w:t>
      </w:r>
      <w:r>
        <w:rPr>
          <w:rFonts w:hint="eastAsia" w:cs="仿宋_GB2312"/>
          <w:kern w:val="2"/>
          <w:sz w:val="32"/>
          <w:szCs w:val="32"/>
        </w:rPr>
        <w:t>元，其中：人员经费</w:t>
      </w:r>
      <w:r>
        <w:rPr>
          <w:rFonts w:hint="eastAsia" w:ascii="MiSans Normal" w:hAnsi="MiSans Normal" w:eastAsia="MiSans Normal" w:cs="MiSans Normal"/>
          <w:sz w:val="32"/>
          <w:u w:color="auto"/>
          <w:lang w:val="en-US" w:eastAsia="zh-CN"/>
        </w:rPr>
        <w:t>37186102.45</w:t>
      </w:r>
      <w:r>
        <w:rPr>
          <w:rFonts w:hint="eastAsia" w:cs="仿宋_GB2312"/>
          <w:kern w:val="2"/>
          <w:sz w:val="32"/>
          <w:szCs w:val="32"/>
        </w:rPr>
        <w:t>元，主要包括：基本工资、津贴补贴、绩效工资、机关事业单位基本养老保险缴费、职业年金缴费、职工基本医疗保险缴费、其他社会保障缴费、住房公积金、医疗费、其他工资福利支出、生活补助、奖励金。</w:t>
      </w:r>
    </w:p>
    <w:p w14:paraId="4F7B26E4">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ascii="MiSans Normal" w:hAnsi="MiSans Normal" w:eastAsia="MiSans Normal" w:cs="MiSans Normal"/>
          <w:sz w:val="32"/>
          <w:u w:color="auto"/>
          <w:lang w:val="en-US" w:eastAsia="zh-CN"/>
        </w:rPr>
        <w:t>826726.34</w:t>
      </w:r>
      <w:r>
        <w:rPr>
          <w:rFonts w:hint="eastAsia" w:cs="仿宋_GB2312"/>
          <w:kern w:val="2"/>
          <w:sz w:val="32"/>
          <w:szCs w:val="32"/>
        </w:rPr>
        <w:t>元，主要包括：福利费、其他商品和服务支出。</w:t>
      </w:r>
    </w:p>
    <w:p w14:paraId="215D2FA2">
      <w:pPr>
        <w:spacing w:line="560" w:lineRule="exact"/>
        <w:ind w:firstLine="640" w:firstLineChars="200"/>
        <w:rPr>
          <w:rFonts w:asci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64A110F9">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4228DF89">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、其他重要事项的情况说明</w:t>
      </w:r>
    </w:p>
    <w:p w14:paraId="49993BA9">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3555A8D">
      <w:pPr>
        <w:pStyle w:val="7"/>
        <w:spacing w:before="0" w:line="360" w:lineRule="auto"/>
        <w:ind w:firstLine="640" w:firstLineChars="200"/>
        <w:rPr>
          <w:rFonts w:ascii="仿宋_GB2312" w:eastAsia="仿宋_GB2312"/>
          <w:sz w:val="32"/>
          <w:szCs w:val="32"/>
        </w:rPr>
      </w:pPr>
      <w:r>
        <w:rPr>
          <w:rFonts w:hint="eastAsia" w:ascii="仿宋_GB2312" w:eastAsia="仿宋_GB2312"/>
          <w:sz w:val="32"/>
          <w:szCs w:val="32"/>
        </w:rPr>
        <w:t>茂县中学为事业单位，按规定未使用机关运行的相关科目。</w:t>
      </w:r>
    </w:p>
    <w:p w14:paraId="74EA980F">
      <w:pPr>
        <w:pStyle w:val="7"/>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年安排政府采购预算0元。</w:t>
      </w:r>
    </w:p>
    <w:p w14:paraId="5EA0FE65">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27F0E67B">
      <w:pPr>
        <w:spacing w:line="560" w:lineRule="exact"/>
        <w:ind w:firstLine="640" w:firstLineChars="200"/>
      </w:pPr>
      <w:r>
        <w:rPr>
          <w:rFonts w:ascii="仿宋_GB2312" w:eastAsia="仿宋_GB2312"/>
          <w:color w:val="auto"/>
          <w:sz w:val="32"/>
          <w:szCs w:val="32"/>
        </w:rPr>
        <w:t>截</w:t>
      </w:r>
      <w:r>
        <w:rPr>
          <w:rFonts w:hint="eastAsia" w:ascii="仿宋_GB2312" w:eastAsia="仿宋_GB2312"/>
          <w:color w:val="auto"/>
          <w:sz w:val="32"/>
          <w:szCs w:val="32"/>
          <w:lang w:val="en-US" w:eastAsia="zh-CN"/>
        </w:rPr>
        <w:t>至</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rPr>
        <w:t>236586789.5</w:t>
      </w:r>
      <w:r>
        <w:rPr>
          <w:rFonts w:hint="eastAsia" w:ascii="仿宋_GB2312" w:eastAsia="仿宋_GB2312"/>
          <w:color w:val="auto"/>
          <w:sz w:val="32"/>
          <w:szCs w:val="32"/>
          <w:lang w:val="en-US" w:eastAsia="zh-CN"/>
        </w:rPr>
        <w:t>3</w:t>
      </w:r>
      <w:r>
        <w:rPr>
          <w:rFonts w:ascii="仿宋_GB2312" w:eastAsia="仿宋_GB2312"/>
          <w:color w:val="auto"/>
          <w:sz w:val="32"/>
          <w:szCs w:val="32"/>
        </w:rPr>
        <w:t>元，其中：房屋</w:t>
      </w:r>
      <w:r>
        <w:rPr>
          <w:rFonts w:hint="eastAsia" w:ascii="仿宋_GB2312" w:eastAsia="仿宋_GB2312"/>
          <w:color w:val="auto"/>
          <w:sz w:val="32"/>
          <w:szCs w:val="32"/>
        </w:rPr>
        <w:t>55303</w:t>
      </w:r>
      <w:r>
        <w:rPr>
          <w:rFonts w:ascii="仿宋_GB2312" w:eastAsia="仿宋_GB2312"/>
          <w:color w:val="auto"/>
          <w:sz w:val="32"/>
          <w:szCs w:val="32"/>
        </w:rPr>
        <w:t>平方米，价值</w:t>
      </w:r>
      <w:r>
        <w:rPr>
          <w:rFonts w:hint="eastAsia" w:ascii="仿宋_GB2312" w:eastAsia="仿宋_GB2312"/>
          <w:color w:val="auto"/>
          <w:sz w:val="32"/>
          <w:szCs w:val="32"/>
        </w:rPr>
        <w:t>180020814.24</w:t>
      </w:r>
      <w:r>
        <w:rPr>
          <w:rFonts w:ascii="仿宋_GB2312" w:eastAsia="仿宋_GB2312"/>
          <w:color w:val="auto"/>
          <w:sz w:val="32"/>
          <w:szCs w:val="32"/>
        </w:rPr>
        <w:t>元；公务用车</w:t>
      </w:r>
      <w:r>
        <w:rPr>
          <w:rFonts w:hint="eastAsia" w:ascii="仿宋_GB2312" w:eastAsia="仿宋_GB2312"/>
          <w:color w:val="auto"/>
          <w:sz w:val="32"/>
          <w:szCs w:val="32"/>
          <w:lang w:val="en-US" w:eastAsia="zh-CN"/>
        </w:rPr>
        <w:t>1</w:t>
      </w:r>
      <w:r>
        <w:rPr>
          <w:rFonts w:ascii="仿宋_GB2312" w:eastAsia="仿宋_GB2312"/>
          <w:color w:val="auto"/>
          <w:sz w:val="32"/>
          <w:szCs w:val="32"/>
        </w:rPr>
        <w:t>辆，价值</w:t>
      </w:r>
      <w:r>
        <w:rPr>
          <w:rFonts w:hint="eastAsia" w:ascii="仿宋_GB2312" w:eastAsia="仿宋_GB2312"/>
          <w:color w:val="auto"/>
          <w:sz w:val="32"/>
          <w:szCs w:val="32"/>
          <w:lang w:val="en-US" w:eastAsia="zh-CN"/>
        </w:rPr>
        <w:t>180000.00</w:t>
      </w:r>
      <w:r>
        <w:rPr>
          <w:rFonts w:ascii="仿宋_GB2312" w:eastAsia="仿宋_GB2312"/>
          <w:color w:val="auto"/>
          <w:sz w:val="32"/>
          <w:szCs w:val="32"/>
        </w:rPr>
        <w:t>元</w:t>
      </w:r>
      <w:r>
        <w:rPr>
          <w:rFonts w:hint="eastAsia" w:ascii="仿宋_GB2312" w:eastAsia="仿宋_GB2312"/>
          <w:color w:val="auto"/>
          <w:sz w:val="32"/>
          <w:szCs w:val="32"/>
          <w:lang w:eastAsia="zh-CN"/>
        </w:rPr>
        <w:t>；</w:t>
      </w:r>
      <w:r>
        <w:rPr>
          <w:rFonts w:ascii="仿宋_GB2312" w:eastAsia="仿宋_GB2312"/>
          <w:color w:val="auto"/>
          <w:sz w:val="32"/>
          <w:szCs w:val="32"/>
        </w:rPr>
        <w:t>其他固定资产</w:t>
      </w:r>
      <w:r>
        <w:rPr>
          <w:rFonts w:hint="eastAsia" w:ascii="仿宋_GB2312" w:eastAsia="仿宋_GB2312"/>
          <w:color w:val="auto"/>
          <w:sz w:val="32"/>
          <w:szCs w:val="32"/>
        </w:rPr>
        <w:t>56385975.29</w:t>
      </w:r>
      <w:r>
        <w:rPr>
          <w:rFonts w:ascii="仿宋_GB2312" w:eastAsia="仿宋_GB2312"/>
          <w:color w:val="auto"/>
          <w:sz w:val="32"/>
          <w:szCs w:val="32"/>
        </w:rPr>
        <w:t>元。</w:t>
      </w:r>
    </w:p>
    <w:p w14:paraId="56A13829">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年开展绩效目标管理的项目</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个，涉及预算</w:t>
      </w:r>
      <w:r>
        <w:rPr>
          <w:rFonts w:hint="eastAsia" w:ascii="仿宋_GB2312" w:eastAsia="仿宋_GB2312" w:cs="仿宋_GB2312"/>
          <w:sz w:val="32"/>
          <w:szCs w:val="32"/>
          <w:lang w:val="en-US" w:eastAsia="zh-CN"/>
        </w:rPr>
        <w:t>39256643.79</w:t>
      </w:r>
      <w:r>
        <w:rPr>
          <w:rFonts w:hint="eastAsia" w:ascii="仿宋_GB2312" w:eastAsia="仿宋_GB2312" w:cs="仿宋_GB2312"/>
          <w:sz w:val="32"/>
          <w:szCs w:val="32"/>
        </w:rPr>
        <w:t>元。其中：人员类项目1</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个，涉及预算3</w:t>
      </w:r>
      <w:r>
        <w:rPr>
          <w:rFonts w:hint="eastAsia" w:ascii="仿宋_GB2312" w:eastAsia="仿宋_GB2312" w:cs="仿宋_GB2312"/>
          <w:sz w:val="32"/>
          <w:szCs w:val="32"/>
          <w:lang w:val="en-US" w:eastAsia="zh-CN"/>
        </w:rPr>
        <w:t>7186102.45</w:t>
      </w:r>
      <w:r>
        <w:rPr>
          <w:rFonts w:hint="eastAsia" w:ascii="仿宋_GB2312" w:eastAsia="仿宋_GB2312" w:cs="仿宋_GB2312"/>
          <w:sz w:val="32"/>
          <w:szCs w:val="32"/>
        </w:rPr>
        <w:t>元；运转类项目</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个，涉及预算</w:t>
      </w:r>
      <w:r>
        <w:rPr>
          <w:rFonts w:hint="eastAsia" w:ascii="仿宋_GB2312" w:eastAsia="仿宋_GB2312" w:cs="仿宋_GB2312"/>
          <w:sz w:val="32"/>
          <w:szCs w:val="32"/>
          <w:lang w:val="en-US" w:eastAsia="zh-CN"/>
        </w:rPr>
        <w:t>826726.34</w:t>
      </w:r>
      <w:r>
        <w:rPr>
          <w:rFonts w:hint="eastAsia" w:ascii="仿宋_GB2312" w:eastAsia="仿宋_GB2312" w:cs="仿宋_GB2312"/>
          <w:sz w:val="32"/>
          <w:szCs w:val="32"/>
        </w:rPr>
        <w:t>元；特定目标类项目4个，涉及预算</w:t>
      </w:r>
      <w:r>
        <w:rPr>
          <w:rFonts w:hint="eastAsia" w:ascii="仿宋_GB2312" w:eastAsia="仿宋_GB2312" w:cs="仿宋_GB2312"/>
          <w:sz w:val="32"/>
          <w:szCs w:val="32"/>
          <w:lang w:val="en-US" w:eastAsia="zh-CN"/>
        </w:rPr>
        <w:t>1243815.00</w:t>
      </w:r>
      <w:r>
        <w:rPr>
          <w:rFonts w:hint="eastAsia" w:ascii="仿宋_GB2312" w:eastAsia="仿宋_GB2312" w:cs="仿宋_GB2312"/>
          <w:sz w:val="32"/>
          <w:szCs w:val="32"/>
        </w:rPr>
        <w:t>元。</w:t>
      </w:r>
    </w:p>
    <w:p w14:paraId="530B80B5">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03EC5DE0">
      <w:pPr>
        <w:spacing w:line="560" w:lineRule="exact"/>
        <w:ind w:firstLine="643" w:firstLineChars="200"/>
        <w:rPr>
          <w:lang w:val="en-US"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p>
    <w:p w14:paraId="339D3792">
      <w:pPr>
        <w:bidi w:val="0"/>
        <w:rPr>
          <w:lang w:val="en-US" w:eastAsia="zh-CN"/>
        </w:rPr>
      </w:pPr>
    </w:p>
    <w:p w14:paraId="169E61F2">
      <w:pPr>
        <w:bidi w:val="0"/>
        <w:rPr>
          <w:lang w:val="en-US" w:eastAsia="zh-CN"/>
        </w:rPr>
      </w:pPr>
    </w:p>
    <w:p w14:paraId="072725F6">
      <w:pPr>
        <w:bidi w:val="0"/>
        <w:rPr>
          <w:lang w:val="en-US" w:eastAsia="zh-CN"/>
        </w:rPr>
      </w:pPr>
    </w:p>
    <w:p w14:paraId="735B7A4A">
      <w:pPr>
        <w:bidi w:val="0"/>
        <w:rPr>
          <w:lang w:val="en-US" w:eastAsia="zh-CN"/>
        </w:rPr>
      </w:pPr>
    </w:p>
    <w:p w14:paraId="60F75D2F">
      <w:pPr>
        <w:bidi w:val="0"/>
        <w:rPr>
          <w:lang w:val="en-US" w:eastAsia="zh-CN"/>
        </w:rPr>
      </w:pPr>
    </w:p>
    <w:p w14:paraId="2276346F">
      <w:pPr>
        <w:bidi w:val="0"/>
        <w:rPr>
          <w:lang w:val="en-US" w:eastAsia="zh-CN"/>
        </w:rPr>
      </w:pPr>
    </w:p>
    <w:p w14:paraId="3B182F74">
      <w:pPr>
        <w:bidi w:val="0"/>
        <w:rPr>
          <w:lang w:val="en-US" w:eastAsia="zh-CN"/>
        </w:rPr>
      </w:pPr>
    </w:p>
    <w:p w14:paraId="639E645E">
      <w:pPr>
        <w:bidi w:val="0"/>
        <w:rPr>
          <w:lang w:val="en-US" w:eastAsia="zh-CN"/>
        </w:rPr>
      </w:pPr>
    </w:p>
    <w:p w14:paraId="05119110">
      <w:pPr>
        <w:bidi w:val="0"/>
        <w:jc w:val="center"/>
        <w:rPr>
          <w:rFonts w:hint="eastAsia"/>
          <w:sz w:val="32"/>
          <w:szCs w:val="32"/>
          <w:lang w:val="en-US" w:eastAsia="zh-CN"/>
        </w:rPr>
      </w:pPr>
      <w:r>
        <w:rPr>
          <w:rFonts w:hint="eastAsia"/>
          <w:sz w:val="44"/>
          <w:szCs w:val="44"/>
          <w:lang w:val="en-US" w:eastAsia="zh-CN"/>
        </w:rPr>
        <w:t xml:space="preserve">                          </w:t>
      </w:r>
      <w:r>
        <w:rPr>
          <w:rFonts w:hint="eastAsia"/>
          <w:sz w:val="32"/>
          <w:szCs w:val="32"/>
          <w:lang w:val="en-US" w:eastAsia="zh-CN"/>
        </w:rPr>
        <w:t>茂县中学</w:t>
      </w:r>
    </w:p>
    <w:p w14:paraId="577A7E13">
      <w:pPr>
        <w:bidi w:val="0"/>
        <w:jc w:val="right"/>
        <w:rPr>
          <w:rFonts w:hint="default"/>
          <w:sz w:val="32"/>
          <w:szCs w:val="32"/>
          <w:lang w:val="en-US" w:eastAsia="zh-CN"/>
        </w:rPr>
      </w:pPr>
      <w:r>
        <w:rPr>
          <w:rFonts w:hint="eastAsia"/>
          <w:sz w:val="32"/>
          <w:szCs w:val="32"/>
          <w:lang w:val="en-US" w:eastAsia="zh-CN"/>
        </w:rPr>
        <w:t xml:space="preserve">  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MiSans Normal">
    <w:altName w:val="宋体"/>
    <w:panose1 w:val="00000000000000000000"/>
    <w:charset w:val="86"/>
    <w:family w:val="auto"/>
    <w:pitch w:val="default"/>
    <w:sig w:usb0="00000000" w:usb1="00000000" w:usb2="00000016"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993F">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2F6093"/>
    <w:rsid w:val="068A6CC7"/>
    <w:rsid w:val="074A1670"/>
    <w:rsid w:val="07674A16"/>
    <w:rsid w:val="077C3B40"/>
    <w:rsid w:val="07D80AA4"/>
    <w:rsid w:val="08012098"/>
    <w:rsid w:val="0858402D"/>
    <w:rsid w:val="0BE829A1"/>
    <w:rsid w:val="0BEF0F1F"/>
    <w:rsid w:val="11220398"/>
    <w:rsid w:val="13197D31"/>
    <w:rsid w:val="164003A4"/>
    <w:rsid w:val="16C5583A"/>
    <w:rsid w:val="177904B8"/>
    <w:rsid w:val="184C0B84"/>
    <w:rsid w:val="19445F08"/>
    <w:rsid w:val="1AC12DE0"/>
    <w:rsid w:val="1B0406D7"/>
    <w:rsid w:val="1B8A679C"/>
    <w:rsid w:val="1B9D4375"/>
    <w:rsid w:val="20361CB8"/>
    <w:rsid w:val="204D5901"/>
    <w:rsid w:val="239E5F03"/>
    <w:rsid w:val="25110BA4"/>
    <w:rsid w:val="275C7AF1"/>
    <w:rsid w:val="28417B4C"/>
    <w:rsid w:val="284B1061"/>
    <w:rsid w:val="29566940"/>
    <w:rsid w:val="29B665AC"/>
    <w:rsid w:val="2B5B06FC"/>
    <w:rsid w:val="2D311EE9"/>
    <w:rsid w:val="2E241154"/>
    <w:rsid w:val="2F1D0279"/>
    <w:rsid w:val="2F7C267E"/>
    <w:rsid w:val="309F7DCB"/>
    <w:rsid w:val="32BF7DF5"/>
    <w:rsid w:val="35BF1F03"/>
    <w:rsid w:val="37885A5B"/>
    <w:rsid w:val="37EC77E1"/>
    <w:rsid w:val="3A7610B4"/>
    <w:rsid w:val="3AC76101"/>
    <w:rsid w:val="3B9C7F12"/>
    <w:rsid w:val="3BDE3CD5"/>
    <w:rsid w:val="3C6B3628"/>
    <w:rsid w:val="3CAE0581"/>
    <w:rsid w:val="3CBE3F3F"/>
    <w:rsid w:val="3EDC5F97"/>
    <w:rsid w:val="431E662B"/>
    <w:rsid w:val="4465388B"/>
    <w:rsid w:val="47121221"/>
    <w:rsid w:val="473D5DDF"/>
    <w:rsid w:val="483B5777"/>
    <w:rsid w:val="485F35B4"/>
    <w:rsid w:val="48EB0A3F"/>
    <w:rsid w:val="493D6E04"/>
    <w:rsid w:val="494B1FCC"/>
    <w:rsid w:val="49DC6F66"/>
    <w:rsid w:val="4A350B54"/>
    <w:rsid w:val="4B654AFD"/>
    <w:rsid w:val="4C6C3872"/>
    <w:rsid w:val="4DA67FC9"/>
    <w:rsid w:val="50BA1D7B"/>
    <w:rsid w:val="51F16034"/>
    <w:rsid w:val="523B740C"/>
    <w:rsid w:val="560F497F"/>
    <w:rsid w:val="577109C8"/>
    <w:rsid w:val="5B536564"/>
    <w:rsid w:val="5BE10DB9"/>
    <w:rsid w:val="5BFB65EE"/>
    <w:rsid w:val="5E892804"/>
    <w:rsid w:val="5F811511"/>
    <w:rsid w:val="602758BC"/>
    <w:rsid w:val="60E829A5"/>
    <w:rsid w:val="610B36B5"/>
    <w:rsid w:val="615955B2"/>
    <w:rsid w:val="61693C9D"/>
    <w:rsid w:val="62E502EE"/>
    <w:rsid w:val="63396268"/>
    <w:rsid w:val="633E0E95"/>
    <w:rsid w:val="63650DBE"/>
    <w:rsid w:val="638D6B5E"/>
    <w:rsid w:val="646E28D0"/>
    <w:rsid w:val="64CC0F4B"/>
    <w:rsid w:val="67E96994"/>
    <w:rsid w:val="68A05FCC"/>
    <w:rsid w:val="6AB2229E"/>
    <w:rsid w:val="6C01502D"/>
    <w:rsid w:val="6E134CA5"/>
    <w:rsid w:val="6F094B4B"/>
    <w:rsid w:val="72676064"/>
    <w:rsid w:val="72D71001"/>
    <w:rsid w:val="7436465A"/>
    <w:rsid w:val="748D3AA6"/>
    <w:rsid w:val="76622D53"/>
    <w:rsid w:val="76FE0619"/>
    <w:rsid w:val="77E10A4D"/>
    <w:rsid w:val="79615030"/>
    <w:rsid w:val="7A4A03E7"/>
    <w:rsid w:val="7AE4629A"/>
    <w:rsid w:val="7EE32C29"/>
    <w:rsid w:val="7FEB5D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2896</Words>
  <Characters>3424</Characters>
  <Lines>23</Lines>
  <Paragraphs>6</Paragraphs>
  <TotalTime>61</TotalTime>
  <ScaleCrop>false</ScaleCrop>
  <LinksUpToDate>false</LinksUpToDate>
  <CharactersWithSpaces>3489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以后</cp:lastModifiedBy>
  <cp:lastPrinted>2026-04-27T02:37:00Z</cp:lastPrinted>
  <dcterms:modified xsi:type="dcterms:W3CDTF">2026-05-06T01:26:34Z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8BAE4B400F6C475E97F67A22BFCE316C_13</vt:lpwstr>
  </property>
  <property fmtid="{D5CDD505-2E9C-101B-9397-08002B2CF9AE}" pid="4" name="KSOTemplateDocerSaveRecord">
    <vt:lpwstr>eyJoZGlkIjoiNmFmNzEzNDM2ODkyZmY4YTFmY2UwOTA4M2YzMWE3N2EiLCJ1c2VySWQiOiI2MTIyNDM1NzkifQ==</vt:lpwstr>
  </property>
</Properties>
</file>