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jc w:val="center"/>
        <w:textAlignment w:val="auto"/>
        <w:rPr>
          <w:rFonts w:ascii="方正小标宋简体" w:eastAsia="方正小标宋简体" w:cs="方正小标宋简体" w:hint="eastAsia"/>
          <w:sz w:val="44"/>
          <w:szCs w:val="44"/>
          <w:lang w:val="en-US" w:eastAsia="zh-CN"/>
        </w:rPr>
      </w:pPr>
      <w:r>
        <w:rPr>
          <w:rFonts w:ascii="方正小标宋简体" w:eastAsia="方正小标宋简体" w:cs="方正小标宋简体" w:hint="eastAsia"/>
          <w:sz w:val="44"/>
          <w:szCs w:val="44"/>
        </w:rPr>
        <w:t>茂县</w:t>
      </w:r>
      <w:r>
        <w:rPr>
          <w:rFonts w:ascii="方正小标宋简体" w:eastAsia="方正小标宋简体" w:cs="方正小标宋简体" w:hint="eastAsia"/>
          <w:sz w:val="44"/>
          <w:szCs w:val="44"/>
          <w:lang w:eastAsia="zh-CN"/>
        </w:rPr>
        <w:t>交通运输局</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jc w:val="center"/>
        <w:textAlignment w:val="auto"/>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202</w:t>
      </w:r>
      <w:r>
        <w:rPr>
          <w:rFonts w:ascii="方正小标宋简体" w:eastAsia="方正小标宋简体" w:cs="方正小标宋简体"/>
          <w:sz w:val="44"/>
          <w:szCs w:val="44"/>
        </w:rPr>
        <w:t>4</w:t>
      </w:r>
      <w:r>
        <w:rPr>
          <w:rFonts w:ascii="方正小标宋简体" w:eastAsia="方正小标宋简体" w:cs="方正小标宋简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4</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 w:eastAsia="仿宋" w:cs="仿宋" w:hint="eastAsia"/>
          <w:b w:val="0"/>
          <w:bCs/>
          <w:sz w:val="32"/>
          <w:szCs w:val="32"/>
          <w:lang w:eastAsia="zh-CN"/>
        </w:rPr>
      </w:pPr>
      <w:r>
        <w:rPr>
          <w:rFonts w:ascii="仿宋_GB2312" w:eastAsia="仿宋_GB2312" w:cs="仿宋" w:hint="eastAsia"/>
          <w:b w:val="0"/>
          <w:bCs/>
          <w:sz w:val="32"/>
          <w:szCs w:val="32"/>
          <w:lang w:eastAsia="zh-CN"/>
        </w:rPr>
        <w:t>1.贯彻执行国家和省有关交通运输行业的法律法规、规章、规划、政策和标准，起草全县有关交通运输工作的法规和规章草案，拟订相关政策和标准；拟订全县交通运输行业发展战略、规划并组织实施；参与拟订物流业发展战略和规划，拟订有关政策和标准并监督实施；负责交通运输体制改革相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 w:eastAsia="仿宋" w:cs="仿宋" w:hint="eastAsia"/>
          <w:b w:val="0"/>
          <w:bCs/>
          <w:sz w:val="32"/>
          <w:szCs w:val="32"/>
          <w:lang w:eastAsia="zh-CN"/>
        </w:rPr>
        <w:t>　</w:t>
      </w:r>
      <w:r>
        <w:rPr>
          <w:rFonts w:ascii="仿宋_GB2312" w:eastAsia="仿宋_GB2312" w:cs="仿宋" w:hint="eastAsia"/>
          <w:b w:val="0"/>
          <w:bCs/>
          <w:sz w:val="32"/>
          <w:szCs w:val="32"/>
          <w:lang w:eastAsia="zh-CN"/>
        </w:rPr>
        <w:t>2.承担涉及全县综合运输体系的规划协调工作。会同有关部门组织编制综合运输体系规划，组织陆路、水路交通运输枢纽规划和管理；参与城市地铁、轨道交通等综合运输枢纽的规划工作。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3.承担全县道路、水路运输市场监管责任。负责城乡客运及有关设施的规划和管理工作，负责出租汽车行业管理；负责全县道路、水路运输及车辆租赁、机动车维修检测、船舶检验、驾驶员（船员）培训、运输服务等交通运输行业管理；组织实施治理公路“三乱”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4.承担全县公路、水路建设市场监管责任。负责组织实施全市公路、水路交通运输设施建设和养护，指导农村公路建设和养护；组织协调工程建设质量和安全生产监督管理工作。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5.承担全县水上交通安全监管责任。负责水上交通安全管理、水上交通突发事件应急处置。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6.负责全县公路、水路、公共交通（含出租车）行业安全生产和应急管理工作；负责突发事件的应急处置和依法组织或参与有关事故调查处理工作。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7.负责全县交通运输的组织和结构调整，指导运输技术装备建设，协调指导城乡各种运输方式衔接；对重点物资和紧急客货运输进行调控；承担交通战备有关工作。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8.负责全县交通运输信息化建设，监测分析运行情况；开展相关统计工作，发布有关信息；组织开展公路、水路行业环境保护和节能减排工作。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9.负责全县国有交通运输基础设施建设资金的使用管理、国有资产的监督管理和保值增值工作；组织实施交通运输重点建设项目的内部审计工作。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10.组织实施交通运输行业技术标准和规范；组织技术开发和科技成果推广，推动行业科技进步。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11.承办县政府公布的有关行政审批事项。</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　12.承办县政府交办的其他事项。</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4</w:t>
      </w:r>
      <w:r>
        <w:rPr>
          <w:rFonts w:ascii="楷体_GB2312" w:eastAsia="楷体_GB2312" w:hint="eastAsia"/>
          <w:b/>
          <w:sz w:val="32"/>
          <w:szCs w:val="32"/>
        </w:rPr>
        <w:t>年重点工作</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楷体" w:eastAsia="楷体" w:hint="eastAsia"/>
          <w:color w:val="000000"/>
          <w:sz w:val="32"/>
          <w:szCs w:val="32"/>
        </w:rPr>
      </w:pPr>
      <w:r>
        <w:rPr>
          <w:rFonts w:ascii="楷体" w:eastAsia="楷体"/>
          <w:b/>
          <w:color w:val="000000"/>
          <w:sz w:val="32"/>
          <w:szCs w:val="32"/>
        </w:rPr>
        <w:t>1.</w:t>
      </w:r>
      <w:r>
        <w:rPr>
          <w:rFonts w:ascii="楷体" w:eastAsia="楷体" w:hint="eastAsia"/>
          <w:b/>
          <w:color w:val="000000"/>
          <w:sz w:val="32"/>
          <w:szCs w:val="32"/>
        </w:rPr>
        <w:t>稳步推进交通项目建设。</w:t>
      </w:r>
      <w:r>
        <w:rPr>
          <w:rFonts w:ascii="仿宋_GB2312" w:eastAsia="仿宋_GB2312" w:hint="eastAsia"/>
          <w:color w:val="000000"/>
          <w:sz w:val="32"/>
          <w:szCs w:val="32"/>
        </w:rPr>
        <w:t>一</w:t>
      </w:r>
      <w:r>
        <w:rPr>
          <w:rFonts w:ascii="仿宋_GB2312" w:eastAsia="仿宋_GB2312" w:hint="eastAsia"/>
          <w:b/>
          <w:sz w:val="32"/>
          <w:szCs w:val="32"/>
        </w:rPr>
        <w:t>是</w:t>
      </w:r>
      <w:r>
        <w:rPr>
          <w:rFonts w:ascii="仿宋_GB2312" w:eastAsia="仿宋_GB2312" w:hint="eastAsia"/>
          <w:bCs/>
          <w:sz w:val="32"/>
          <w:szCs w:val="32"/>
        </w:rPr>
        <w:t>继续做好成兰铁路、川汶高速、文旅大会二期项目等重大建设项目的协调、配合工作；</w:t>
      </w:r>
      <w:r>
        <w:rPr>
          <w:rFonts w:ascii="仿宋_GB2312" w:eastAsia="仿宋_GB2312" w:hint="eastAsia"/>
          <w:sz w:val="32"/>
          <w:szCs w:val="32"/>
        </w:rPr>
        <w:t>二是加快推进川青铁路茂县站场连接线改造提升项目（连接线新建）前期相关工作，力争年底实现开工。</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楷体" w:eastAsia="楷体" w:hint="eastAsia"/>
          <w:b/>
          <w:color w:val="000000"/>
          <w:sz w:val="32"/>
          <w:szCs w:val="32"/>
        </w:rPr>
      </w:pPr>
      <w:r>
        <w:rPr>
          <w:rFonts w:ascii="楷体" w:eastAsia="楷体"/>
          <w:b/>
          <w:color w:val="000000"/>
          <w:sz w:val="32"/>
          <w:szCs w:val="32"/>
        </w:rPr>
        <w:t>2.</w:t>
      </w:r>
      <w:r>
        <w:rPr>
          <w:rFonts w:ascii="楷体" w:eastAsia="楷体" w:hint="eastAsia"/>
          <w:b/>
          <w:color w:val="000000"/>
          <w:sz w:val="32"/>
          <w:szCs w:val="32"/>
        </w:rPr>
        <w:t>加强农村公路养护。</w:t>
      </w:r>
      <w:r>
        <w:rPr>
          <w:rFonts w:ascii="仿宋_GB2312" w:eastAsia="仿宋_GB2312" w:hint="eastAsia"/>
          <w:color w:val="000000"/>
          <w:sz w:val="32"/>
          <w:szCs w:val="32"/>
        </w:rPr>
        <w:t>按照“四好农村路”建设标准及相关要求，进一步落实农村公路养护主体责任，强化措施落实，实施精准管理，进一步推动农村公路养护管理水平不断提升。继续通过新闻媒体报道、制作宣传标语、进村入户等方式大力宣传农村公路养护管理的重要意义，培养全民爱路护路意识，积极营造浓厚的社会氛围，使广大人民群众积极参与公路养护、公路管理。</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楷体" w:eastAsia="楷体" w:hint="eastAsia"/>
          <w:b/>
          <w:color w:val="000000"/>
          <w:sz w:val="32"/>
          <w:szCs w:val="32"/>
        </w:rPr>
      </w:pPr>
      <w:r>
        <w:rPr>
          <w:rFonts w:ascii="楷体" w:eastAsia="楷体"/>
          <w:b/>
          <w:color w:val="000000"/>
          <w:sz w:val="32"/>
          <w:szCs w:val="32"/>
        </w:rPr>
        <w:t>3.</w:t>
      </w:r>
      <w:r>
        <w:rPr>
          <w:rFonts w:ascii="楷体" w:eastAsia="楷体" w:hint="eastAsia"/>
          <w:b/>
          <w:color w:val="000000"/>
          <w:sz w:val="32"/>
          <w:szCs w:val="32"/>
        </w:rPr>
        <w:t>持续开展安全生产行动。</w:t>
      </w:r>
      <w:r>
        <w:rPr>
          <w:rFonts w:ascii="仿宋_GB2312" w:eastAsia="仿宋_GB2312" w:hint="eastAsia"/>
          <w:color w:val="000000"/>
          <w:sz w:val="32"/>
          <w:szCs w:val="32"/>
        </w:rPr>
        <w:t>一是全面宣传动员，在交通运输行业内营造安全整治氛围，组织企业全面排查隐患，对县内运输企业车辆性能、人员资质、车辆监控、线路隐患、操作规程、施工现场安全设置等方面进行全面排查，建档管理；二是深入核查企业安全生产专项整治工作落实情况，并对企业安全工作开展情况进行指导；三是强化督查，集中整治，对县内各运输企业和施工现场全面开展安全工作督查，督查发现的隐患问题，全部登记备案，督促整改，分析隐患突出问题，针对整治，切实强化我县交通运输安全治理水平。四是继续</w:t>
      </w:r>
      <w:r>
        <w:rPr>
          <w:rFonts w:ascii="仿宋_GB2312" w:eastAsia="仿宋_GB2312" w:cs="宋体" w:hint="eastAsia"/>
          <w:color w:val="000000"/>
          <w:kern w:val="0"/>
          <w:sz w:val="32"/>
          <w:szCs w:val="32"/>
          <w:lang w:bidi="ar-SA"/>
        </w:rPr>
        <w:t>把汛期、冬季安全生产工作纳入重要日程，</w:t>
      </w:r>
      <w:r>
        <w:rPr>
          <w:rFonts w:ascii="仿宋_GB2312" w:eastAsia="仿宋_GB2312" w:hint="eastAsia"/>
          <w:color w:val="000000"/>
          <w:sz w:val="32"/>
          <w:szCs w:val="32"/>
        </w:rPr>
        <w:t>严格执行汛期24小时值班制度，强化工作措施</w:t>
      </w:r>
      <w:r>
        <w:rPr>
          <w:rFonts w:ascii="仿宋_GB2312" w:eastAsia="仿宋_GB2312" w:hint="eastAsia"/>
          <w:bCs/>
          <w:color w:val="000000"/>
          <w:sz w:val="32"/>
          <w:szCs w:val="32"/>
        </w:rPr>
        <w:t>，</w:t>
      </w:r>
      <w:r>
        <w:rPr>
          <w:rFonts w:ascii="仿宋_GB2312" w:eastAsia="仿宋_GB2312" w:cs="宋体" w:hint="eastAsia"/>
          <w:color w:val="000000"/>
          <w:kern w:val="0"/>
          <w:sz w:val="32"/>
          <w:szCs w:val="32"/>
          <w:lang w:bidi="ar-SA"/>
        </w:rPr>
        <w:t>做到预案、队伍、资金、物资“四到位”和思想、组织、措施、工作、责任“五落实”</w:t>
      </w:r>
      <w:r>
        <w:rPr>
          <w:rFonts w:ascii="仿宋_GB2312" w:eastAsia="仿宋_GB2312" w:hint="eastAsia"/>
          <w:color w:val="000000"/>
          <w:sz w:val="32"/>
          <w:szCs w:val="32"/>
        </w:rPr>
        <w:t>。</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hint="eastAsia"/>
          <w:color w:val="000000"/>
          <w:sz w:val="32"/>
          <w:szCs w:val="32"/>
        </w:rPr>
      </w:pPr>
      <w:r>
        <w:rPr>
          <w:rFonts w:ascii="黑体" w:eastAsia="黑体"/>
          <w:sz w:val="32"/>
          <w:szCs w:val="32"/>
        </w:rPr>
        <w:t>二、</w:t>
      </w:r>
      <w:r>
        <w:rPr>
          <w:rFonts w:ascii="黑体" w:eastAsia="黑体" w:hint="eastAsia"/>
          <w:sz w:val="32"/>
          <w:szCs w:val="32"/>
        </w:rPr>
        <w:t>部门预算单位构成</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sz w:val="32"/>
          <w:szCs w:val="32"/>
        </w:rPr>
      </w:pPr>
      <w:r>
        <w:rPr>
          <w:rFonts w:ascii="仿宋_GB2312" w:eastAsia="仿宋_GB2312" w:hint="eastAsia"/>
          <w:sz w:val="32"/>
          <w:szCs w:val="32"/>
          <w:lang w:eastAsia="zh-CN"/>
        </w:rPr>
        <w:t>茂县交通运输局</w:t>
      </w:r>
      <w:r>
        <w:rPr>
          <w:rFonts w:ascii="仿宋_GB2312" w:eastAsia="仿宋_GB2312" w:hint="eastAsia"/>
          <w:sz w:val="32"/>
          <w:szCs w:val="32"/>
        </w:rPr>
        <w:t xml:space="preserve">属一级预算单位，下属二级预算单位  </w:t>
      </w:r>
      <w:r>
        <w:rPr>
          <w:rFonts w:ascii="仿宋_GB2312" w:eastAsia="仿宋_GB2312" w:hint="eastAsia"/>
          <w:sz w:val="32"/>
          <w:szCs w:val="32"/>
          <w:lang w:val="en-US" w:eastAsia="zh-CN"/>
        </w:rPr>
        <w:t>0</w:t>
      </w:r>
      <w:r>
        <w:rPr>
          <w:rFonts w:ascii="仿宋_GB2312" w:eastAsia="仿宋_GB2312" w:hint="eastAsia"/>
          <w:sz w:val="32"/>
          <w:szCs w:val="32"/>
        </w:rPr>
        <w:t>个，其中：参照公务员法管理的事业单位</w:t>
      </w:r>
      <w:r>
        <w:rPr>
          <w:rFonts w:ascii="仿宋_GB2312" w:eastAsia="仿宋_GB2312" w:hint="eastAsia"/>
          <w:sz w:val="32"/>
          <w:szCs w:val="32"/>
          <w:lang w:val="en-US" w:eastAsia="zh-CN"/>
        </w:rPr>
        <w:t>0</w:t>
      </w:r>
      <w:r>
        <w:rPr>
          <w:rFonts w:ascii="仿宋_GB2312" w:eastAsia="仿宋_GB2312" w:hint="eastAsia"/>
          <w:sz w:val="32"/>
          <w:szCs w:val="32"/>
        </w:rPr>
        <w:t>个，其他事业单位</w:t>
      </w:r>
      <w:r>
        <w:rPr>
          <w:rFonts w:ascii="仿宋_GB2312" w:eastAsia="仿宋_GB2312" w:hint="eastAsia"/>
          <w:sz w:val="32"/>
          <w:szCs w:val="32"/>
          <w:lang w:val="en-US" w:eastAsia="zh-CN"/>
        </w:rPr>
        <w:t>0</w:t>
      </w:r>
      <w:r>
        <w:rPr>
          <w:rFonts w:ascii="仿宋_GB2312" w:eastAsia="仿宋_GB2312" w:hint="eastAsia"/>
          <w:sz w:val="32"/>
          <w:szCs w:val="32"/>
        </w:rPr>
        <w:t>个。参照公务员法管理的事业单位分别是</w:t>
      </w:r>
      <w:r>
        <w:rPr>
          <w:rFonts w:ascii="仿宋_GB2312" w:eastAsia="仿宋_GB2312" w:hint="eastAsia"/>
          <w:sz w:val="32"/>
          <w:szCs w:val="32"/>
          <w:lang w:eastAsia="zh-CN"/>
        </w:rPr>
        <w:t>：无</w:t>
      </w:r>
      <w:r>
        <w:rPr>
          <w:rFonts w:ascii="仿宋_GB2312" w:eastAsia="仿宋_GB2312" w:hint="eastAsia"/>
          <w:sz w:val="32"/>
          <w:szCs w:val="32"/>
        </w:rPr>
        <w:t>；其他事业单位分别是：</w:t>
      </w:r>
      <w:r>
        <w:rPr>
          <w:rFonts w:ascii="仿宋_GB2312" w:eastAsia="仿宋_GB2312" w:hint="eastAsia"/>
          <w:sz w:val="32"/>
          <w:szCs w:val="32"/>
          <w:lang w:eastAsia="zh-CN"/>
        </w:rPr>
        <w:t>无</w:t>
      </w:r>
      <w:r>
        <w:rPr>
          <w:rFonts w:ascii="仿宋_GB2312" w:eastAsia="仿宋_GB2312" w:hint="eastAsia"/>
          <w:sz w:val="32"/>
          <w:szCs w:val="32"/>
        </w:rPr>
        <w:t xml:space="preserve"> 。</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sz w:val="32"/>
          <w:szCs w:val="32"/>
        </w:rPr>
      </w:pPr>
      <w:r>
        <w:rPr>
          <w:rFonts w:ascii="黑体" w:eastAsia="黑体" w:hint="eastAsia"/>
          <w:sz w:val="32"/>
          <w:szCs w:val="32"/>
        </w:rPr>
        <w:t>三、收支预算情况说明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sz w:val="32"/>
          <w:szCs w:val="32"/>
          <w:lang w:val="en-US" w:eastAsia="zh-CN"/>
        </w:rPr>
      </w:pPr>
      <w:r>
        <w:rPr>
          <w:rFonts w:ascii="仿宋_GB2312" w:eastAsia="仿宋_GB2312"/>
          <w:sz w:val="32"/>
          <w:szCs w:val="32"/>
        </w:rPr>
        <w:t>按照综合预算的原则，</w:t>
      </w:r>
      <w:r>
        <w:rPr>
          <w:rFonts w:ascii="仿宋_GB2312" w:eastAsia="仿宋_GB2312" w:hint="eastAsia"/>
          <w:sz w:val="32"/>
          <w:szCs w:val="32"/>
          <w:lang w:eastAsia="zh-CN"/>
        </w:rPr>
        <w:t>茂县交通运输局</w:t>
      </w:r>
      <w:r>
        <w:rPr>
          <w:rFonts w:ascii="仿宋_GB2312" w:eastAsia="仿宋_GB2312"/>
          <w:sz w:val="32"/>
          <w:szCs w:val="32"/>
        </w:rPr>
        <w:t>所有收入和支出均纳入部门预算管理。收入包括：一般公共预算拨款收入</w:t>
      </w:r>
      <w:r>
        <w:rPr>
          <w:rFonts w:ascii="仿宋_GB2312" w:eastAsia="仿宋_GB2312"/>
          <w:sz w:val="32"/>
          <w:szCs w:val="32"/>
          <w:lang w:val="en-US" w:eastAsia="zh-CN"/>
        </w:rPr>
        <w:t>4508349.17</w:t>
      </w:r>
      <w:r>
        <w:rPr>
          <w:rFonts w:ascii="仿宋_GB2312" w:eastAsia="仿宋_GB2312"/>
          <w:sz w:val="32"/>
          <w:szCs w:val="32"/>
        </w:rPr>
        <w:t>元；支出包括：一般公共服务支出</w:t>
      </w:r>
      <w:r>
        <w:rPr>
          <w:rFonts w:ascii="仿宋_GB2312" w:eastAsia="仿宋_GB2312"/>
          <w:sz w:val="32"/>
          <w:szCs w:val="32"/>
          <w:lang w:val="en-US" w:eastAsia="zh-CN"/>
        </w:rPr>
        <w:t>3315320.25</w:t>
      </w:r>
      <w:r>
        <w:rPr>
          <w:rFonts w:ascii="仿宋_GB2312" w:eastAsia="仿宋_GB2312"/>
          <w:sz w:val="32"/>
          <w:szCs w:val="32"/>
        </w:rPr>
        <w:t>元，社会保障和就业支出504766.20元，</w:t>
      </w:r>
      <w:r>
        <w:rPr>
          <w:rFonts w:ascii="仿宋_GB2312" w:eastAsia="仿宋_GB2312" w:hint="eastAsia"/>
          <w:sz w:val="32"/>
          <w:szCs w:val="32"/>
        </w:rPr>
        <w:t>卫生健康</w:t>
      </w:r>
      <w:r>
        <w:rPr>
          <w:rFonts w:ascii="仿宋_GB2312" w:eastAsia="仿宋_GB2312"/>
          <w:sz w:val="32"/>
          <w:szCs w:val="32"/>
        </w:rPr>
        <w:t>支出284406.72元，住房保障支出353856.00元。项目支出50000.00元。</w:t>
      </w:r>
      <w:r>
        <w:rPr>
          <w:rFonts w:ascii="仿宋_GB2312" w:eastAsia="仿宋_GB2312" w:hint="eastAsia"/>
          <w:sz w:val="32"/>
          <w:szCs w:val="32"/>
          <w:lang w:eastAsia="zh-CN"/>
        </w:rPr>
        <w:t>交通局</w:t>
      </w:r>
      <w:r>
        <w:rPr>
          <w:rFonts w:ascii="仿宋_GB2312" w:eastAsia="仿宋_GB2312" w:hint="eastAsia"/>
          <w:sz w:val="32"/>
          <w:szCs w:val="32"/>
        </w:rPr>
        <w:t>部门</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4年收支总预算</w:t>
      </w:r>
      <w:r>
        <w:rPr>
          <w:rFonts w:ascii="仿宋_GB2312" w:eastAsia="仿宋_GB2312"/>
          <w:sz w:val="32"/>
          <w:szCs w:val="32"/>
          <w:lang w:val="en-US" w:eastAsia="zh-CN"/>
        </w:rPr>
        <w:t>4508349.17</w:t>
      </w:r>
      <w:r>
        <w:rPr>
          <w:rFonts w:ascii="仿宋_GB2312" w:eastAsia="仿宋_GB2312"/>
          <w:sz w:val="32"/>
          <w:szCs w:val="32"/>
        </w:rPr>
        <w:t>元,比20</w:t>
      </w:r>
      <w:r>
        <w:rPr>
          <w:rFonts w:ascii="仿宋_GB2312" w:eastAsia="仿宋_GB2312" w:hint="eastAsia"/>
          <w:sz w:val="32"/>
          <w:szCs w:val="32"/>
        </w:rPr>
        <w:t>2</w:t>
      </w:r>
      <w:r>
        <w:rPr>
          <w:rFonts w:ascii="仿宋_GB2312" w:eastAsia="仿宋_GB2312"/>
          <w:sz w:val="32"/>
          <w:szCs w:val="32"/>
        </w:rPr>
        <w:t>3年收支预算总数增加</w:t>
      </w:r>
      <w:r>
        <w:rPr>
          <w:rFonts w:ascii="仿宋_GB2312" w:eastAsia="仿宋_GB2312"/>
          <w:sz w:val="32"/>
          <w:szCs w:val="32"/>
          <w:lang w:val="en-US" w:eastAsia="zh-CN"/>
        </w:rPr>
        <w:t>290791.75</w:t>
      </w:r>
      <w:r>
        <w:rPr>
          <w:rFonts w:ascii="仿宋_GB2312" w:eastAsia="仿宋_GB2312"/>
          <w:sz w:val="32"/>
          <w:szCs w:val="32"/>
        </w:rPr>
        <w:t>元，主要原因:1.单位有新增人员；2.</w:t>
      </w:r>
      <w:r>
        <w:rPr>
          <w:rFonts w:ascii="仿宋_GB2312" w:eastAsia="仿宋_GB2312" w:hint="eastAsia"/>
          <w:sz w:val="32"/>
          <w:szCs w:val="32"/>
          <w:lang w:val="en-US" w:eastAsia="zh-CN"/>
        </w:rPr>
        <w:t>202</w:t>
      </w:r>
      <w:r>
        <w:rPr>
          <w:rFonts w:ascii="仿宋_GB2312" w:eastAsia="仿宋_GB2312"/>
          <w:sz w:val="32"/>
          <w:szCs w:val="32"/>
          <w:lang w:val="en-US" w:eastAsia="zh-CN"/>
        </w:rPr>
        <w:t>4</w:t>
      </w:r>
      <w:r>
        <w:rPr>
          <w:rFonts w:ascii="仿宋_GB2312" w:eastAsia="仿宋_GB2312" w:hint="eastAsia"/>
          <w:sz w:val="32"/>
          <w:szCs w:val="32"/>
          <w:lang w:val="en-US" w:eastAsia="zh-CN"/>
        </w:rPr>
        <w:t>年</w:t>
      </w:r>
      <w:r>
        <w:rPr>
          <w:rFonts w:ascii="仿宋_GB2312" w:eastAsia="仿宋_GB2312"/>
          <w:sz w:val="32"/>
          <w:szCs w:val="32"/>
          <w:lang w:val="en-US" w:eastAsia="zh-CN"/>
        </w:rPr>
        <w:t>度基本</w:t>
      </w:r>
      <w:r>
        <w:rPr>
          <w:rFonts w:ascii="仿宋_GB2312" w:eastAsia="仿宋_GB2312" w:hint="eastAsia"/>
          <w:sz w:val="32"/>
          <w:szCs w:val="32"/>
          <w:lang w:val="en-US" w:eastAsia="zh-CN"/>
        </w:rPr>
        <w:t>支出增加。</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rPr>
          <w:rFonts w:ascii="仿宋_GB2312" w:eastAsia="仿宋_GB2312"/>
          <w:sz w:val="32"/>
          <w:szCs w:val="32"/>
        </w:rPr>
      </w:pPr>
      <w:r>
        <w:rPr>
          <w:rFonts w:ascii="楷体_GB2312" w:eastAsia="楷体_GB2312" w:hint="eastAsia"/>
          <w:b/>
          <w:sz w:val="32"/>
          <w:szCs w:val="32"/>
        </w:rPr>
        <w:t>（一）收入预算情况</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4年收入预算</w:t>
      </w:r>
      <w:r>
        <w:rPr>
          <w:rFonts w:ascii="仿宋_GB2312" w:eastAsia="仿宋_GB2312"/>
          <w:sz w:val="32"/>
          <w:szCs w:val="32"/>
          <w:lang w:val="en-US" w:eastAsia="zh-CN"/>
        </w:rPr>
        <w:t>4508349.17</w:t>
      </w:r>
      <w:r>
        <w:rPr>
          <w:rFonts w:ascii="仿宋_GB2312" w:eastAsia="仿宋_GB2312"/>
          <w:sz w:val="32"/>
          <w:szCs w:val="32"/>
        </w:rPr>
        <w:t>元；一般公共预算拨款收入</w:t>
      </w:r>
      <w:r>
        <w:rPr>
          <w:rFonts w:ascii="仿宋_GB2312" w:eastAsia="仿宋_GB2312"/>
          <w:sz w:val="32"/>
          <w:szCs w:val="32"/>
          <w:lang w:val="en-US" w:eastAsia="zh-CN"/>
        </w:rPr>
        <w:t>4508349.17</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rPr>
          <w:rFonts w:ascii="楷体_GB2312" w:eastAsia="楷体_GB2312" w:cs="仿宋_GB2312"/>
          <w:b/>
          <w:sz w:val="32"/>
          <w:szCs w:val="32"/>
        </w:rPr>
      </w:pPr>
      <w:r>
        <w:rPr>
          <w:rFonts w:ascii="楷体_GB2312" w:eastAsia="楷体_GB2312" w:cs="仿宋_GB2312" w:hint="eastAsia"/>
          <w:b/>
          <w:sz w:val="32"/>
          <w:szCs w:val="32"/>
        </w:rPr>
        <w:t>（二）支出预算情况</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02</w:t>
      </w:r>
      <w:r>
        <w:rPr>
          <w:rFonts w:ascii="仿宋_GB2312" w:eastAsia="仿宋_GB2312" w:hint="eastAsia"/>
          <w:sz w:val="32"/>
          <w:szCs w:val="32"/>
          <w:lang w:val="en-US" w:eastAsia="zh-CN"/>
        </w:rPr>
        <w:t>4</w:t>
      </w:r>
      <w:r>
        <w:rPr>
          <w:rFonts w:ascii="仿宋_GB2312" w:eastAsia="仿宋_GB2312"/>
          <w:sz w:val="32"/>
          <w:szCs w:val="32"/>
        </w:rPr>
        <w:t>年支出预算</w:t>
      </w:r>
      <w:r>
        <w:rPr>
          <w:rFonts w:ascii="仿宋_GB2312" w:eastAsia="仿宋_GB2312"/>
          <w:sz w:val="32"/>
          <w:szCs w:val="32"/>
          <w:lang w:val="en-US" w:eastAsia="zh-CN"/>
        </w:rPr>
        <w:t>4508349.17</w:t>
      </w:r>
      <w:r>
        <w:rPr>
          <w:rFonts w:ascii="仿宋_GB2312" w:eastAsia="仿宋_GB2312"/>
          <w:sz w:val="32"/>
          <w:szCs w:val="32"/>
        </w:rPr>
        <w:t>元，其中：基本支出4458349.17元，占98.8%，项目支出50000.00元，占1.2%。</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rPr>
          <w:rFonts w:ascii="黑体" w:eastAsia="黑体"/>
          <w:sz w:val="32"/>
          <w:szCs w:val="32"/>
        </w:rPr>
      </w:pPr>
      <w:r>
        <w:rPr>
          <w:rFonts w:ascii="黑体" w:eastAsia="黑体" w:hint="eastAsia"/>
          <w:sz w:val="32"/>
          <w:szCs w:val="32"/>
        </w:rPr>
        <w:t>四、财政拨款收支预算情况说明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sz w:val="32"/>
          <w:szCs w:val="32"/>
          <w:lang w:val="en-US"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年财政拨款收支总预算</w:t>
      </w:r>
      <w:r>
        <w:rPr>
          <w:rFonts w:ascii="仿宋_GB2312" w:eastAsia="仿宋_GB2312"/>
          <w:sz w:val="32"/>
          <w:szCs w:val="32"/>
          <w:lang w:val="en-US" w:eastAsia="zh-CN"/>
        </w:rPr>
        <w:t>4508349.17</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比20</w:t>
      </w:r>
      <w:r>
        <w:rPr>
          <w:rFonts w:ascii="仿宋_GB2312" w:eastAsia="仿宋_GB2312" w:hint="eastAsia"/>
          <w:sz w:val="32"/>
          <w:szCs w:val="32"/>
        </w:rPr>
        <w:t>2</w:t>
      </w:r>
      <w:r>
        <w:rPr>
          <w:rFonts w:ascii="仿宋_GB2312" w:eastAsia="仿宋_GB2312" w:hint="eastAsia"/>
          <w:sz w:val="32"/>
          <w:szCs w:val="32"/>
          <w:lang w:val="en-US" w:eastAsia="zh-CN"/>
        </w:rPr>
        <w:t>3</w:t>
      </w:r>
      <w:r>
        <w:rPr>
          <w:rFonts w:ascii="仿宋_GB2312" w:eastAsia="仿宋_GB2312"/>
          <w:sz w:val="32"/>
          <w:szCs w:val="32"/>
        </w:rPr>
        <w:t>年财政拨款收支总预算增加</w:t>
      </w:r>
      <w:r>
        <w:rPr>
          <w:rFonts w:ascii="仿宋_GB2312" w:eastAsia="仿宋_GB2312"/>
          <w:sz w:val="32"/>
          <w:szCs w:val="32"/>
          <w:lang w:val="en-US" w:eastAsia="zh-CN"/>
        </w:rPr>
        <w:t>290791.75</w:t>
      </w:r>
      <w:r>
        <w:rPr>
          <w:rFonts w:ascii="仿宋_GB2312" w:eastAsia="仿宋_GB2312"/>
          <w:sz w:val="32"/>
          <w:szCs w:val="32"/>
        </w:rPr>
        <w:t>元，主要原因:1.单位有新增人员；2.</w:t>
      </w:r>
      <w:r>
        <w:rPr>
          <w:rFonts w:ascii="仿宋_GB2312" w:eastAsia="仿宋_GB2312" w:hint="eastAsia"/>
          <w:sz w:val="32"/>
          <w:szCs w:val="32"/>
          <w:lang w:val="en-US" w:eastAsia="zh-CN"/>
        </w:rPr>
        <w:t>202</w:t>
      </w:r>
      <w:r>
        <w:rPr>
          <w:rFonts w:ascii="仿宋_GB2312" w:eastAsia="仿宋_GB2312"/>
          <w:sz w:val="32"/>
          <w:szCs w:val="32"/>
          <w:lang w:val="en-US" w:eastAsia="zh-CN"/>
        </w:rPr>
        <w:t>4</w:t>
      </w:r>
      <w:r>
        <w:rPr>
          <w:rFonts w:ascii="仿宋_GB2312" w:eastAsia="仿宋_GB2312" w:hint="eastAsia"/>
          <w:sz w:val="32"/>
          <w:szCs w:val="32"/>
          <w:lang w:val="en-US" w:eastAsia="zh-CN"/>
        </w:rPr>
        <w:t>年</w:t>
      </w:r>
      <w:r>
        <w:rPr>
          <w:rFonts w:ascii="仿宋_GB2312" w:eastAsia="仿宋_GB2312"/>
          <w:sz w:val="32"/>
          <w:szCs w:val="32"/>
          <w:lang w:val="en-US" w:eastAsia="zh-CN"/>
        </w:rPr>
        <w:t>度基本</w:t>
      </w:r>
      <w:r>
        <w:rPr>
          <w:rFonts w:ascii="仿宋_GB2312" w:eastAsia="仿宋_GB2312" w:hint="eastAsia"/>
          <w:sz w:val="32"/>
          <w:szCs w:val="32"/>
          <w:lang w:val="en-US" w:eastAsia="zh-CN"/>
        </w:rPr>
        <w:t>支出增加。</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sz w:val="32"/>
          <w:szCs w:val="32"/>
          <w:lang w:val="en-US" w:eastAsia="zh-CN"/>
        </w:rPr>
        <w:t>4508349.17</w:t>
      </w:r>
      <w:r>
        <w:rPr>
          <w:rFonts w:ascii="仿宋_GB2312" w:eastAsia="仿宋_GB2312"/>
          <w:sz w:val="32"/>
          <w:szCs w:val="32"/>
        </w:rPr>
        <w:t>元</w:t>
      </w:r>
      <w:r>
        <w:rPr>
          <w:rFonts w:ascii="仿宋_GB2312" w:eastAsia="仿宋_GB2312" w:hint="eastAsia"/>
          <w:sz w:val="32"/>
          <w:szCs w:val="32"/>
        </w:rPr>
        <w:t>。</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rPr>
          <w:rFonts w:ascii="仿宋_GB2312" w:eastAsia="仿宋_GB2312"/>
          <w:sz w:val="32"/>
          <w:szCs w:val="32"/>
        </w:rPr>
      </w:pPr>
      <w:r>
        <w:rPr>
          <w:rFonts w:ascii="仿宋_GB2312" w:eastAsia="仿宋_GB2312"/>
          <w:sz w:val="32"/>
          <w:szCs w:val="32"/>
        </w:rPr>
        <w:t>支出包括：一般公共服务支出</w:t>
      </w:r>
      <w:r>
        <w:rPr>
          <w:rFonts w:ascii="仿宋_GB2312" w:eastAsia="仿宋_GB2312"/>
          <w:sz w:val="32"/>
          <w:szCs w:val="32"/>
          <w:lang w:val="en-US" w:eastAsia="zh-CN"/>
        </w:rPr>
        <w:t>3315320.25</w:t>
      </w:r>
      <w:r>
        <w:rPr>
          <w:rFonts w:ascii="仿宋_GB2312" w:eastAsia="仿宋_GB2312"/>
          <w:sz w:val="32"/>
          <w:szCs w:val="32"/>
        </w:rPr>
        <w:t>元，社会保障和就业支出504766.20元，</w:t>
      </w:r>
      <w:r>
        <w:rPr>
          <w:rFonts w:ascii="仿宋_GB2312" w:eastAsia="仿宋_GB2312" w:hint="eastAsia"/>
          <w:sz w:val="32"/>
          <w:szCs w:val="32"/>
        </w:rPr>
        <w:t>卫生健康</w:t>
      </w:r>
      <w:r>
        <w:rPr>
          <w:rFonts w:ascii="仿宋_GB2312" w:eastAsia="仿宋_GB2312"/>
          <w:sz w:val="32"/>
          <w:szCs w:val="32"/>
        </w:rPr>
        <w:t>支出284406.72元，住房保障支出353856.00元。项目支出50000.00元。</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0"/>
        <w:rPr>
          <w:rFonts w:ascii="黑体" w:eastAsia="黑体"/>
          <w:sz w:val="32"/>
          <w:szCs w:val="32"/>
        </w:rPr>
      </w:pPr>
      <w:r>
        <w:rPr>
          <w:rFonts w:ascii="黑体" w:eastAsia="黑体" w:hint="eastAsia"/>
          <w:sz w:val="32"/>
          <w:szCs w:val="32"/>
        </w:rPr>
        <w:t>五、一般公共预算当年拨款情况说明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150" w:firstLine="480"/>
        <w:rPr>
          <w:rFonts w:ascii="仿宋_GB2312" w:eastAsia="仿宋_GB2312"/>
          <w:sz w:val="32"/>
          <w:szCs w:val="32"/>
        </w:rPr>
      </w:pPr>
      <w:r>
        <w:rPr>
          <w:rFonts w:ascii="楷体_GB2312" w:eastAsia="楷体_GB2312" w:cs="仿宋_GB2312" w:hint="eastAsia"/>
          <w:b/>
          <w:kern w:val="2"/>
          <w:sz w:val="32"/>
          <w:szCs w:val="32"/>
        </w:rPr>
        <w:t>（一）一般公共预算当年拨款规模变化情况</w:t>
      </w:r>
      <w:r>
        <w:rPr>
          <w:rFonts w:ascii="楷体_GB2312" w:eastAsia="楷体_GB2312" w:cs="仿宋_GB2312"/>
          <w:b/>
          <w:kern w:val="2"/>
          <w:sz w:val="32"/>
          <w:szCs w:val="32"/>
        </w:rPr>
        <w:t>。</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年一般公共预算当年拨款</w:t>
      </w:r>
      <w:r>
        <w:rPr>
          <w:rFonts w:ascii="仿宋_GB2312" w:eastAsia="仿宋_GB2312"/>
          <w:sz w:val="32"/>
          <w:szCs w:val="32"/>
          <w:lang w:val="en-US" w:eastAsia="zh-CN"/>
        </w:rPr>
        <w:t>4508349.17</w:t>
      </w:r>
      <w:r>
        <w:rPr>
          <w:rFonts w:ascii="仿宋_GB2312" w:eastAsia="仿宋_GB2312"/>
          <w:sz w:val="32"/>
          <w:szCs w:val="32"/>
        </w:rPr>
        <w:t>元,比20</w:t>
      </w:r>
      <w:r>
        <w:rPr>
          <w:rFonts w:ascii="仿宋_GB2312" w:eastAsia="仿宋_GB2312" w:hint="eastAsia"/>
          <w:sz w:val="32"/>
          <w:szCs w:val="32"/>
        </w:rPr>
        <w:t>2</w:t>
      </w:r>
      <w:r>
        <w:rPr>
          <w:rFonts w:ascii="仿宋_GB2312" w:eastAsia="仿宋_GB2312" w:hint="eastAsia"/>
          <w:sz w:val="32"/>
          <w:szCs w:val="32"/>
          <w:lang w:val="en-US" w:eastAsia="zh-CN"/>
        </w:rPr>
        <w:t>3</w:t>
      </w:r>
      <w:r>
        <w:rPr>
          <w:rFonts w:ascii="仿宋_GB2312" w:eastAsia="仿宋_GB2312"/>
          <w:sz w:val="32"/>
          <w:szCs w:val="32"/>
        </w:rPr>
        <w:t>年预算数增加</w:t>
      </w:r>
      <w:r>
        <w:rPr>
          <w:rFonts w:ascii="仿宋_GB2312" w:eastAsia="仿宋_GB2312"/>
          <w:sz w:val="32"/>
          <w:szCs w:val="32"/>
          <w:lang w:val="en-US" w:eastAsia="zh-CN"/>
        </w:rPr>
        <w:t>290791.75</w:t>
      </w:r>
      <w:r>
        <w:rPr>
          <w:rFonts w:ascii="仿宋_GB2312" w:eastAsia="仿宋_GB2312"/>
          <w:sz w:val="32"/>
          <w:szCs w:val="32"/>
        </w:rPr>
        <w:t>元，主要原因:1.单位有新增人员；2.</w:t>
      </w:r>
      <w:r>
        <w:rPr>
          <w:rFonts w:ascii="仿宋_GB2312" w:eastAsia="仿宋_GB2312" w:hint="eastAsia"/>
          <w:sz w:val="32"/>
          <w:szCs w:val="32"/>
          <w:lang w:val="en-US" w:eastAsia="zh-CN"/>
        </w:rPr>
        <w:t>202</w:t>
      </w:r>
      <w:r>
        <w:rPr>
          <w:rFonts w:ascii="仿宋_GB2312" w:eastAsia="仿宋_GB2312"/>
          <w:sz w:val="32"/>
          <w:szCs w:val="32"/>
          <w:lang w:val="en-US" w:eastAsia="zh-CN"/>
        </w:rPr>
        <w:t>4</w:t>
      </w:r>
      <w:r>
        <w:rPr>
          <w:rFonts w:ascii="仿宋_GB2312" w:eastAsia="仿宋_GB2312" w:hint="eastAsia"/>
          <w:sz w:val="32"/>
          <w:szCs w:val="32"/>
          <w:lang w:val="en-US" w:eastAsia="zh-CN"/>
        </w:rPr>
        <w:t>年</w:t>
      </w:r>
      <w:r>
        <w:rPr>
          <w:rFonts w:ascii="仿宋_GB2312" w:eastAsia="仿宋_GB2312"/>
          <w:sz w:val="32"/>
          <w:szCs w:val="32"/>
          <w:lang w:val="en-US" w:eastAsia="zh-CN"/>
        </w:rPr>
        <w:t>度基本</w:t>
      </w:r>
      <w:r>
        <w:rPr>
          <w:rFonts w:ascii="仿宋_GB2312" w:eastAsia="仿宋_GB2312" w:hint="eastAsia"/>
          <w:sz w:val="32"/>
          <w:szCs w:val="32"/>
          <w:lang w:val="en-US" w:eastAsia="zh-CN"/>
        </w:rPr>
        <w:t>支出增加。</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sz w:val="32"/>
          <w:szCs w:val="32"/>
        </w:rPr>
      </w:pPr>
      <w:r>
        <w:rPr>
          <w:rFonts w:ascii="楷体_GB2312" w:eastAsia="楷体_GB2312" w:cs="宋体" w:hint="eastAsia"/>
          <w:b/>
          <w:sz w:val="32"/>
          <w:szCs w:val="32"/>
        </w:rPr>
        <w:t>（二）一般公共预算当年拨款结构情况</w:t>
      </w:r>
      <w:r>
        <w:rPr>
          <w:rFonts w:ascii="楷体_GB2312" w:eastAsia="楷体_GB2312" w:cs="宋体"/>
          <w:b/>
          <w:sz w:val="32"/>
          <w:szCs w:val="32"/>
        </w:rPr>
        <w:t>。</w:t>
      </w:r>
      <w:r>
        <w:rPr>
          <w:rFonts w:ascii="仿宋_GB2312" w:eastAsia="仿宋_GB2312"/>
          <w:sz w:val="32"/>
          <w:szCs w:val="32"/>
        </w:rPr>
        <w:t>一般公共服务支出</w:t>
      </w:r>
      <w:r>
        <w:rPr>
          <w:rFonts w:ascii="仿宋_GB2312" w:eastAsia="仿宋_GB2312"/>
          <w:sz w:val="32"/>
          <w:szCs w:val="32"/>
          <w:lang w:val="en-US" w:eastAsia="zh-CN"/>
        </w:rPr>
        <w:t>3315320.25</w:t>
      </w:r>
      <w:r>
        <w:rPr>
          <w:rFonts w:ascii="仿宋_GB2312" w:eastAsia="仿宋_GB2312"/>
          <w:sz w:val="32"/>
          <w:szCs w:val="32"/>
        </w:rPr>
        <w:t>元，占74%；社会保障和就业支出504766.20元，占11%；</w:t>
      </w:r>
      <w:r>
        <w:rPr>
          <w:rFonts w:ascii="仿宋_GB2312" w:eastAsia="仿宋_GB2312" w:hint="eastAsia"/>
          <w:sz w:val="32"/>
          <w:szCs w:val="32"/>
        </w:rPr>
        <w:t>卫生健康</w:t>
      </w:r>
      <w:r>
        <w:rPr>
          <w:rFonts w:ascii="仿宋_GB2312" w:eastAsia="仿宋_GB2312"/>
          <w:sz w:val="32"/>
          <w:szCs w:val="32"/>
        </w:rPr>
        <w:t>支出284406.72元，占6%；住房保障支出353856.00元，占7.8%。项目支出50000.00元，占1.2%。</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val="en-US" w:eastAsia="zh-CN"/>
        </w:rPr>
        <w:t>.一般公共服务2140101</w:t>
      </w:r>
      <w:r>
        <w:rPr>
          <w:rFonts w:ascii="仿宋_GB2312" w:eastAsia="仿宋_GB2312"/>
          <w:sz w:val="32"/>
          <w:szCs w:val="32"/>
          <w:lang w:eastAsia="zh-CN"/>
        </w:rPr>
        <w:t>行政运行</w:t>
      </w:r>
      <w:r>
        <w:rPr>
          <w:rFonts w:ascii="仿宋_GB2312" w:eastAsia="仿宋_GB2312" w:hint="eastAsia"/>
          <w:sz w:val="32"/>
          <w:szCs w:val="32"/>
          <w:lang w:val="en-US" w:eastAsia="zh-CN"/>
        </w:rPr>
        <w:t>202</w:t>
      </w:r>
      <w:r>
        <w:rPr>
          <w:rFonts w:ascii="仿宋_GB2312" w:eastAsia="仿宋_GB2312"/>
          <w:sz w:val="32"/>
          <w:szCs w:val="32"/>
          <w:lang w:val="en-US" w:eastAsia="zh-CN"/>
        </w:rPr>
        <w:t>4</w:t>
      </w:r>
      <w:r>
        <w:rPr>
          <w:rFonts w:ascii="仿宋_GB2312" w:eastAsia="仿宋_GB2312" w:hint="eastAsia"/>
          <w:sz w:val="32"/>
          <w:szCs w:val="32"/>
          <w:lang w:val="en-US" w:eastAsia="zh-CN"/>
        </w:rPr>
        <w:t>年预算数</w:t>
      </w:r>
      <w:r>
        <w:rPr>
          <w:rFonts w:ascii="仿宋_GB2312" w:eastAsia="仿宋_GB2312"/>
          <w:sz w:val="32"/>
          <w:szCs w:val="32"/>
        </w:rPr>
        <w:t>1260498.67</w:t>
      </w:r>
      <w:r>
        <w:rPr>
          <w:rFonts w:ascii="仿宋_GB2312" w:eastAsia="仿宋_GB2312" w:hint="eastAsia"/>
          <w:sz w:val="32"/>
          <w:szCs w:val="32"/>
          <w:lang w:val="en-US" w:eastAsia="zh-CN"/>
        </w:rPr>
        <w:t>元，</w:t>
      </w:r>
      <w:r>
        <w:rPr>
          <w:rFonts w:ascii="仿宋_GB2312" w:eastAsia="仿宋_GB2312"/>
          <w:sz w:val="32"/>
          <w:szCs w:val="32"/>
          <w:lang w:eastAsia="zh-CN"/>
        </w:rPr>
        <w:t>主要用于</w:t>
      </w:r>
      <w:r>
        <w:rPr>
          <w:rFonts w:ascii="仿宋_GB2312" w:eastAsia="仿宋_GB2312" w:hint="eastAsia"/>
          <w:sz w:val="32"/>
          <w:szCs w:val="32"/>
          <w:lang w:eastAsia="zh-CN"/>
        </w:rPr>
        <w:t>单位</w:t>
      </w:r>
      <w:r>
        <w:rPr>
          <w:rFonts w:ascii="仿宋_GB2312" w:eastAsia="仿宋_GB2312" w:hint="eastAsia"/>
          <w:sz w:val="32"/>
          <w:szCs w:val="32"/>
          <w:lang w:val="en-US" w:eastAsia="zh-CN"/>
        </w:rPr>
        <w:t>202</w:t>
      </w:r>
      <w:r>
        <w:rPr>
          <w:rFonts w:ascii="仿宋_GB2312" w:eastAsia="仿宋_GB2312"/>
          <w:sz w:val="32"/>
          <w:szCs w:val="32"/>
          <w:lang w:val="en-US" w:eastAsia="zh-CN"/>
        </w:rPr>
        <w:t>4</w:t>
      </w:r>
      <w:r>
        <w:rPr>
          <w:rFonts w:ascii="仿宋_GB2312" w:eastAsia="仿宋_GB2312"/>
          <w:sz w:val="32"/>
          <w:szCs w:val="32"/>
          <w:lang w:eastAsia="zh-CN"/>
        </w:rPr>
        <w:t>年的</w:t>
      </w:r>
      <w:r>
        <w:rPr>
          <w:rFonts w:ascii="仿宋_GB2312" w:eastAsia="仿宋_GB2312" w:hint="eastAsia"/>
          <w:sz w:val="32"/>
          <w:szCs w:val="32"/>
          <w:lang w:eastAsia="zh-CN"/>
        </w:rPr>
        <w:t>行政</w:t>
      </w:r>
      <w:r>
        <w:rPr>
          <w:rFonts w:ascii="仿宋_GB2312" w:eastAsia="仿宋_GB2312"/>
          <w:sz w:val="32"/>
          <w:szCs w:val="32"/>
          <w:lang w:eastAsia="zh-CN"/>
        </w:rPr>
        <w:t>人员经费和日常公用经费等基本支出。</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color w:val="000000"/>
          <w:sz w:val="32"/>
          <w:szCs w:val="32"/>
          <w:lang w:eastAsia="zh-CN"/>
        </w:rPr>
        <w:t>一般行政管理事务</w:t>
      </w:r>
      <w:r>
        <w:rPr>
          <w:rFonts w:ascii="仿宋_GB2312" w:eastAsia="仿宋_GB2312" w:hint="eastAsia"/>
          <w:color w:val="000000"/>
          <w:sz w:val="32"/>
          <w:szCs w:val="32"/>
          <w:lang w:val="en-US" w:eastAsia="zh-CN"/>
        </w:rPr>
        <w:t>2040199公路水路运输202</w:t>
      </w:r>
      <w:r>
        <w:rPr>
          <w:rFonts w:ascii="仿宋_GB2312" w:eastAsia="仿宋_GB2312"/>
          <w:color w:val="000000"/>
          <w:sz w:val="32"/>
          <w:szCs w:val="32"/>
          <w:lang w:val="en-US" w:eastAsia="zh-CN"/>
        </w:rPr>
        <w:t>4</w:t>
      </w:r>
      <w:r>
        <w:rPr>
          <w:rFonts w:ascii="仿宋_GB2312" w:eastAsia="仿宋_GB2312" w:hint="eastAsia"/>
          <w:color w:val="000000"/>
          <w:sz w:val="32"/>
          <w:szCs w:val="32"/>
          <w:lang w:eastAsia="zh-CN"/>
        </w:rPr>
        <w:t>年预算数为</w:t>
      </w:r>
      <w:r>
        <w:rPr>
          <w:rFonts w:ascii="仿宋_GB2312" w:eastAsia="仿宋_GB2312"/>
          <w:color w:val="000000"/>
          <w:sz w:val="32"/>
          <w:szCs w:val="32"/>
        </w:rPr>
        <w:t>2054821.58</w:t>
      </w:r>
      <w:r>
        <w:rPr>
          <w:rFonts w:ascii="仿宋_GB2312" w:eastAsia="仿宋_GB2312" w:hint="eastAsia"/>
          <w:color w:val="000000"/>
          <w:sz w:val="32"/>
          <w:szCs w:val="32"/>
          <w:lang w:eastAsia="zh-CN"/>
        </w:rPr>
        <w:t>元，主要用于单位</w:t>
      </w:r>
      <w:r>
        <w:rPr>
          <w:rFonts w:ascii="仿宋_GB2312" w:eastAsia="仿宋_GB2312" w:hint="eastAsia"/>
          <w:color w:val="000000"/>
          <w:sz w:val="32"/>
          <w:szCs w:val="32"/>
          <w:lang w:val="en-US" w:eastAsia="zh-CN"/>
        </w:rPr>
        <w:t>202</w:t>
      </w:r>
      <w:r>
        <w:rPr>
          <w:rFonts w:ascii="仿宋_GB2312" w:eastAsia="仿宋_GB2312"/>
          <w:color w:val="000000"/>
          <w:sz w:val="32"/>
          <w:szCs w:val="32"/>
          <w:lang w:val="en-US" w:eastAsia="zh-CN"/>
        </w:rPr>
        <w:t>4</w:t>
      </w:r>
      <w:r>
        <w:rPr>
          <w:rFonts w:ascii="仿宋_GB2312" w:eastAsia="仿宋_GB2312" w:hint="eastAsia"/>
          <w:color w:val="000000"/>
          <w:sz w:val="32"/>
          <w:szCs w:val="32"/>
          <w:lang w:eastAsia="zh-CN"/>
        </w:rPr>
        <w:t>年事业人员的经费和日常公用经费等基本支出。</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hint="eastAsia"/>
          <w:sz w:val="32"/>
          <w:szCs w:val="32"/>
        </w:rPr>
        <w:t>3.</w:t>
      </w:r>
      <w:r>
        <w:rPr>
          <w:rFonts w:ascii="仿宋_GB2312" w:eastAsia="仿宋_GB2312"/>
          <w:sz w:val="32"/>
          <w:szCs w:val="32"/>
          <w:lang w:eastAsia="zh-CN"/>
        </w:rPr>
        <w:t>社会保障和就业支出</w:t>
      </w:r>
      <w:r>
        <w:rPr>
          <w:rFonts w:ascii="仿宋_GB2312" w:eastAsia="仿宋_GB2312" w:hint="eastAsia"/>
          <w:color w:val="000000"/>
          <w:sz w:val="32"/>
          <w:szCs w:val="32"/>
          <w:lang w:eastAsia="zh-CN"/>
        </w:rPr>
        <w:t>2080505机关事业单位基本养老保险缴费支出，</w:t>
      </w:r>
      <w:r>
        <w:rPr>
          <w:rFonts w:ascii="仿宋_GB2312" w:eastAsia="仿宋_GB2312" w:hint="eastAsia"/>
          <w:color w:val="000000"/>
          <w:sz w:val="32"/>
          <w:szCs w:val="32"/>
          <w:lang w:val="en-US" w:eastAsia="zh-CN"/>
        </w:rPr>
        <w:t>202</w:t>
      </w:r>
      <w:r>
        <w:rPr>
          <w:rFonts w:ascii="仿宋_GB2312" w:eastAsia="仿宋_GB2312"/>
          <w:color w:val="000000"/>
          <w:sz w:val="32"/>
          <w:szCs w:val="32"/>
          <w:lang w:val="en-US" w:eastAsia="zh-CN"/>
        </w:rPr>
        <w:t>4</w:t>
      </w:r>
      <w:r>
        <w:rPr>
          <w:rFonts w:ascii="仿宋_GB2312" w:eastAsia="仿宋_GB2312" w:hint="eastAsia"/>
          <w:color w:val="000000"/>
          <w:sz w:val="32"/>
          <w:szCs w:val="32"/>
          <w:lang w:eastAsia="zh-CN"/>
        </w:rPr>
        <w:t>年预算数为</w:t>
      </w:r>
      <w:r>
        <w:rPr>
          <w:rFonts w:ascii="仿宋_GB2312" w:eastAsia="仿宋_GB2312"/>
          <w:color w:val="000000"/>
          <w:sz w:val="32"/>
          <w:szCs w:val="32"/>
        </w:rPr>
        <w:t>336510.82</w:t>
      </w:r>
      <w:r>
        <w:rPr>
          <w:rFonts w:ascii="仿宋_GB2312" w:eastAsia="仿宋_GB2312" w:hint="eastAsia"/>
          <w:color w:val="000000"/>
          <w:sz w:val="32"/>
          <w:szCs w:val="32"/>
          <w:lang w:eastAsia="zh-CN"/>
        </w:rPr>
        <w:t>元，主要用于单位缴纳基本养老保险费。</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hint="eastAsia"/>
          <w:sz w:val="32"/>
          <w:szCs w:val="32"/>
        </w:rPr>
        <w:t>4.</w:t>
      </w:r>
      <w:r>
        <w:rPr>
          <w:rFonts w:ascii="仿宋_GB2312" w:eastAsia="仿宋_GB2312"/>
          <w:sz w:val="32"/>
          <w:szCs w:val="32"/>
          <w:lang w:eastAsia="zh-CN"/>
        </w:rPr>
        <w:t>社会保障和就业支出</w:t>
      </w:r>
      <w:r>
        <w:rPr>
          <w:rFonts w:ascii="仿宋_GB2312" w:eastAsia="仿宋_GB2312" w:hint="eastAsia"/>
          <w:color w:val="000000"/>
          <w:sz w:val="32"/>
          <w:szCs w:val="32"/>
          <w:lang w:eastAsia="zh-CN"/>
        </w:rPr>
        <w:t>2080506机关事业单位职业年金缴费支出</w:t>
      </w:r>
      <w:r>
        <w:rPr>
          <w:rFonts w:ascii="仿宋_GB2312" w:eastAsia="仿宋_GB2312" w:hint="eastAsia"/>
          <w:color w:val="000000"/>
          <w:sz w:val="32"/>
          <w:szCs w:val="32"/>
          <w:lang w:val="en-US" w:eastAsia="zh-CN"/>
        </w:rPr>
        <w:t>202</w:t>
      </w:r>
      <w:r>
        <w:rPr>
          <w:rFonts w:ascii="仿宋_GB2312" w:eastAsia="仿宋_GB2312"/>
          <w:color w:val="000000"/>
          <w:sz w:val="32"/>
          <w:szCs w:val="32"/>
          <w:lang w:val="en-US" w:eastAsia="zh-CN"/>
        </w:rPr>
        <w:t>4</w:t>
      </w:r>
      <w:r>
        <w:rPr>
          <w:rFonts w:ascii="仿宋_GB2312" w:eastAsia="仿宋_GB2312" w:hint="eastAsia"/>
          <w:color w:val="000000"/>
          <w:sz w:val="32"/>
          <w:szCs w:val="32"/>
          <w:lang w:eastAsia="zh-CN"/>
        </w:rPr>
        <w:t>年预算数为</w:t>
      </w:r>
      <w:r>
        <w:rPr>
          <w:rFonts w:ascii="仿宋_GB2312" w:eastAsia="仿宋_GB2312"/>
          <w:color w:val="000000"/>
          <w:sz w:val="32"/>
          <w:szCs w:val="32"/>
        </w:rPr>
        <w:t>168255.38</w:t>
      </w:r>
      <w:r>
        <w:rPr>
          <w:rFonts w:ascii="仿宋_GB2312" w:eastAsia="仿宋_GB2312" w:hint="eastAsia"/>
          <w:color w:val="000000"/>
          <w:sz w:val="32"/>
          <w:szCs w:val="32"/>
          <w:lang w:eastAsia="zh-CN"/>
        </w:rPr>
        <w:t>元，主要用于单位缴纳职业年金。</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楷体_GB2312" w:eastAsia="楷体_GB2312" w:cs="仿宋_GB2312"/>
          <w:b/>
          <w:sz w:val="32"/>
          <w:szCs w:val="32"/>
        </w:rPr>
      </w:pPr>
      <w:r>
        <w:rPr>
          <w:rFonts w:ascii="仿宋_GB2312" w:eastAsia="仿宋_GB2312" w:hint="eastAsia"/>
          <w:sz w:val="32"/>
          <w:szCs w:val="32"/>
        </w:rPr>
        <w:t>5.</w:t>
      </w:r>
      <w:r>
        <w:rPr>
          <w:rFonts w:ascii="仿宋_GB2312" w:eastAsia="仿宋_GB2312" w:hint="eastAsia"/>
          <w:sz w:val="32"/>
          <w:szCs w:val="32"/>
          <w:lang w:eastAsia="zh-CN"/>
        </w:rPr>
        <w:t>卫生健康支出</w:t>
      </w:r>
      <w:r>
        <w:rPr>
          <w:rFonts w:ascii="仿宋_GB2312" w:eastAsia="仿宋_GB2312" w:hint="eastAsia"/>
          <w:color w:val="000000"/>
          <w:sz w:val="32"/>
          <w:szCs w:val="32"/>
          <w:lang w:eastAsia="zh-CN"/>
        </w:rPr>
        <w:t>2101101行政单位医疗</w:t>
      </w:r>
      <w:r>
        <w:rPr>
          <w:rFonts w:ascii="仿宋_GB2312" w:eastAsia="仿宋_GB2312" w:hint="eastAsia"/>
          <w:color w:val="000000"/>
          <w:sz w:val="32"/>
          <w:szCs w:val="32"/>
          <w:lang w:val="en-US" w:eastAsia="zh-CN"/>
        </w:rPr>
        <w:t>202</w:t>
      </w:r>
      <w:r>
        <w:rPr>
          <w:rFonts w:ascii="仿宋_GB2312" w:eastAsia="仿宋_GB2312"/>
          <w:color w:val="000000"/>
          <w:sz w:val="32"/>
          <w:szCs w:val="32"/>
          <w:lang w:val="en-US" w:eastAsia="zh-CN"/>
        </w:rPr>
        <w:t>4</w:t>
      </w:r>
      <w:r>
        <w:rPr>
          <w:rFonts w:ascii="仿宋_GB2312" w:eastAsia="仿宋_GB2312" w:hint="eastAsia"/>
          <w:color w:val="000000"/>
          <w:sz w:val="32"/>
          <w:szCs w:val="32"/>
          <w:lang w:eastAsia="zh-CN"/>
        </w:rPr>
        <w:t>年预算数为</w:t>
      </w:r>
      <w:r>
        <w:rPr>
          <w:rFonts w:ascii="仿宋_GB2312" w:eastAsia="仿宋_GB2312"/>
          <w:color w:val="000000"/>
          <w:sz w:val="32"/>
          <w:szCs w:val="32"/>
        </w:rPr>
        <w:t>113360.09</w:t>
      </w:r>
      <w:r>
        <w:rPr>
          <w:rFonts w:ascii="仿宋_GB2312" w:eastAsia="仿宋_GB2312" w:hint="eastAsia"/>
          <w:color w:val="000000"/>
          <w:sz w:val="32"/>
          <w:szCs w:val="32"/>
          <w:lang w:eastAsia="zh-CN"/>
        </w:rPr>
        <w:t>元，主要用于行政单位缴纳基本医疗保险。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仿宋_GB2312" w:eastAsia="仿宋_GB2312"/>
          <w:color w:val="000000"/>
          <w:sz w:val="32"/>
          <w:szCs w:val="32"/>
          <w:lang w:eastAsia="zh-CN"/>
        </w:rPr>
      </w:pPr>
      <w:r>
        <w:rPr>
          <w:rFonts w:ascii="仿宋_GB2312" w:eastAsia="仿宋_GB2312" w:hint="eastAsia"/>
          <w:sz w:val="32"/>
          <w:szCs w:val="32"/>
        </w:rPr>
        <w:t>6.</w:t>
      </w:r>
      <w:r>
        <w:rPr>
          <w:rFonts w:ascii="仿宋_GB2312" w:eastAsia="仿宋_GB2312" w:hint="eastAsia"/>
          <w:sz w:val="32"/>
          <w:szCs w:val="32"/>
          <w:lang w:eastAsia="zh-CN"/>
        </w:rPr>
        <w:t>卫生健康支出</w:t>
      </w:r>
      <w:r>
        <w:rPr>
          <w:rFonts w:ascii="仿宋_GB2312" w:eastAsia="仿宋_GB2312" w:hint="eastAsia"/>
          <w:color w:val="000000"/>
          <w:sz w:val="32"/>
          <w:szCs w:val="32"/>
          <w:lang w:eastAsia="zh-CN"/>
        </w:rPr>
        <w:t>2101102事业单位医疗</w:t>
      </w:r>
      <w:r>
        <w:rPr>
          <w:rFonts w:ascii="仿宋_GB2312" w:eastAsia="仿宋_GB2312" w:hint="eastAsia"/>
          <w:color w:val="000000"/>
          <w:sz w:val="32"/>
          <w:szCs w:val="32"/>
          <w:lang w:val="en-US" w:eastAsia="zh-CN"/>
        </w:rPr>
        <w:t>202</w:t>
      </w:r>
      <w:r>
        <w:rPr>
          <w:rFonts w:ascii="仿宋_GB2312" w:eastAsia="仿宋_GB2312"/>
          <w:color w:val="000000"/>
          <w:sz w:val="32"/>
          <w:szCs w:val="32"/>
          <w:lang w:val="en-US" w:eastAsia="zh-CN"/>
        </w:rPr>
        <w:t>4</w:t>
      </w:r>
      <w:r>
        <w:rPr>
          <w:rFonts w:ascii="仿宋_GB2312" w:eastAsia="仿宋_GB2312" w:hint="eastAsia"/>
          <w:color w:val="000000"/>
          <w:sz w:val="32"/>
          <w:szCs w:val="32"/>
          <w:lang w:eastAsia="zh-CN"/>
        </w:rPr>
        <w:t>年预算数为</w:t>
      </w:r>
      <w:r>
        <w:rPr>
          <w:rFonts w:ascii="仿宋_GB2312" w:eastAsia="仿宋_GB2312"/>
          <w:color w:val="000000"/>
          <w:sz w:val="32"/>
          <w:szCs w:val="32"/>
        </w:rPr>
        <w:t>171046.63</w:t>
      </w:r>
      <w:r>
        <w:rPr>
          <w:rFonts w:ascii="仿宋_GB2312" w:eastAsia="仿宋_GB2312" w:hint="eastAsia"/>
          <w:color w:val="000000"/>
          <w:sz w:val="32"/>
          <w:szCs w:val="32"/>
          <w:lang w:eastAsia="zh-CN"/>
        </w:rPr>
        <w:t>元，主要用于事业单位缴纳基本医疗保险。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仿宋_GB2312" w:eastAsia="仿宋_GB2312"/>
          <w:color w:val="000000"/>
          <w:sz w:val="32"/>
          <w:szCs w:val="32"/>
          <w:lang w:eastAsia="zh-CN"/>
        </w:rPr>
      </w:pPr>
      <w:r>
        <w:rPr>
          <w:rFonts w:ascii="仿宋_GB2312" w:eastAsia="仿宋_GB2312" w:hint="eastAsia"/>
          <w:sz w:val="32"/>
          <w:szCs w:val="32"/>
        </w:rPr>
        <w:t>7.</w:t>
      </w:r>
      <w:r>
        <w:rPr>
          <w:rFonts w:ascii="仿宋_GB2312" w:eastAsia="仿宋_GB2312" w:hint="eastAsia"/>
          <w:sz w:val="32"/>
          <w:szCs w:val="32"/>
          <w:lang w:eastAsia="zh-CN"/>
        </w:rPr>
        <w:t>住房保障支出</w:t>
      </w:r>
      <w:r>
        <w:rPr>
          <w:rFonts w:ascii="仿宋_GB2312" w:eastAsia="仿宋_GB2312" w:hint="eastAsia"/>
          <w:color w:val="000000"/>
          <w:sz w:val="32"/>
          <w:szCs w:val="32"/>
          <w:lang w:eastAsia="zh-CN"/>
        </w:rPr>
        <w:t>2210201住房公积金</w:t>
      </w:r>
      <w:r>
        <w:rPr>
          <w:rFonts w:ascii="仿宋_GB2312" w:eastAsia="仿宋_GB2312" w:hint="eastAsia"/>
          <w:color w:val="000000"/>
          <w:sz w:val="32"/>
          <w:szCs w:val="32"/>
          <w:lang w:val="en-US" w:eastAsia="zh-CN"/>
        </w:rPr>
        <w:t>202</w:t>
      </w:r>
      <w:r>
        <w:rPr>
          <w:rFonts w:ascii="仿宋_GB2312" w:eastAsia="仿宋_GB2312"/>
          <w:color w:val="000000"/>
          <w:sz w:val="32"/>
          <w:szCs w:val="32"/>
          <w:lang w:val="en-US" w:eastAsia="zh-CN"/>
        </w:rPr>
        <w:t>4</w:t>
      </w:r>
      <w:r>
        <w:rPr>
          <w:rFonts w:ascii="仿宋_GB2312" w:eastAsia="仿宋_GB2312" w:hint="eastAsia"/>
          <w:color w:val="000000"/>
          <w:sz w:val="32"/>
          <w:szCs w:val="32"/>
          <w:lang w:eastAsia="zh-CN"/>
        </w:rPr>
        <w:t>年预算数为</w:t>
      </w:r>
      <w:r>
        <w:rPr>
          <w:rFonts w:ascii="仿宋_GB2312" w:eastAsia="仿宋_GB2312"/>
          <w:color w:val="000000"/>
          <w:sz w:val="32"/>
          <w:szCs w:val="32"/>
        </w:rPr>
        <w:t>353856.00</w:t>
      </w:r>
      <w:r>
        <w:rPr>
          <w:rFonts w:ascii="仿宋_GB2312" w:eastAsia="仿宋_GB2312" w:hint="eastAsia"/>
          <w:color w:val="000000"/>
          <w:sz w:val="32"/>
          <w:szCs w:val="32"/>
          <w:lang w:eastAsia="zh-CN"/>
        </w:rPr>
        <w:t>元，主要用于单位为职工缴纳住房公积金。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仿宋_GB2312" w:eastAsia="仿宋_GB2312"/>
          <w:color w:val="000000"/>
          <w:sz w:val="32"/>
          <w:szCs w:val="32"/>
          <w:lang w:eastAsia="zh-CN"/>
        </w:rPr>
      </w:pPr>
      <w:r>
        <w:rPr>
          <w:rFonts w:ascii="仿宋_GB2312" w:eastAsia="仿宋_GB2312"/>
          <w:color w:val="000000"/>
          <w:sz w:val="32"/>
          <w:szCs w:val="32"/>
          <w:lang w:eastAsia="zh-CN"/>
        </w:rPr>
        <w:t>8.农林水支出2130599其他巩固脱贫攻坚成果衔接乡村振兴支出</w:t>
      </w:r>
      <w:r>
        <w:rPr>
          <w:rFonts w:ascii="仿宋_GB2312" w:eastAsia="仿宋_GB2312" w:hint="eastAsia"/>
          <w:color w:val="000000"/>
          <w:sz w:val="32"/>
          <w:szCs w:val="32"/>
          <w:lang w:val="en-US" w:eastAsia="zh-CN"/>
        </w:rPr>
        <w:t>202</w:t>
      </w:r>
      <w:r>
        <w:rPr>
          <w:rFonts w:ascii="仿宋_GB2312" w:eastAsia="仿宋_GB2312"/>
          <w:color w:val="000000"/>
          <w:sz w:val="32"/>
          <w:szCs w:val="32"/>
          <w:lang w:val="en-US" w:eastAsia="zh-CN"/>
        </w:rPr>
        <w:t>4</w:t>
      </w:r>
      <w:r>
        <w:rPr>
          <w:rFonts w:ascii="仿宋_GB2312" w:eastAsia="仿宋_GB2312" w:hint="eastAsia"/>
          <w:color w:val="000000"/>
          <w:sz w:val="32"/>
          <w:szCs w:val="32"/>
          <w:lang w:eastAsia="zh-CN"/>
        </w:rPr>
        <w:t>年预算数为</w:t>
      </w:r>
      <w:r>
        <w:rPr>
          <w:rFonts w:ascii="仿宋_GB2312" w:eastAsia="仿宋_GB2312"/>
          <w:color w:val="000000"/>
          <w:sz w:val="32"/>
          <w:szCs w:val="32"/>
        </w:rPr>
        <w:t>50000.00</w:t>
      </w:r>
      <w:r>
        <w:rPr>
          <w:rFonts w:ascii="仿宋_GB2312" w:eastAsia="仿宋_GB2312" w:hint="eastAsia"/>
          <w:color w:val="000000"/>
          <w:sz w:val="32"/>
          <w:szCs w:val="32"/>
          <w:lang w:eastAsia="zh-CN"/>
        </w:rPr>
        <w:t>元</w:t>
      </w:r>
      <w:r>
        <w:rPr>
          <w:rFonts w:ascii="仿宋_GB2312" w:eastAsia="仿宋_GB2312"/>
          <w:color w:val="000000"/>
          <w:sz w:val="32"/>
          <w:szCs w:val="32"/>
          <w:lang w:eastAsia="zh-CN"/>
        </w:rPr>
        <w:t>，主要用于农村公路养护支出。</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keepNext w:val="0"/>
        <w:keepLines w:val="0"/>
        <w:pageBreakBefore w:val="0"/>
        <w:widowControl w:val="0"/>
        <w:kinsoku/>
        <w:wordWrap/>
        <w:overflowPunct/>
        <w:topLinePunct w:val="0"/>
        <w:autoSpaceDE/>
        <w:autoSpaceDN/>
        <w:bidi w:val="0"/>
        <w:adjustRightInd/>
        <w:snapToGrid/>
        <w:spacing w:before="0" w:line="576" w:lineRule="exact"/>
        <w:ind w:firstLineChars="200" w:firstLine="640"/>
        <w:rPr>
          <w:rFonts w:cs="仿宋_GB2312"/>
          <w:kern w:val="2"/>
          <w:sz w:val="32"/>
          <w:szCs w:val="32"/>
        </w:rPr>
      </w:pPr>
      <w:r>
        <w:rPr>
          <w:rFonts w:cs="仿宋_GB2312" w:hint="eastAsia"/>
          <w:kern w:val="2"/>
          <w:sz w:val="32"/>
          <w:szCs w:val="32"/>
        </w:rPr>
        <w:t>202</w:t>
      </w:r>
      <w:r>
        <w:rPr>
          <w:rFonts w:cs="仿宋_GB2312"/>
          <w:kern w:val="2"/>
          <w:sz w:val="32"/>
          <w:szCs w:val="32"/>
        </w:rPr>
        <w:t>4</w:t>
      </w:r>
      <w:r>
        <w:rPr>
          <w:rFonts w:cs="仿宋_GB2312" w:hint="eastAsia"/>
          <w:kern w:val="2"/>
          <w:sz w:val="32"/>
          <w:szCs w:val="32"/>
        </w:rPr>
        <w:t>年一般公共预算基本支出</w:t>
      </w:r>
      <w:r>
        <w:rPr>
          <w:rFonts w:ascii="仿宋_GB2312" w:eastAsia="仿宋_GB2312"/>
          <w:sz w:val="32"/>
          <w:szCs w:val="32"/>
          <w:lang w:val="en-US" w:eastAsia="zh-CN"/>
        </w:rPr>
        <w:t>4508349.17</w:t>
      </w:r>
      <w:r>
        <w:rPr>
          <w:rFonts w:cs="仿宋_GB2312" w:hint="eastAsia"/>
          <w:kern w:val="2"/>
          <w:sz w:val="32"/>
          <w:szCs w:val="32"/>
        </w:rPr>
        <w:t>元，其中：人员经费</w:t>
      </w:r>
      <w:r>
        <w:rPr>
          <w:rFonts w:ascii="仿宋_GB2312" w:eastAsia="仿宋_GB2312"/>
          <w:sz w:val="32"/>
          <w:szCs w:val="32"/>
        </w:rPr>
        <w:t>4238099.17</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8"/>
        <w:keepNext w:val="0"/>
        <w:keepLines w:val="0"/>
        <w:pageBreakBefore w:val="0"/>
        <w:widowControl w:val="0"/>
        <w:kinsoku/>
        <w:wordWrap/>
        <w:overflowPunct/>
        <w:topLinePunct w:val="0"/>
        <w:autoSpaceDE/>
        <w:autoSpaceDN/>
        <w:bidi w:val="0"/>
        <w:adjustRightInd/>
        <w:snapToGrid/>
        <w:spacing w:before="0" w:line="576" w:lineRule="exact"/>
        <w:ind w:firstLineChars="200" w:firstLine="640"/>
        <w:rPr>
          <w:rFonts w:cs="仿宋_GB2312"/>
          <w:kern w:val="2"/>
          <w:sz w:val="32"/>
          <w:szCs w:val="32"/>
        </w:rPr>
      </w:pPr>
      <w:r>
        <w:rPr>
          <w:rFonts w:cs="仿宋_GB2312" w:hint="eastAsia"/>
          <w:kern w:val="2"/>
          <w:sz w:val="32"/>
          <w:szCs w:val="32"/>
        </w:rPr>
        <w:t>公用经费</w:t>
      </w:r>
      <w:r>
        <w:rPr>
          <w:rFonts w:cs="仿宋_GB2312"/>
          <w:b/>
          <w:kern w:val="2"/>
          <w:sz w:val="32"/>
          <w:szCs w:val="32"/>
        </w:rPr>
        <w:t>220250.00</w:t>
      </w:r>
      <w:r>
        <w:rPr>
          <w:rFonts w:cs="仿宋_GB2312" w:hint="eastAsia"/>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leftChars="304" w:left="638"/>
        <w:rPr>
          <w:rFonts w:ascii="黑体" w:eastAsia="黑体"/>
          <w:sz w:val="32"/>
          <w:szCs w:val="32"/>
        </w:rPr>
      </w:pPr>
      <w:r>
        <w:rPr>
          <w:rFonts w:cs="仿宋_GB2312"/>
          <w:kern w:val="2"/>
          <w:sz w:val="32"/>
          <w:szCs w:val="32"/>
        </w:rPr>
        <w:t xml:space="preserve"> 项目支出50000.00元，主要用于农村公路养护支出。</w:t>
      </w: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highlight w:val="auto"/>
        </w:rPr>
      </w:pPr>
      <w:r>
        <w:rPr>
          <w:rFonts w:cs="仿宋_GB2312" w:hint="eastAsia"/>
          <w:kern w:val="2"/>
          <w:sz w:val="32"/>
          <w:szCs w:val="32"/>
        </w:rPr>
        <w:t>202</w:t>
      </w:r>
      <w:r>
        <w:rPr>
          <w:rFonts w:cs="仿宋_GB2312" w:hint="eastAsia"/>
          <w:kern w:val="2"/>
          <w:sz w:val="32"/>
          <w:szCs w:val="32"/>
          <w:lang w:val="en-US" w:eastAsia="zh-CN"/>
        </w:rPr>
        <w:t>4</w:t>
      </w:r>
      <w:r>
        <w:rPr>
          <w:rFonts w:cs="仿宋_GB2312" w:hint="eastAsia"/>
          <w:kern w:val="2"/>
          <w:sz w:val="32"/>
          <w:szCs w:val="32"/>
        </w:rPr>
        <w:t>年“三公”经费财政拨款预算数</w:t>
      </w:r>
      <w:r>
        <w:rPr>
          <w:rFonts w:cs="仿宋_GB2312"/>
          <w:kern w:val="2"/>
          <w:sz w:val="32"/>
          <w:szCs w:val="32"/>
        </w:rPr>
        <w:t>44000.00</w:t>
      </w:r>
      <w:r>
        <w:rPr>
          <w:rFonts w:cs="仿宋_GB2312" w:hint="eastAsia"/>
          <w:kern w:val="2"/>
          <w:sz w:val="32"/>
          <w:szCs w:val="32"/>
        </w:rPr>
        <w:t>元，其中：</w:t>
      </w:r>
      <w:r>
        <w:rPr>
          <w:sz w:val="32"/>
          <w:szCs w:val="32"/>
          <w:highlight w:val="auto"/>
        </w:rPr>
        <w:t>无因公出国（境）经费，</w:t>
      </w:r>
      <w:r>
        <w:rPr>
          <w:rFonts w:cs="仿宋_GB2312" w:hint="eastAsia"/>
          <w:kern w:val="2"/>
          <w:sz w:val="32"/>
          <w:szCs w:val="32"/>
          <w:highlight w:val="auto"/>
        </w:rPr>
        <w:t>公务接待费</w:t>
      </w:r>
      <w:r>
        <w:rPr>
          <w:rFonts w:cs="仿宋_GB2312"/>
          <w:kern w:val="2"/>
          <w:sz w:val="32"/>
          <w:szCs w:val="32"/>
          <w:highlight w:val="auto"/>
        </w:rPr>
        <w:t>4000.00</w:t>
      </w:r>
      <w:r>
        <w:rPr>
          <w:rFonts w:cs="仿宋_GB2312" w:hint="eastAsia"/>
          <w:kern w:val="2"/>
          <w:sz w:val="32"/>
          <w:szCs w:val="32"/>
          <w:highlight w:val="auto"/>
        </w:rPr>
        <w:t>元，公务用车购置及运行维护费</w:t>
      </w:r>
      <w:r>
        <w:rPr>
          <w:rFonts w:cs="仿宋_GB2312"/>
          <w:kern w:val="2"/>
          <w:sz w:val="32"/>
          <w:szCs w:val="32"/>
          <w:highlight w:val="auto"/>
        </w:rPr>
        <w:t>40000.00</w:t>
      </w:r>
      <w:r>
        <w:rPr>
          <w:rFonts w:cs="仿宋_GB2312" w:hint="eastAsia"/>
          <w:kern w:val="2"/>
          <w:sz w:val="32"/>
          <w:szCs w:val="32"/>
          <w:highlight w:val="auto"/>
        </w:rPr>
        <w:t>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hint="eastAsia"/>
          <w:sz w:val="32"/>
          <w:szCs w:val="32"/>
          <w:lang w:val="en-US" w:eastAsia="zh-CN"/>
        </w:rPr>
        <w:t>4</w:t>
      </w:r>
      <w:r>
        <w:rPr>
          <w:rFonts w:ascii="仿宋_GB2312" w:eastAsia="仿宋_GB2312"/>
          <w:sz w:val="32"/>
          <w:szCs w:val="32"/>
        </w:rPr>
        <w:t>年无因公出国（境）经费。</w:t>
      </w:r>
    </w:p>
    <w:p>
      <w:pPr>
        <w:pStyle w:val="18"/>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Chars="200" w:firstLine="640"/>
        <w:textAlignment w:val="auto"/>
        <w:rPr>
          <w:rFonts w:cs="仿宋_GB2312" w:hint="eastAsia"/>
          <w:color w:val="000000"/>
          <w:kern w:val="2"/>
          <w:sz w:val="32"/>
          <w:szCs w:val="32"/>
          <w:lang w:eastAsia="zh-CN"/>
        </w:rPr>
      </w:pPr>
      <w:r>
        <w:rPr>
          <w:rFonts w:cs="仿宋_GB2312" w:hint="eastAsia"/>
          <w:kern w:val="2"/>
          <w:sz w:val="32"/>
          <w:szCs w:val="32"/>
        </w:rPr>
        <w:t>（二）</w:t>
      </w:r>
      <w:r>
        <w:rPr>
          <w:rFonts w:cs="仿宋_GB2312" w:hint="eastAsia"/>
          <w:color w:val="000000"/>
          <w:kern w:val="2"/>
          <w:sz w:val="32"/>
          <w:szCs w:val="32"/>
        </w:rPr>
        <w:t>202</w:t>
      </w:r>
      <w:r>
        <w:rPr>
          <w:rFonts w:cs="仿宋_GB2312" w:hint="eastAsia"/>
          <w:color w:val="000000"/>
          <w:kern w:val="2"/>
          <w:sz w:val="32"/>
          <w:szCs w:val="32"/>
          <w:lang w:val="en-US" w:eastAsia="zh-CN"/>
        </w:rPr>
        <w:t>4</w:t>
      </w:r>
      <w:r>
        <w:rPr>
          <w:rFonts w:cs="仿宋_GB2312" w:hint="eastAsia"/>
          <w:color w:val="000000"/>
          <w:kern w:val="2"/>
          <w:sz w:val="32"/>
          <w:szCs w:val="32"/>
        </w:rPr>
        <w:t>年公务接待经费</w:t>
      </w:r>
      <w:r>
        <w:rPr>
          <w:rFonts w:cs="仿宋_GB2312"/>
          <w:color w:val="000000"/>
          <w:kern w:val="2"/>
          <w:sz w:val="32"/>
          <w:szCs w:val="32"/>
        </w:rPr>
        <w:t>4000.00</w:t>
      </w:r>
      <w:r>
        <w:rPr>
          <w:rFonts w:cs="仿宋_GB2312" w:hint="eastAsia"/>
          <w:color w:val="000000"/>
          <w:kern w:val="2"/>
          <w:sz w:val="32"/>
          <w:szCs w:val="32"/>
        </w:rPr>
        <w:t>元。较202</w:t>
      </w:r>
      <w:r>
        <w:rPr>
          <w:rFonts w:cs="仿宋_GB2312" w:hint="eastAsia"/>
          <w:color w:val="000000"/>
          <w:kern w:val="2"/>
          <w:sz w:val="32"/>
          <w:szCs w:val="32"/>
          <w:lang w:val="en-US" w:eastAsia="zh-CN"/>
        </w:rPr>
        <w:t>3</w:t>
      </w:r>
      <w:r>
        <w:rPr>
          <w:rFonts w:cs="仿宋_GB2312" w:hint="eastAsia"/>
          <w:color w:val="000000"/>
          <w:kern w:val="2"/>
          <w:sz w:val="32"/>
          <w:szCs w:val="32"/>
        </w:rPr>
        <w:t>年预算经费</w:t>
      </w:r>
      <w:r>
        <w:rPr>
          <w:rFonts w:cs="宋体" w:hint="eastAsia"/>
          <w:sz w:val="32"/>
          <w:szCs w:val="32"/>
        </w:rPr>
        <w:t>增加</w:t>
      </w:r>
      <w:r>
        <w:rPr>
          <w:rFonts w:cs="宋体"/>
          <w:sz w:val="32"/>
          <w:szCs w:val="32"/>
        </w:rPr>
        <w:t>160.00</w:t>
      </w:r>
      <w:r>
        <w:rPr>
          <w:rFonts w:cs="仿宋_GB2312" w:hint="eastAsia"/>
          <w:color w:val="000000"/>
          <w:kern w:val="2"/>
          <w:sz w:val="32"/>
          <w:szCs w:val="32"/>
        </w:rPr>
        <w:t>元，</w:t>
      </w:r>
      <w:r>
        <w:rPr>
          <w:rFonts w:cs="宋体" w:hint="eastAsia"/>
          <w:sz w:val="32"/>
          <w:szCs w:val="32"/>
        </w:rPr>
        <w:t>增长</w:t>
      </w:r>
      <w:r>
        <w:rPr>
          <w:rFonts w:cs="宋体"/>
          <w:sz w:val="32"/>
          <w:szCs w:val="32"/>
        </w:rPr>
        <w:t>4</w:t>
      </w:r>
      <w:r>
        <w:rPr>
          <w:rFonts w:cs="仿宋_GB2312" w:hint="eastAsia"/>
          <w:color w:val="000000"/>
          <w:kern w:val="2"/>
          <w:sz w:val="32"/>
          <w:szCs w:val="32"/>
        </w:rPr>
        <w:t xml:space="preserve"> %，</w:t>
      </w:r>
      <w:r>
        <w:rPr>
          <w:sz w:val="32"/>
          <w:szCs w:val="32"/>
        </w:rPr>
        <w:t>主要原因是：公务接待费预算增加。</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（三）202</w:t>
      </w:r>
      <w:r>
        <w:rPr>
          <w:rFonts w:cs="仿宋_GB2312" w:hint="eastAsia"/>
          <w:color w:val="000000"/>
          <w:kern w:val="2"/>
          <w:sz w:val="32"/>
          <w:szCs w:val="32"/>
          <w:lang w:val="en-US" w:eastAsia="zh-CN"/>
        </w:rPr>
        <w:t>4</w:t>
      </w:r>
      <w:r>
        <w:rPr>
          <w:rFonts w:cs="仿宋_GB2312" w:hint="eastAsia"/>
          <w:color w:val="000000"/>
          <w:kern w:val="2"/>
          <w:sz w:val="32"/>
          <w:szCs w:val="32"/>
        </w:rPr>
        <w:t>年公务用车购置及运行维护费</w:t>
      </w:r>
      <w:r>
        <w:rPr>
          <w:rFonts w:cs="仿宋_GB2312"/>
          <w:color w:val="000000"/>
          <w:kern w:val="2"/>
          <w:sz w:val="32"/>
          <w:szCs w:val="32"/>
        </w:rPr>
        <w:t>40000.00</w:t>
      </w:r>
      <w:r>
        <w:rPr>
          <w:rFonts w:cs="仿宋_GB2312" w:hint="eastAsia"/>
          <w:color w:val="000000"/>
          <w:kern w:val="2"/>
          <w:sz w:val="32"/>
          <w:szCs w:val="32"/>
        </w:rPr>
        <w:t>元。较202</w:t>
      </w:r>
      <w:r>
        <w:rPr>
          <w:rFonts w:cs="仿宋_GB2312" w:hint="eastAsia"/>
          <w:color w:val="000000"/>
          <w:kern w:val="2"/>
          <w:sz w:val="32"/>
          <w:szCs w:val="32"/>
          <w:lang w:val="en-US" w:eastAsia="zh-CN"/>
        </w:rPr>
        <w:t>3</w:t>
      </w:r>
      <w:r>
        <w:rPr>
          <w:rFonts w:cs="仿宋_GB2312" w:hint="eastAsia"/>
          <w:color w:val="000000"/>
          <w:kern w:val="2"/>
          <w:sz w:val="32"/>
          <w:szCs w:val="32"/>
        </w:rPr>
        <w:t>年预算经费</w:t>
      </w:r>
      <w:r>
        <w:rPr>
          <w:rFonts w:cs="宋体"/>
          <w:sz w:val="32"/>
          <w:szCs w:val="32"/>
        </w:rPr>
        <w:t>持平。(其中：公务用车购置0元；公车运行维护费40000元，较2023年预算经费持平)无政府性基金预算安排</w:t>
      </w:r>
      <w:r>
        <w:rPr>
          <w:rFonts w:cs="宋体" w:hint="eastAsia"/>
          <w:sz w:val="32"/>
          <w:szCs w:val="32"/>
        </w:rPr>
        <w:t>“三公”</w:t>
      </w:r>
      <w:r>
        <w:rPr>
          <w:rFonts w:cs="宋体"/>
          <w:sz w:val="32"/>
          <w:szCs w:val="32"/>
        </w:rPr>
        <w:t>经费。</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r>
        <w:rPr>
          <w:rFonts w:ascii="楷体_GB2312" w:eastAsia="楷体_GB2312" w:cs="仿宋_GB2312"/>
          <w:b/>
          <w:sz w:val="32"/>
          <w:szCs w:val="32"/>
        </w:rPr>
        <w:t>。</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为220250.00元，比</w:t>
      </w:r>
      <w:r>
        <w:rPr>
          <w:rFonts w:ascii="仿宋_GB2312" w:eastAsia="仿宋_GB2312" w:hint="eastAsia"/>
          <w:sz w:val="32"/>
          <w:szCs w:val="32"/>
        </w:rPr>
        <w:t>202</w:t>
      </w:r>
      <w:r>
        <w:rPr>
          <w:rFonts w:ascii="仿宋_GB2312" w:eastAsia="仿宋_GB2312" w:hint="eastAsia"/>
          <w:sz w:val="32"/>
          <w:szCs w:val="32"/>
          <w:lang w:val="en-US" w:eastAsia="zh-CN"/>
        </w:rPr>
        <w:t>3</w:t>
      </w:r>
      <w:r>
        <w:rPr>
          <w:rFonts w:ascii="仿宋_GB2312" w:eastAsia="仿宋_GB2312"/>
          <w:sz w:val="32"/>
          <w:szCs w:val="32"/>
        </w:rPr>
        <w:t>年预算增加7210.00</w:t>
      </w:r>
      <w:r>
        <w:rPr>
          <w:rFonts w:ascii="仿宋_GB2312" w:eastAsia="仿宋_GB2312" w:hint="eastAsia"/>
          <w:sz w:val="32"/>
          <w:szCs w:val="32"/>
        </w:rPr>
        <w:t xml:space="preserve"> </w:t>
      </w:r>
      <w:r>
        <w:rPr>
          <w:rFonts w:ascii="仿宋_GB2312" w:eastAsia="仿宋_GB2312"/>
          <w:sz w:val="32"/>
          <w:szCs w:val="32"/>
        </w:rPr>
        <w:t>元，增长3</w:t>
      </w:r>
      <w:r>
        <w:rPr>
          <w:rFonts w:ascii="仿宋_GB2312" w:eastAsia="仿宋_GB2312" w:hint="eastAsia"/>
          <w:sz w:val="32"/>
          <w:szCs w:val="32"/>
        </w:rPr>
        <w:t xml:space="preserve"> </w:t>
      </w:r>
      <w:r>
        <w:rPr>
          <w:rFonts w:ascii="仿宋_GB2312" w:eastAsia="仿宋_GB2312"/>
          <w:sz w:val="32"/>
          <w:szCs w:val="32"/>
        </w:rPr>
        <w:t>%。主要原因是</w:t>
      </w:r>
      <w:r>
        <w:rPr>
          <w:rFonts w:hint="eastAsia"/>
          <w:sz w:val="32"/>
          <w:szCs w:val="32"/>
          <w:lang w:eastAsia="zh-CN"/>
        </w:rPr>
        <w:t>：</w:t>
      </w:r>
      <w:r>
        <w:rPr>
          <w:rFonts w:ascii="仿宋_GB2312" w:eastAsia="仿宋_GB2312"/>
          <w:sz w:val="32"/>
          <w:szCs w:val="32"/>
          <w:lang w:eastAsia="zh-CN"/>
        </w:rPr>
        <w:t>公用经费</w:t>
      </w:r>
      <w:r>
        <w:rPr>
          <w:rFonts w:ascii="仿宋_GB2312" w:eastAsia="仿宋_GB2312" w:hint="eastAsia"/>
          <w:sz w:val="32"/>
          <w:szCs w:val="32"/>
          <w:lang w:eastAsia="zh-CN"/>
        </w:rPr>
        <w:t>增加</w:t>
      </w:r>
      <w:r>
        <w:rPr>
          <w:rFonts w:ascii="仿宋_GB2312" w:eastAsia="仿宋_GB2312"/>
          <w:sz w:val="32"/>
          <w:szCs w:val="32"/>
        </w:rPr>
        <w:t>。</w:t>
      </w:r>
    </w:p>
    <w:p>
      <w:pPr>
        <w:pStyle w:val="18"/>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Chars="304" w:left="638" w:right="0"/>
        <w:textAlignment w:val="auto"/>
      </w:pPr>
      <w:r>
        <w:rPr>
          <w:rFonts w:ascii="楷体_GB2312" w:eastAsia="楷体_GB2312" w:cs="仿宋_GB2312" w:hint="eastAsia"/>
          <w:b/>
          <w:kern w:val="2"/>
          <w:sz w:val="32"/>
          <w:szCs w:val="32"/>
        </w:rPr>
        <w:t>（二）政府采购情况</w:t>
      </w:r>
      <w:r>
        <w:rPr>
          <w:rFonts w:ascii="楷体_GB2312" w:eastAsia="楷体_GB2312" w:cs="仿宋_GB2312"/>
          <w:b/>
          <w:kern w:val="2"/>
          <w:sz w:val="32"/>
          <w:szCs w:val="32"/>
        </w:rPr>
        <w:t>。</w:t>
      </w:r>
      <w:r>
        <w:rPr>
          <w:rFonts w:cs="仿宋_GB2312" w:hint="eastAsia"/>
          <w:color w:val="000000"/>
          <w:kern w:val="2"/>
          <w:sz w:val="32"/>
          <w:szCs w:val="32"/>
        </w:rPr>
        <w:t>202</w:t>
      </w:r>
      <w:r>
        <w:rPr>
          <w:rFonts w:cs="仿宋_GB2312" w:hint="eastAsia"/>
          <w:color w:val="000000"/>
          <w:kern w:val="2"/>
          <w:sz w:val="32"/>
          <w:szCs w:val="32"/>
          <w:lang w:val="en-US" w:eastAsia="zh-CN"/>
        </w:rPr>
        <w:t>4</w:t>
      </w:r>
      <w:r>
        <w:rPr>
          <w:rFonts w:cs="仿宋_GB2312" w:hint="eastAsia"/>
          <w:color w:val="000000"/>
          <w:kern w:val="2"/>
          <w:sz w:val="32"/>
          <w:szCs w:val="32"/>
        </w:rPr>
        <w:t>年安排政府采购预算</w:t>
      </w:r>
      <w:r>
        <w:rPr>
          <w:rFonts w:cs="仿宋_GB2312"/>
          <w:color w:val="000000"/>
          <w:kern w:val="2"/>
          <w:sz w:val="32"/>
          <w:szCs w:val="32"/>
        </w:rPr>
        <w:t>0</w:t>
      </w:r>
      <w:r>
        <w:rPr>
          <w:rFonts w:cs="仿宋_GB2312" w:hint="eastAsia"/>
          <w:color w:val="000000"/>
          <w:kern w:val="2"/>
          <w:sz w:val="32"/>
          <w:szCs w:val="32"/>
        </w:rPr>
        <w:t>元</w:t>
      </w:r>
      <w:r>
        <w:rPr>
          <w:rFonts w:cs="仿宋_GB2312"/>
          <w:color w:val="000000"/>
          <w:kern w:val="2"/>
          <w:sz w:val="32"/>
          <w:szCs w:val="32"/>
        </w:rPr>
        <w:t>。</w:t>
      </w:r>
      <w:r>
        <w:rPr>
          <w:rFonts w:ascii="楷体_GB2312" w:eastAsia="楷体_GB2312" w:cs="仿宋_GB2312" w:hint="eastAsia"/>
          <w:b/>
          <w:kern w:val="2"/>
          <w:sz w:val="32"/>
          <w:szCs w:val="32"/>
        </w:rPr>
        <w:t>（三）国有资产占有使用情况</w:t>
      </w:r>
      <w:r>
        <w:rPr>
          <w:rFonts w:ascii="楷体_GB2312" w:eastAsia="楷体_GB2312" w:cs="仿宋_GB2312"/>
          <w:b/>
          <w:kern w:val="2"/>
          <w:sz w:val="32"/>
          <w:szCs w:val="32"/>
        </w:rPr>
        <w:t>。</w:t>
      </w:r>
      <w:r>
        <w:rPr>
          <w:rFonts w:ascii="仿宋_GB2312" w:eastAsia="仿宋_GB2312"/>
          <w:sz w:val="32"/>
          <w:szCs w:val="32"/>
        </w:rPr>
        <w:t>截止20</w:t>
      </w:r>
      <w:r>
        <w:rPr>
          <w:rFonts w:ascii="仿宋_GB2312" w:eastAsia="仿宋_GB2312" w:hint="eastAsia"/>
          <w:sz w:val="32"/>
          <w:szCs w:val="32"/>
        </w:rPr>
        <w:t>2</w:t>
      </w:r>
      <w:r>
        <w:rPr>
          <w:rFonts w:ascii="仿宋_GB2312" w:eastAsia="仿宋_GB2312"/>
          <w:sz w:val="32"/>
          <w:szCs w:val="32"/>
        </w:rPr>
        <w:t>3年12月31日，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lang w:val="en-US" w:eastAsia="zh-CN"/>
        </w:rPr>
        <w:t>5054</w:t>
      </w:r>
      <w:r>
        <w:rPr>
          <w:rFonts w:ascii="仿宋_GB2312" w:eastAsia="仿宋_GB2312"/>
          <w:sz w:val="32"/>
          <w:szCs w:val="32"/>
          <w:lang w:val="en-US" w:eastAsia="zh-CN"/>
        </w:rPr>
        <w:t>7</w:t>
      </w:r>
      <w:r>
        <w:rPr>
          <w:rFonts w:ascii="仿宋_GB2312" w:eastAsia="仿宋_GB2312" w:hint="eastAsia"/>
          <w:sz w:val="32"/>
          <w:szCs w:val="32"/>
          <w:lang w:val="en-US" w:eastAsia="zh-CN"/>
        </w:rPr>
        <w:t>8</w:t>
      </w:r>
      <w:r>
        <w:rPr>
          <w:rFonts w:ascii="仿宋_GB2312" w:eastAsia="仿宋_GB2312"/>
          <w:sz w:val="32"/>
          <w:szCs w:val="32"/>
          <w:lang w:val="en-US" w:eastAsia="zh-CN"/>
        </w:rPr>
        <w:t>2</w:t>
      </w:r>
      <w:r>
        <w:rPr>
          <w:rFonts w:ascii="仿宋_GB2312" w:eastAsia="仿宋_GB2312" w:hint="eastAsia"/>
          <w:sz w:val="32"/>
          <w:szCs w:val="32"/>
          <w:lang w:val="en-US" w:eastAsia="zh-CN"/>
        </w:rPr>
        <w:t>85.55</w:t>
      </w:r>
      <w:r>
        <w:rPr>
          <w:rFonts w:ascii="仿宋_GB2312" w:eastAsia="仿宋_GB2312" w:hint="eastAsia"/>
          <w:sz w:val="32"/>
          <w:szCs w:val="32"/>
        </w:rPr>
        <w:t xml:space="preserve"> </w:t>
      </w:r>
      <w:r>
        <w:rPr>
          <w:rFonts w:ascii="仿宋_GB2312" w:eastAsia="仿宋_GB2312"/>
          <w:sz w:val="32"/>
          <w:szCs w:val="32"/>
        </w:rPr>
        <w:t>元，其中：房屋</w:t>
      </w:r>
      <w:r>
        <w:rPr>
          <w:rFonts w:ascii="仿宋_GB2312" w:eastAsia="仿宋_GB2312" w:hint="eastAsia"/>
          <w:sz w:val="32"/>
          <w:szCs w:val="32"/>
          <w:lang w:val="en-US" w:eastAsia="zh-CN"/>
        </w:rPr>
        <w:t>6300</w:t>
      </w:r>
      <w:r>
        <w:rPr>
          <w:rFonts w:ascii="仿宋_GB2312" w:eastAsia="仿宋_GB2312"/>
          <w:sz w:val="32"/>
          <w:szCs w:val="32"/>
        </w:rPr>
        <w:t>平方米，价值</w:t>
      </w:r>
      <w:r>
        <w:rPr>
          <w:rFonts w:ascii="仿宋_GB2312" w:eastAsia="仿宋_GB2312" w:hint="eastAsia"/>
          <w:sz w:val="32"/>
          <w:szCs w:val="32"/>
          <w:lang w:val="en-US" w:eastAsia="zh-CN"/>
        </w:rPr>
        <w:t>1507102.23</w:t>
      </w:r>
      <w:r>
        <w:rPr>
          <w:rFonts w:ascii="仿宋_GB2312" w:eastAsia="仿宋_GB2312"/>
          <w:sz w:val="32"/>
          <w:szCs w:val="32"/>
        </w:rPr>
        <w:t>元；公务用车</w:t>
      </w:r>
      <w:r>
        <w:rPr>
          <w:rFonts w:ascii="仿宋_GB2312" w:eastAsia="仿宋_GB2312" w:hint="eastAsia"/>
          <w:sz w:val="32"/>
          <w:szCs w:val="32"/>
          <w:lang w:val="en-US" w:eastAsia="zh-CN"/>
        </w:rPr>
        <w:t>7</w:t>
      </w:r>
      <w:r>
        <w:rPr>
          <w:rFonts w:ascii="仿宋_GB2312" w:eastAsia="仿宋_GB2312"/>
          <w:sz w:val="32"/>
          <w:szCs w:val="32"/>
        </w:rPr>
        <w:t>辆，价值</w:t>
      </w:r>
      <w:r>
        <w:rPr>
          <w:rFonts w:ascii="仿宋_GB2312" w:eastAsia="仿宋_GB2312" w:hint="eastAsia"/>
          <w:sz w:val="32"/>
          <w:szCs w:val="32"/>
          <w:lang w:val="en-US" w:eastAsia="zh-CN"/>
        </w:rPr>
        <w:t>1399000</w:t>
      </w:r>
      <w:r>
        <w:rPr>
          <w:rFonts w:ascii="仿宋_GB2312" w:eastAsia="仿宋_GB2312"/>
          <w:sz w:val="32"/>
          <w:szCs w:val="32"/>
          <w:lang w:val="en-US" w:eastAsia="zh-CN"/>
        </w:rPr>
        <w:t>.00</w:t>
      </w:r>
      <w:r>
        <w:rPr>
          <w:rFonts w:ascii="仿宋_GB2312" w:eastAsia="仿宋_GB2312"/>
          <w:sz w:val="32"/>
          <w:szCs w:val="32"/>
        </w:rPr>
        <w:t>元；其他固定资产</w:t>
      </w:r>
      <w:r>
        <w:rPr>
          <w:rFonts w:ascii="仿宋_GB2312" w:eastAsia="仿宋_GB2312" w:hint="eastAsia"/>
          <w:sz w:val="32"/>
          <w:szCs w:val="32"/>
          <w:lang w:val="en-US" w:eastAsia="zh-CN"/>
        </w:rPr>
        <w:t>5025</w:t>
      </w:r>
      <w:r>
        <w:rPr>
          <w:rFonts w:ascii="仿宋_GB2312" w:eastAsia="仿宋_GB2312"/>
          <w:sz w:val="32"/>
          <w:szCs w:val="32"/>
          <w:lang w:val="en-US" w:eastAsia="zh-CN"/>
        </w:rPr>
        <w:t>7</w:t>
      </w:r>
      <w:r>
        <w:rPr>
          <w:rFonts w:ascii="仿宋_GB2312" w:eastAsia="仿宋_GB2312" w:hint="eastAsia"/>
          <w:sz w:val="32"/>
          <w:szCs w:val="32"/>
          <w:lang w:val="en-US" w:eastAsia="zh-CN"/>
        </w:rPr>
        <w:t>2</w:t>
      </w:r>
      <w:r>
        <w:rPr>
          <w:rFonts w:ascii="仿宋_GB2312" w:eastAsia="仿宋_GB2312"/>
          <w:sz w:val="32"/>
          <w:szCs w:val="32"/>
          <w:lang w:val="en-US" w:eastAsia="zh-CN"/>
        </w:rPr>
        <w:t>1</w:t>
      </w:r>
      <w:r>
        <w:rPr>
          <w:rFonts w:ascii="仿宋_GB2312" w:eastAsia="仿宋_GB2312" w:hint="eastAsia"/>
          <w:sz w:val="32"/>
          <w:szCs w:val="32"/>
          <w:lang w:val="en-US" w:eastAsia="zh-CN"/>
        </w:rPr>
        <w:t>83.32</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firstLineChars="150" w:firstLine="480"/>
        <w:textAlignment w:val="auto"/>
        <w:rPr>
          <w:rFonts w:ascii="楷体_GB2312" w:eastAsia="楷体_GB2312" w:cs="仿宋_GB2312"/>
          <w:b/>
          <w:sz w:val="32"/>
          <w:szCs w:val="32"/>
        </w:rPr>
      </w:pPr>
      <w:r>
        <w:rPr>
          <w:rFonts w:ascii="楷体_GB2312" w:eastAsia="楷体_GB2312" w:cs="仿宋_GB2312" w:hint="eastAsia"/>
          <w:b/>
          <w:sz w:val="32"/>
          <w:szCs w:val="32"/>
        </w:rPr>
        <w:t>（四）绩效目标设置情况</w:t>
      </w:r>
      <w:r>
        <w:rPr>
          <w:rFonts w:ascii="楷体_GB2312" w:eastAsia="楷体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4</w:t>
      </w:r>
      <w:r>
        <w:rPr>
          <w:rFonts w:ascii="仿宋_GB2312" w:eastAsia="仿宋_GB2312" w:hint="eastAsia"/>
          <w:sz w:val="32"/>
          <w:szCs w:val="32"/>
        </w:rPr>
        <w:t>年项目支出均按要求实行绩效目标管理</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pPr>
      <w:r>
        <w:rPr>
          <w:rFonts w:ascii="仿宋_GB2312" w:eastAsia="仿宋_GB2312"/>
          <w:sz w:val="32"/>
          <w:szCs w:val="32"/>
        </w:rPr>
        <w:t>2024年开展绩效目标管理的项目19个，涉及预算4508349.17元。其中：人员类项目16个，涉及预算4238099.17元，运转类项目2个，涉及预算220250元，特定目标类项目1个，涉及预算50000元。</w:t>
      </w:r>
    </w:p>
    <w:p>
      <w:pPr>
        <w:pStyle w:val="18"/>
        <w:spacing w:before="0" w:line="360" w:lineRule="auto"/>
        <w:ind w:left="0" w:firstLineChars="150" w:firstLine="48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w:t>
      </w:r>
      <w:bookmarkStart w:id="0" w:name="_GoBack"/>
      <w:bookmarkEnd w:id="0"/>
      <w:r>
        <w:rPr>
          <w:rFonts w:cs="仿宋_GB2312" w:hint="eastAsia"/>
          <w:kern w:val="2"/>
          <w:sz w:val="32"/>
          <w:szCs w:val="32"/>
        </w:rPr>
        <w:t>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楷体_GB2312">
    <w:altName w:val="楷体"/>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altName w:val="仿宋"/>
    <w:panose1 w:val="02010609030101010101"/>
    <w:charset w:val="86"/>
    <w:family w:val="modern"/>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2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160</TotalTime>
  <Application>Yozo_Office27021597764231179</Application>
  <Pages>11</Pages>
  <Words>4133</Words>
  <Characters>4818</Characters>
  <Lines>240</Lines>
  <Paragraphs>74</Paragraphs>
  <CharactersWithSpaces>4873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Administrator</cp:lastModifiedBy>
  <cp:revision>24</cp:revision>
  <cp:lastPrinted>2024-03-19T02:38:16Z</cp:lastPrinted>
  <dcterms:created xsi:type="dcterms:W3CDTF">2022-01-12T08:31:00Z</dcterms:created>
  <dcterms:modified xsi:type="dcterms:W3CDTF">2024-08-14T03:43:51Z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2052-11.1.0.10228</vt:lpwstr>
  </property>
</Properties>
</file>