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交通运输局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1.贯彻执行国家和省有关交通运输行业的法律法规、规章、规划、政策和标准，起草全县有关交通运输工作的法规和规章草案，拟订相关政策和标准；拟订全县交通运输行业发展战略、规划并组织实施；参与拟订物流业发展战略和规划，拟订有关政策和标准并监督实施；负责交通运输体制改革相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2.承担涉及全县综合运输体系的规划协调工作。会同有关部门组织编制综合运输体系规划，组织陆路、水路交通运输枢纽规划和管理；参与城市地铁、轨道交通等综合运输枢纽的规划工作。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3.承担全县道路、水路运输市场监管责任。负责城乡客运及有关设施的规划和管理工作，负责出租汽车行业管理；负责全县道路、水路运输及车辆租赁、机动车维修检测、船舶检验、驾驶员（船员）培训、运输服务等交通运输行业管理；组织实施治理公路“三乱”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4.承担全县公路、水路建设市场监管责任。负责组织实施全市公路、水路交通运输设施建设和养护，指导农村公路建设和养护；组织协调工程建设质量和安全生产监督管理工作。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5.承担全县水上交通安全监管责任。负责水上交通安全管理、水上交通突发事件应急处置。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6.负责全县公路、水路、公共交通（含出租车）行业安全生产和应急管理工作；负责突发事件的应急处置和依法组织或参与有关事故调查处理工作。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7.负责全县交通运输的组织和结构调整，指导运输技术装备建设，协调指导城乡各种运输方式衔接；对重点物资和紧急客货运输进行调控；承担交通战备有关工作。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8.负责全县交通运输信息化建设，监测分析运行情况；开展相关统计工作，发布有关信息；组织开展公路、水路行业环境保护和节能减排工作。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9.负责全县国有交通运输基础设施建设资金的使用管理、国有资产的监督管理和保值增值工作；组织实施交通运输重点建设项目的内部审计工作。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10.组织实施交通运输行业技术标准和规范；组织技术开发和科技成果推广，推动行业科技进步。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11.承办县政府公布的有关行政审批事项。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eastAsia" w:ascii="仿宋_GB2312" w:eastAsia="仿宋_GB2312" w:cs="仿宋"/>
          <w:b w:val="0"/>
          <w:bCs/>
          <w:sz w:val="32"/>
          <w:szCs w:val="32"/>
          <w:lang w:eastAsia="zh-CN"/>
        </w:rPr>
      </w:pPr>
      <w:r>
        <w:rPr>
          <w:rFonts w:hint="eastAsia" w:ascii="仿宋_GB2312" w:eastAsia="仿宋_GB2312" w:cs="仿宋"/>
          <w:b w:val="0"/>
          <w:bCs/>
          <w:sz w:val="32"/>
          <w:szCs w:val="32"/>
          <w:lang w:eastAsia="zh-CN"/>
        </w:rPr>
        <w:t>12.承办县政府交办的其他事项。</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pBdr>
          <w:bottom w:val="single" w:color="FFFFFF" w:sz="4" w:space="29"/>
        </w:pBdr>
        <w:tabs>
          <w:tab w:val="left" w:pos="1440"/>
        </w:tabs>
        <w:spacing w:line="576" w:lineRule="exact"/>
        <w:ind w:left="0" w:firstLine="642" w:firstLineChars="200"/>
        <w:rPr>
          <w:rFonts w:hint="eastAsia" w:ascii="仿宋_GB2312" w:eastAsia="仿宋_GB2312" w:cs="仿宋_GB2312"/>
          <w:sz w:val="32"/>
          <w:szCs w:val="32"/>
          <w:lang w:bidi="ar-SA"/>
        </w:rPr>
      </w:pPr>
      <w:r>
        <w:rPr>
          <w:rFonts w:hint="eastAsia" w:ascii="楷体_GB2312" w:eastAsia="楷体_GB2312"/>
          <w:b/>
          <w:sz w:val="32"/>
          <w:szCs w:val="32"/>
          <w:lang w:val="en-US" w:eastAsia="zh-CN"/>
        </w:rPr>
        <w:t>1.</w:t>
      </w:r>
      <w:r>
        <w:rPr>
          <w:rFonts w:hint="eastAsia" w:ascii="楷体_GB2312" w:eastAsia="楷体_GB2312"/>
          <w:b/>
          <w:sz w:val="32"/>
          <w:szCs w:val="32"/>
        </w:rPr>
        <w:t>抓好党建工作</w:t>
      </w:r>
      <w:r>
        <w:rPr>
          <w:rFonts w:hint="eastAsia" w:ascii="楷体_GB2312" w:eastAsia="楷体_GB2312"/>
          <w:b/>
          <w:sz w:val="32"/>
          <w:szCs w:val="32"/>
          <w:lang w:eastAsia="zh-CN"/>
        </w:rPr>
        <w:t>。</w:t>
      </w:r>
      <w:r>
        <w:rPr>
          <w:rFonts w:hint="eastAsia" w:ascii="仿宋_GB2312" w:eastAsia="仿宋_GB2312" w:cs="仿宋_GB2312"/>
          <w:sz w:val="32"/>
          <w:szCs w:val="32"/>
          <w:lang w:bidi="ar-SA"/>
        </w:rPr>
        <w:t>围绕建人民满意交通的目标，推动乡村振兴和文旅发展。通过党建引领抓项目建设，不断拓展“党建+业务”内涵，促进基层党支部党建工作上水平、提效能、见真效</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高标准，更好地发挥党支部的坚强战斗堡垒作用。</w:t>
      </w:r>
    </w:p>
    <w:p>
      <w:pPr>
        <w:pBdr>
          <w:bottom w:val="single" w:color="FFFFFF" w:sz="4" w:space="29"/>
        </w:pBdr>
        <w:tabs>
          <w:tab w:val="left" w:pos="1440"/>
        </w:tabs>
        <w:spacing w:line="576" w:lineRule="exact"/>
        <w:ind w:left="0" w:firstLine="642" w:firstLineChars="200"/>
        <w:rPr>
          <w:rFonts w:hint="eastAsia" w:ascii="仿宋_GB2312" w:eastAsia="仿宋_GB2312" w:cs="仿宋_GB2312"/>
          <w:sz w:val="32"/>
          <w:szCs w:val="32"/>
          <w:lang w:bidi="ar-SA"/>
        </w:rPr>
      </w:pPr>
      <w:r>
        <w:rPr>
          <w:rFonts w:hint="eastAsia" w:ascii="楷体_GB2312" w:eastAsia="楷体_GB2312"/>
          <w:b/>
          <w:sz w:val="32"/>
          <w:szCs w:val="32"/>
          <w:lang w:val="en-US" w:eastAsia="zh-CN"/>
        </w:rPr>
        <w:t>2.</w:t>
      </w:r>
      <w:r>
        <w:rPr>
          <w:rFonts w:hint="eastAsia" w:ascii="楷体_GB2312" w:eastAsia="楷体_GB2312"/>
          <w:b/>
          <w:sz w:val="32"/>
          <w:szCs w:val="32"/>
        </w:rPr>
        <w:t>抓好公路建设</w:t>
      </w:r>
      <w:r>
        <w:rPr>
          <w:rFonts w:hint="eastAsia" w:ascii="楷体_GB2312" w:eastAsia="楷体_GB2312"/>
          <w:b/>
          <w:sz w:val="32"/>
          <w:szCs w:val="32"/>
          <w:lang w:eastAsia="zh-CN"/>
        </w:rPr>
        <w:t>。</w:t>
      </w:r>
      <w:r>
        <w:rPr>
          <w:rFonts w:hint="eastAsia" w:ascii="仿宋_GB2312" w:eastAsia="仿宋_GB2312" w:cs="仿宋_GB2312"/>
          <w:sz w:val="32"/>
          <w:szCs w:val="32"/>
          <w:lang w:bidi="ar-SA"/>
        </w:rPr>
        <w:t>继续做好川汶高速等重大建设项目的协调、配合工作；加快推进川青铁路茂县站场连接线改造提升项目（连接线新建）相关工作，力争年底实现</w:t>
      </w:r>
      <w:r>
        <w:rPr>
          <w:rFonts w:hint="eastAsia" w:ascii="仿宋_GB2312" w:eastAsia="仿宋_GB2312" w:cs="仿宋_GB2312"/>
          <w:sz w:val="32"/>
          <w:szCs w:val="32"/>
          <w:lang w:eastAsia="zh-CN" w:bidi="ar-SA"/>
        </w:rPr>
        <w:t>竣</w:t>
      </w:r>
      <w:r>
        <w:rPr>
          <w:rFonts w:hint="eastAsia" w:ascii="仿宋_GB2312" w:eastAsia="仿宋_GB2312" w:cs="仿宋_GB2312"/>
          <w:sz w:val="32"/>
          <w:szCs w:val="32"/>
          <w:lang w:bidi="ar-SA"/>
        </w:rPr>
        <w:t>工。加速养护体系改革。落实各级各方面在农村公路管理养护中的责任，特别是发挥好</w:t>
      </w:r>
      <w:r>
        <w:rPr>
          <w:rFonts w:hint="eastAsia" w:ascii="仿宋_GB2312" w:eastAsia="仿宋_GB2312" w:cs="仿宋_GB2312"/>
          <w:sz w:val="32"/>
          <w:szCs w:val="32"/>
          <w:lang w:eastAsia="zh-CN" w:bidi="ar-SA"/>
        </w:rPr>
        <w:t>镇</w:t>
      </w:r>
      <w:r>
        <w:rPr>
          <w:rFonts w:hint="eastAsia" w:ascii="仿宋_GB2312" w:eastAsia="仿宋_GB2312" w:cs="仿宋_GB2312"/>
          <w:sz w:val="32"/>
          <w:szCs w:val="32"/>
          <w:lang w:bidi="ar-SA"/>
        </w:rPr>
        <w:t>、村两级在农村公路管理养护中的作用。</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hint="eastAsia" w:ascii="仿宋_GB2312" w:eastAsia="仿宋_GB2312"/>
          <w:sz w:val="32"/>
          <w:szCs w:val="32"/>
        </w:rPr>
      </w:pPr>
      <w:r>
        <w:rPr>
          <w:rFonts w:hint="eastAsia" w:ascii="楷体_GB2312" w:eastAsia="楷体_GB2312"/>
          <w:b/>
          <w:sz w:val="32"/>
          <w:szCs w:val="32"/>
          <w:lang w:val="en-US" w:eastAsia="zh-CN"/>
        </w:rPr>
        <w:t>3.</w:t>
      </w:r>
      <w:r>
        <w:rPr>
          <w:rFonts w:hint="eastAsia" w:ascii="楷体_GB2312" w:eastAsia="楷体_GB2312"/>
          <w:b/>
          <w:sz w:val="32"/>
          <w:szCs w:val="32"/>
        </w:rPr>
        <w:t>加强农村公路养护。</w:t>
      </w:r>
      <w:r>
        <w:rPr>
          <w:rFonts w:hint="eastAsia" w:ascii="仿宋_GB2312" w:eastAsia="仿宋_GB2312"/>
          <w:sz w:val="32"/>
          <w:szCs w:val="32"/>
        </w:rPr>
        <w:t>按照“四好农村路”建设标准及相关要求，进一步落实农村公路养护主体责任，强化措施落实，实施精准管理，进一步推动农村公路养护管理水平不断提升。继续制作宣传标语、进村入户等方式宣传农村公路养护管理的重要意义，培养全民爱路护路意识，积极营造浓厚的社会氛围，使广大人民群众积极参与公路养护、公路管理。</w:t>
      </w:r>
    </w:p>
    <w:p>
      <w:pPr>
        <w:pBdr>
          <w:bottom w:val="single" w:color="FFFFFF" w:sz="4" w:space="29"/>
        </w:pBdr>
        <w:tabs>
          <w:tab w:val="left" w:pos="1440"/>
        </w:tabs>
        <w:spacing w:line="560" w:lineRule="exact"/>
        <w:ind w:left="0" w:firstLine="642" w:firstLineChars="200"/>
        <w:rPr>
          <w:rFonts w:hint="eastAsia" w:ascii="仿宋_GB2312" w:eastAsia="仿宋_GB2312" w:cs="仿宋_GB2312"/>
          <w:sz w:val="32"/>
          <w:szCs w:val="32"/>
          <w:lang w:bidi="ar-SA"/>
        </w:rPr>
      </w:pPr>
      <w:r>
        <w:rPr>
          <w:rFonts w:hint="eastAsia" w:ascii="楷体_GB2312" w:eastAsia="楷体_GB2312"/>
          <w:b/>
          <w:sz w:val="32"/>
          <w:szCs w:val="32"/>
          <w:lang w:val="en-US" w:eastAsia="zh-CN"/>
        </w:rPr>
        <w:t>4.</w:t>
      </w:r>
      <w:r>
        <w:rPr>
          <w:rFonts w:hint="eastAsia" w:ascii="楷体_GB2312" w:eastAsia="楷体_GB2312" w:cs="Times New Roman"/>
          <w:b/>
          <w:kern w:val="2"/>
          <w:sz w:val="32"/>
          <w:szCs w:val="32"/>
          <w:lang w:val="en-US" w:eastAsia="zh-CN" w:bidi="ar-SA"/>
        </w:rPr>
        <w:t>强化运输管理。</w:t>
      </w:r>
      <w:r>
        <w:rPr>
          <w:rFonts w:hint="eastAsia" w:ascii="仿宋_GB2312" w:eastAsia="仿宋_GB2312" w:cs="Times New Roman"/>
          <w:sz w:val="32"/>
          <w:szCs w:val="32"/>
          <w:lang w:bidi="ar-SA"/>
        </w:rPr>
        <w:t>持续开展交通运输安全专项整治工作，加强对客运企业的安全源头监管工作，严格执行“三把关一监督”制度，确保不发生一例道路运输安全责任事故</w:t>
      </w:r>
      <w:r>
        <w:rPr>
          <w:rFonts w:hint="eastAsia" w:ascii="仿宋_GB2312" w:eastAsia="仿宋_GB2312" w:cs="仿宋_GB2312"/>
          <w:sz w:val="32"/>
          <w:szCs w:val="32"/>
          <w:lang w:bidi="ar-SA"/>
        </w:rPr>
        <w:t>。推进农村客货邮融合发展。推动农村客货邮共享站场运力资源，共建运输服务网络，打造农村客货邮融合发展样板，构建“一点多能、一网多用、功能集约、便利高效”的农村运输服务发展新模式，让农村运输发展更有温度、农民幸福生活更有质感。</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ascii="仿宋_GB2312" w:eastAsia="仿宋_GB2312"/>
          <w:sz w:val="32"/>
          <w:szCs w:val="32"/>
          <w:lang w:eastAsia="zh-CN"/>
        </w:rPr>
      </w:pPr>
      <w:r>
        <w:rPr>
          <w:rFonts w:hint="eastAsia" w:ascii="楷体_GB2312" w:eastAsia="楷体_GB2312"/>
          <w:b/>
          <w:sz w:val="32"/>
          <w:szCs w:val="32"/>
          <w:lang w:val="en-US" w:eastAsia="zh-CN"/>
        </w:rPr>
        <w:t>5.</w:t>
      </w:r>
      <w:r>
        <w:rPr>
          <w:rFonts w:hint="eastAsia" w:ascii="楷体_GB2312" w:eastAsia="楷体_GB2312"/>
          <w:b/>
          <w:sz w:val="32"/>
          <w:szCs w:val="32"/>
        </w:rPr>
        <w:t>扎实推进其它工作。</w:t>
      </w:r>
      <w:r>
        <w:rPr>
          <w:rFonts w:hint="eastAsia" w:ascii="仿宋_GB2312" w:eastAsia="仿宋_GB2312"/>
          <w:sz w:val="32"/>
          <w:szCs w:val="32"/>
        </w:rPr>
        <w:t>一是做好交通领域环境保护、河长制工作和国省干线公路路域环境综合整治工作；二是继续推进扫黑除恶专项整治工作；三是做好民族团结进步示范县创建工作；四是认真做好交通运输消防安全工作；五是做好县委、县政府安排的其它工作</w:t>
      </w:r>
      <w:r>
        <w:rPr>
          <w:rFonts w:hint="eastAsia" w:ascii="仿宋_GB2312" w:eastAsia="仿宋_GB2312"/>
          <w:sz w:val="32"/>
          <w:szCs w:val="32"/>
          <w:lang w:eastAsia="zh-CN"/>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hint="eastAsia" w:ascii="仿宋_GB2312" w:eastAsia="仿宋_GB2312"/>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茂县交通运输局</w:t>
      </w:r>
      <w:r>
        <w:rPr>
          <w:rFonts w:hint="eastAsia" w:ascii="仿宋_GB2312" w:eastAsia="仿宋_GB2312"/>
          <w:sz w:val="32"/>
          <w:szCs w:val="32"/>
        </w:rPr>
        <w:t xml:space="preserve">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hint="eastAsia"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茂县交通运输局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4810236.62</w:t>
      </w:r>
      <w:r>
        <w:rPr>
          <w:rFonts w:ascii="仿宋_GB2312" w:eastAsia="仿宋_GB2312"/>
          <w:sz w:val="32"/>
          <w:szCs w:val="32"/>
        </w:rPr>
        <w:t>元；支出包括：一般公共服务支出</w:t>
      </w:r>
      <w:r>
        <w:rPr>
          <w:rFonts w:hint="eastAsia" w:ascii="仿宋_GB2312" w:eastAsia="仿宋_GB2312"/>
          <w:sz w:val="32"/>
          <w:szCs w:val="32"/>
          <w:lang w:val="en-US" w:eastAsia="zh-CN"/>
        </w:rPr>
        <w:t>3558442.27</w:t>
      </w:r>
      <w:r>
        <w:rPr>
          <w:rFonts w:ascii="仿宋_GB2312" w:eastAsia="仿宋_GB2312"/>
          <w:sz w:val="32"/>
          <w:szCs w:val="32"/>
        </w:rPr>
        <w:t>元，社会保障和就业支出</w:t>
      </w:r>
      <w:r>
        <w:rPr>
          <w:rFonts w:hint="eastAsia" w:ascii="仿宋_GB2312" w:eastAsia="仿宋_GB2312"/>
          <w:sz w:val="32"/>
          <w:szCs w:val="32"/>
        </w:rPr>
        <w:t>521581.68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281356.6</w:t>
      </w:r>
      <w:r>
        <w:rPr>
          <w:rFonts w:hint="default" w:ascii="仿宋_GB2312" w:eastAsia="仿宋_GB2312"/>
          <w:sz w:val="32"/>
          <w:szCs w:val="32"/>
        </w:rPr>
        <w:t>7</w:t>
      </w:r>
      <w:r>
        <w:rPr>
          <w:rFonts w:ascii="仿宋_GB2312" w:eastAsia="仿宋_GB2312"/>
          <w:sz w:val="32"/>
          <w:szCs w:val="32"/>
        </w:rPr>
        <w:t>元，住房保障支出</w:t>
      </w:r>
      <w:r>
        <w:rPr>
          <w:rFonts w:hint="eastAsia" w:ascii="仿宋_GB2312" w:eastAsia="仿宋_GB2312"/>
          <w:sz w:val="32"/>
          <w:szCs w:val="32"/>
        </w:rPr>
        <w:t>398856</w:t>
      </w:r>
      <w:r>
        <w:rPr>
          <w:rFonts w:ascii="仿宋_GB2312" w:eastAsia="仿宋_GB2312"/>
          <w:sz w:val="32"/>
          <w:szCs w:val="32"/>
        </w:rPr>
        <w:t>.00元</w:t>
      </w:r>
      <w:r>
        <w:rPr>
          <w:rFonts w:hint="eastAsia" w:ascii="仿宋_GB2312" w:eastAsia="仿宋_GB2312"/>
          <w:sz w:val="32"/>
          <w:szCs w:val="32"/>
          <w:lang w:eastAsia="zh-CN"/>
        </w:rPr>
        <w:t>，</w:t>
      </w:r>
      <w:r>
        <w:rPr>
          <w:rFonts w:ascii="仿宋_GB2312" w:eastAsia="仿宋_GB2312"/>
          <w:sz w:val="32"/>
          <w:szCs w:val="32"/>
        </w:rPr>
        <w:t>项目支出50000.00元。</w:t>
      </w:r>
      <w:r>
        <w:rPr>
          <w:rFonts w:hint="eastAsia" w:ascii="仿宋_GB2312" w:eastAsia="仿宋_GB2312"/>
          <w:sz w:val="32"/>
          <w:szCs w:val="32"/>
          <w:lang w:eastAsia="zh-CN"/>
        </w:rPr>
        <w:t>茂县交通运输</w:t>
      </w:r>
      <w:r>
        <w:rPr>
          <w:rFonts w:hint="default" w:ascii="仿宋_GB2312" w:eastAsia="仿宋_GB2312"/>
          <w:sz w:val="32"/>
          <w:szCs w:val="32"/>
          <w:lang w:eastAsia="zh-CN"/>
        </w:rPr>
        <w:t>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4810236.62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301887.45</w:t>
      </w:r>
      <w:r>
        <w:rPr>
          <w:rFonts w:ascii="仿宋_GB2312" w:eastAsia="仿宋_GB2312"/>
          <w:sz w:val="32"/>
          <w:szCs w:val="32"/>
        </w:rPr>
        <w:t>元，主要原因:单位人员增加，</w:t>
      </w:r>
      <w:r>
        <w:rPr>
          <w:rFonts w:ascii="仿宋_GB2312" w:eastAsia="仿宋_GB2312"/>
          <w:sz w:val="32"/>
          <w:szCs w:val="32"/>
          <w:lang w:val="en-US" w:eastAsia="zh-CN"/>
        </w:rPr>
        <w:t>基本</w:t>
      </w:r>
      <w:r>
        <w:rPr>
          <w:rFonts w:hint="eastAsia" w:ascii="仿宋_GB2312" w:eastAsia="仿宋_GB2312"/>
          <w:sz w:val="32"/>
          <w:szCs w:val="32"/>
          <w:lang w:val="en-US" w:eastAsia="zh-CN"/>
        </w:rPr>
        <w:t>支出增加。</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4810236.62</w:t>
      </w:r>
      <w:r>
        <w:rPr>
          <w:rFonts w:ascii="仿宋_GB2312" w:eastAsia="仿宋_GB2312"/>
          <w:sz w:val="32"/>
          <w:szCs w:val="32"/>
        </w:rPr>
        <w:t>元；一般公共预算拨款收入</w:t>
      </w:r>
      <w:r>
        <w:rPr>
          <w:rFonts w:hint="eastAsia" w:ascii="仿宋_GB2312" w:eastAsia="仿宋_GB2312"/>
          <w:sz w:val="32"/>
          <w:szCs w:val="32"/>
          <w:lang w:val="en-US" w:eastAsia="zh-CN"/>
        </w:rPr>
        <w:t>4810236.62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4810236.62</w:t>
      </w:r>
      <w:r>
        <w:rPr>
          <w:rFonts w:ascii="仿宋_GB2312" w:eastAsia="仿宋_GB2312"/>
          <w:sz w:val="32"/>
          <w:szCs w:val="32"/>
        </w:rPr>
        <w:t>元，其中：基本支出</w:t>
      </w:r>
      <w:r>
        <w:rPr>
          <w:rFonts w:hint="eastAsia" w:ascii="仿宋_GB2312" w:eastAsia="仿宋_GB2312"/>
          <w:sz w:val="32"/>
          <w:szCs w:val="32"/>
          <w:lang w:val="en-US" w:eastAsia="zh-CN"/>
        </w:rPr>
        <w:t>4760236.62</w:t>
      </w:r>
      <w:r>
        <w:rPr>
          <w:rFonts w:ascii="仿宋_GB2312" w:eastAsia="仿宋_GB2312"/>
          <w:sz w:val="32"/>
          <w:szCs w:val="32"/>
        </w:rPr>
        <w:t>元，占98.</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项目支出50000.00元，占1.</w:t>
      </w:r>
      <w:r>
        <w:rPr>
          <w:rFonts w:hint="eastAsia" w:ascii="仿宋_GB2312" w:eastAsia="仿宋_GB2312"/>
          <w:sz w:val="32"/>
          <w:szCs w:val="32"/>
          <w:lang w:val="en-US" w:eastAsia="zh-CN"/>
        </w:rPr>
        <w:t>1</w:t>
      </w:r>
      <w:r>
        <w:rPr>
          <w:rFonts w:ascii="仿宋_GB2312" w:eastAsia="仿宋_GB2312"/>
          <w:sz w:val="32"/>
          <w:szCs w:val="32"/>
        </w:rPr>
        <w:t>%。</w:t>
      </w:r>
      <w:r>
        <w:rPr>
          <w:rFonts w:hint="eastAsia" w:ascii="黑体" w:eastAsia="黑体"/>
          <w:sz w:val="32"/>
          <w:szCs w:val="32"/>
        </w:rPr>
        <w:t>四、财政拨款收支预算情况说明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4810236.62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301887.45</w:t>
      </w:r>
      <w:r>
        <w:rPr>
          <w:rFonts w:ascii="仿宋_GB2312" w:eastAsia="仿宋_GB2312"/>
          <w:sz w:val="32"/>
          <w:szCs w:val="32"/>
        </w:rPr>
        <w:t>元，主要原因:单位人员增加，</w:t>
      </w:r>
      <w:r>
        <w:rPr>
          <w:rFonts w:ascii="仿宋_GB2312" w:eastAsia="仿宋_GB2312"/>
          <w:sz w:val="32"/>
          <w:szCs w:val="32"/>
          <w:lang w:val="en-US" w:eastAsia="zh-CN"/>
        </w:rPr>
        <w:t>基本</w:t>
      </w:r>
      <w:r>
        <w:rPr>
          <w:rFonts w:hint="eastAsia" w:ascii="仿宋_GB2312" w:eastAsia="仿宋_GB2312"/>
          <w:sz w:val="32"/>
          <w:szCs w:val="32"/>
          <w:lang w:val="en-US" w:eastAsia="zh-CN"/>
        </w:rPr>
        <w:t>支出增加。</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480" w:firstLineChars="15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4810236.62</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480" w:firstLineChars="150"/>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3558442.27</w:t>
      </w:r>
      <w:r>
        <w:rPr>
          <w:rFonts w:ascii="仿宋_GB2312" w:eastAsia="仿宋_GB2312"/>
          <w:sz w:val="32"/>
          <w:szCs w:val="32"/>
        </w:rPr>
        <w:t>元，社会保障和就业支出</w:t>
      </w:r>
      <w:r>
        <w:rPr>
          <w:rFonts w:hint="eastAsia" w:ascii="仿宋_GB2312" w:eastAsia="仿宋_GB2312"/>
          <w:sz w:val="32"/>
          <w:szCs w:val="32"/>
        </w:rPr>
        <w:t>521581.68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281356.67</w:t>
      </w:r>
      <w:r>
        <w:rPr>
          <w:rFonts w:ascii="仿宋_GB2312" w:eastAsia="仿宋_GB2312"/>
          <w:sz w:val="32"/>
          <w:szCs w:val="32"/>
        </w:rPr>
        <w:t>元，住房保障支出</w:t>
      </w:r>
      <w:r>
        <w:rPr>
          <w:rFonts w:hint="eastAsia" w:ascii="仿宋_GB2312" w:eastAsia="仿宋_GB2312"/>
          <w:sz w:val="32"/>
          <w:szCs w:val="32"/>
        </w:rPr>
        <w:t>398856</w:t>
      </w:r>
      <w:r>
        <w:rPr>
          <w:rFonts w:ascii="仿宋_GB2312" w:eastAsia="仿宋_GB2312"/>
          <w:sz w:val="32"/>
          <w:szCs w:val="32"/>
        </w:rPr>
        <w:t>.00元</w:t>
      </w:r>
      <w:r>
        <w:rPr>
          <w:rFonts w:hint="eastAsia" w:ascii="仿宋_GB2312" w:eastAsia="仿宋_GB2312"/>
          <w:sz w:val="32"/>
          <w:szCs w:val="32"/>
          <w:lang w:eastAsia="zh-CN"/>
        </w:rPr>
        <w:t>，</w:t>
      </w:r>
      <w:r>
        <w:rPr>
          <w:rFonts w:ascii="仿宋_GB2312" w:eastAsia="仿宋_GB2312"/>
          <w:sz w:val="32"/>
          <w:szCs w:val="32"/>
        </w:rPr>
        <w:t>项目支出50000.00元。</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480" w:firstLineChars="150"/>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481" w:firstLineChars="150"/>
        <w:rPr>
          <w:rFonts w:ascii="仿宋_GB2312" w:eastAsia="仿宋_GB2312"/>
          <w:sz w:val="32"/>
          <w:szCs w:val="32"/>
        </w:rPr>
      </w:pPr>
      <w:r>
        <w:rPr>
          <w:rFonts w:hint="eastAsia" w:ascii="楷体_GB2312" w:eastAsia="楷体_GB2312" w:cs="仿宋_GB2312"/>
          <w:b/>
          <w:kern w:val="2"/>
          <w:sz w:val="32"/>
          <w:szCs w:val="32"/>
        </w:rPr>
        <w:t>（一）一般公共预算当年拨款规模变化情况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640" w:firstLineChars="200"/>
        <w:rPr>
          <w:rFonts w:hint="eastAsia"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4810236.62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301887.45</w:t>
      </w:r>
      <w:r>
        <w:rPr>
          <w:rFonts w:ascii="仿宋_GB2312" w:eastAsia="仿宋_GB2312"/>
          <w:sz w:val="32"/>
          <w:szCs w:val="32"/>
        </w:rPr>
        <w:t>元，主要原因:单位人员增加，</w:t>
      </w:r>
      <w:r>
        <w:rPr>
          <w:rFonts w:ascii="仿宋_GB2312" w:eastAsia="仿宋_GB2312"/>
          <w:sz w:val="32"/>
          <w:szCs w:val="32"/>
          <w:lang w:val="en-US" w:eastAsia="zh-CN"/>
        </w:rPr>
        <w:t>基本</w:t>
      </w:r>
      <w:r>
        <w:rPr>
          <w:rFonts w:hint="eastAsia" w:ascii="仿宋_GB2312" w:eastAsia="仿宋_GB2312"/>
          <w:sz w:val="32"/>
          <w:szCs w:val="32"/>
          <w:lang w:val="en-US" w:eastAsia="zh-CN"/>
        </w:rPr>
        <w:t>支出增加。</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firstLine="481" w:firstLineChars="150"/>
        <w:rPr>
          <w:rFonts w:ascii="仿宋_GB2312" w:eastAsia="仿宋_GB2312"/>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3558442.27</w:t>
      </w:r>
      <w:r>
        <w:rPr>
          <w:rFonts w:ascii="仿宋_GB2312" w:eastAsia="仿宋_GB2312"/>
          <w:sz w:val="32"/>
          <w:szCs w:val="32"/>
        </w:rPr>
        <w:t>元，占</w:t>
      </w:r>
      <w:r>
        <w:rPr>
          <w:rFonts w:hint="eastAsia" w:ascii="仿宋_GB2312" w:eastAsia="仿宋_GB2312"/>
          <w:sz w:val="32"/>
          <w:szCs w:val="32"/>
          <w:lang w:val="en-US" w:eastAsia="zh-CN"/>
        </w:rPr>
        <w:t>74</w:t>
      </w:r>
      <w:r>
        <w:rPr>
          <w:rFonts w:ascii="仿宋_GB2312" w:eastAsia="仿宋_GB2312"/>
          <w:sz w:val="32"/>
          <w:szCs w:val="32"/>
        </w:rPr>
        <w:t>%；社会保障和就业支出</w:t>
      </w:r>
      <w:r>
        <w:rPr>
          <w:rFonts w:hint="eastAsia" w:ascii="仿宋_GB2312" w:eastAsia="仿宋_GB2312"/>
          <w:sz w:val="32"/>
          <w:szCs w:val="32"/>
        </w:rPr>
        <w:t>521581.68</w:t>
      </w:r>
      <w:r>
        <w:rPr>
          <w:rFonts w:ascii="仿宋_GB2312" w:eastAsia="仿宋_GB2312"/>
          <w:sz w:val="32"/>
          <w:szCs w:val="32"/>
        </w:rPr>
        <w:t>元，占</w:t>
      </w:r>
      <w:r>
        <w:rPr>
          <w:rFonts w:hint="eastAsia" w:ascii="仿宋_GB2312" w:eastAsia="仿宋_GB2312"/>
          <w:sz w:val="32"/>
          <w:szCs w:val="32"/>
          <w:lang w:val="en-US" w:eastAsia="zh-CN"/>
        </w:rPr>
        <w:t>10.8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281356.67</w:t>
      </w:r>
      <w:r>
        <w:rPr>
          <w:rFonts w:ascii="仿宋_GB2312" w:eastAsia="仿宋_GB2312"/>
          <w:sz w:val="32"/>
          <w:szCs w:val="32"/>
        </w:rPr>
        <w:t>元，占</w:t>
      </w:r>
      <w:r>
        <w:rPr>
          <w:rFonts w:hint="eastAsia" w:ascii="仿宋_GB2312" w:eastAsia="仿宋_GB2312"/>
          <w:sz w:val="32"/>
          <w:szCs w:val="32"/>
          <w:lang w:val="en-US" w:eastAsia="zh-CN"/>
        </w:rPr>
        <w:t>5.8</w:t>
      </w:r>
      <w:r>
        <w:rPr>
          <w:rFonts w:ascii="仿宋_GB2312" w:eastAsia="仿宋_GB2312"/>
          <w:sz w:val="32"/>
          <w:szCs w:val="32"/>
        </w:rPr>
        <w:t>%；住房保障支出</w:t>
      </w:r>
      <w:r>
        <w:rPr>
          <w:rFonts w:hint="eastAsia" w:ascii="仿宋_GB2312" w:eastAsia="仿宋_GB2312"/>
          <w:sz w:val="32"/>
          <w:szCs w:val="32"/>
        </w:rPr>
        <w:t>398856</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8.3</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项目支出50000.00元，占1.</w:t>
      </w:r>
      <w:r>
        <w:rPr>
          <w:rFonts w:hint="eastAsia" w:ascii="仿宋_GB2312" w:eastAsia="仿宋_GB2312"/>
          <w:sz w:val="32"/>
          <w:szCs w:val="32"/>
          <w:lang w:val="en-US" w:eastAsia="zh-CN"/>
        </w:rPr>
        <w:t>1</w:t>
      </w:r>
      <w:r>
        <w:rPr>
          <w:rFonts w:ascii="仿宋_GB2312" w:eastAsia="仿宋_GB2312"/>
          <w:sz w:val="32"/>
          <w:szCs w:val="32"/>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1" w:firstLineChars="150"/>
        <w:rPr>
          <w:rFonts w:ascii="仿宋_GB2312" w:eastAsia="仿宋_GB2312"/>
          <w:sz w:val="32"/>
          <w:szCs w:val="32"/>
        </w:rPr>
      </w:pPr>
      <w:r>
        <w:rPr>
          <w:rFonts w:hint="eastAsia" w:ascii="楷体_GB2312" w:eastAsia="楷体_GB2312" w:cs="仿宋_GB2312"/>
          <w:b/>
          <w:kern w:val="2"/>
          <w:sz w:val="32"/>
          <w:szCs w:val="32"/>
        </w:rPr>
        <w:t>（三）一般公共预算当年拨款具体使用情况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sz w:val="32"/>
          <w:szCs w:val="32"/>
          <w:lang w:eastAsia="zh-CN"/>
        </w:rPr>
      </w:pPr>
      <w:r>
        <w:rPr>
          <w:rFonts w:hint="eastAsia" w:ascii="仿宋_GB2312" w:eastAsia="仿宋_GB2312"/>
          <w:sz w:val="32"/>
          <w:szCs w:val="32"/>
          <w:lang w:eastAsia="zh-CN"/>
        </w:rPr>
        <w:t>1</w:t>
      </w:r>
      <w:r>
        <w:rPr>
          <w:rFonts w:hint="eastAsia" w:ascii="仿宋_GB2312" w:eastAsia="仿宋_GB2312"/>
          <w:sz w:val="32"/>
          <w:szCs w:val="32"/>
          <w:lang w:val="en-US" w:eastAsia="zh-CN"/>
        </w:rPr>
        <w:t>.</w:t>
      </w:r>
      <w:r>
        <w:rPr>
          <w:rFonts w:ascii="仿宋_GB2312" w:eastAsia="仿宋_GB2312"/>
          <w:sz w:val="32"/>
          <w:szCs w:val="32"/>
          <w:lang w:val="en-US" w:eastAsia="zh-CN"/>
        </w:rPr>
        <w:t>交通运输支出（214）公路水路运输（01）</w:t>
      </w:r>
      <w:r>
        <w:rPr>
          <w:rFonts w:ascii="仿宋_GB2312" w:eastAsia="仿宋_GB2312"/>
          <w:sz w:val="32"/>
          <w:szCs w:val="32"/>
          <w:lang w:eastAsia="zh-CN"/>
        </w:rPr>
        <w:t>行政运行（01）</w:t>
      </w:r>
      <w:r>
        <w:rPr>
          <w:rFonts w:hint="eastAsia" w:ascii="仿宋_GB2312" w:eastAsia="仿宋_GB2312"/>
          <w:sz w:val="32"/>
          <w:szCs w:val="32"/>
          <w:lang w:val="en-US" w:eastAsia="zh-CN"/>
        </w:rPr>
        <w:t>2025年预算数</w:t>
      </w:r>
      <w:r>
        <w:rPr>
          <w:rFonts w:hint="eastAsia" w:ascii="仿宋_GB2312" w:eastAsia="仿宋_GB2312"/>
          <w:sz w:val="32"/>
          <w:szCs w:val="32"/>
        </w:rPr>
        <w:t>1319489.4</w:t>
      </w:r>
      <w:r>
        <w:rPr>
          <w:rFonts w:hint="eastAsia" w:ascii="仿宋_GB2312" w:eastAsia="仿宋_GB2312"/>
          <w:sz w:val="32"/>
          <w:szCs w:val="32"/>
          <w:lang w:val="en-US" w:eastAsia="zh-CN"/>
        </w:rPr>
        <w:t>0元，</w:t>
      </w:r>
      <w:r>
        <w:rPr>
          <w:rFonts w:ascii="仿宋_GB2312" w:eastAsia="仿宋_GB2312"/>
          <w:sz w:val="32"/>
          <w:szCs w:val="32"/>
          <w:lang w:eastAsia="zh-CN"/>
        </w:rPr>
        <w:t>主要用于：</w:t>
      </w:r>
      <w:r>
        <w:rPr>
          <w:rFonts w:hint="eastAsia" w:ascii="仿宋_GB2312" w:eastAsia="仿宋_GB2312"/>
          <w:sz w:val="32"/>
          <w:szCs w:val="32"/>
          <w:lang w:val="en-US" w:eastAsia="zh-CN"/>
        </w:rPr>
        <w:t>2025</w:t>
      </w:r>
      <w:r>
        <w:rPr>
          <w:rFonts w:ascii="仿宋_GB2312" w:eastAsia="仿宋_GB2312"/>
          <w:sz w:val="32"/>
          <w:szCs w:val="32"/>
          <w:lang w:eastAsia="zh-CN"/>
        </w:rPr>
        <w:t>年的</w:t>
      </w:r>
      <w:r>
        <w:rPr>
          <w:rFonts w:hint="eastAsia" w:ascii="仿宋_GB2312" w:eastAsia="仿宋_GB2312"/>
          <w:sz w:val="32"/>
          <w:szCs w:val="32"/>
          <w:lang w:eastAsia="zh-CN"/>
        </w:rPr>
        <w:t>行政</w:t>
      </w:r>
      <w:r>
        <w:rPr>
          <w:rFonts w:ascii="仿宋_GB2312" w:eastAsia="仿宋_GB2312"/>
          <w:sz w:val="32"/>
          <w:szCs w:val="32"/>
          <w:lang w:eastAsia="zh-CN"/>
        </w:rPr>
        <w:t>人员经费和日常公用经费等基本支出。</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lang w:val="en-US" w:eastAsia="zh-CN"/>
        </w:rPr>
        <w:t>交通运输支出（214）公路水路运输（01）其他公路水路运输支出（99）</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hint="eastAsia" w:ascii="仿宋_GB2312" w:eastAsia="仿宋_GB2312"/>
          <w:color w:val="000000"/>
          <w:sz w:val="32"/>
          <w:szCs w:val="32"/>
        </w:rPr>
        <w:t>2238952.87</w:t>
      </w:r>
      <w:r>
        <w:rPr>
          <w:rFonts w:hint="eastAsia" w:ascii="仿宋_GB2312" w:eastAsia="仿宋_GB2312"/>
          <w:color w:val="000000"/>
          <w:sz w:val="32"/>
          <w:szCs w:val="32"/>
          <w:lang w:eastAsia="zh-CN"/>
        </w:rPr>
        <w:t>元，主要用于：</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年事业人员的经费和日常公用经费等基本支出。</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hint="eastAsia" w:ascii="仿宋_GB2312" w:eastAsia="仿宋_GB2312"/>
          <w:sz w:val="32"/>
          <w:szCs w:val="32"/>
        </w:rPr>
        <w:t>3.</w:t>
      </w:r>
      <w:r>
        <w:rPr>
          <w:rFonts w:ascii="仿宋_GB2312" w:eastAsia="仿宋_GB2312"/>
          <w:sz w:val="32"/>
          <w:szCs w:val="32"/>
          <w:lang w:eastAsia="zh-CN"/>
        </w:rPr>
        <w:t>社会保障和就业支出（208）行政事业单位养老支出（05）</w:t>
      </w:r>
      <w:r>
        <w:rPr>
          <w:rFonts w:hint="eastAsia" w:ascii="仿宋_GB2312" w:eastAsia="仿宋_GB2312"/>
          <w:color w:val="000000"/>
          <w:sz w:val="32"/>
          <w:szCs w:val="32"/>
          <w:lang w:eastAsia="zh-CN"/>
        </w:rPr>
        <w:t>机关事业单位基本养老保险缴费支出</w:t>
      </w:r>
      <w:r>
        <w:rPr>
          <w:rFonts w:ascii="仿宋_GB2312" w:eastAsia="仿宋_GB2312"/>
          <w:color w:val="000000"/>
          <w:sz w:val="32"/>
          <w:szCs w:val="32"/>
          <w:lang w:eastAsia="zh-CN"/>
        </w:rPr>
        <w:t>（05）</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hint="eastAsia" w:ascii="仿宋_GB2312" w:eastAsia="仿宋_GB2312"/>
          <w:color w:val="000000"/>
          <w:sz w:val="32"/>
          <w:szCs w:val="32"/>
          <w:lang w:val="en-US" w:eastAsia="zh-CN"/>
        </w:rPr>
        <w:t>347721.15</w:t>
      </w:r>
      <w:r>
        <w:rPr>
          <w:rFonts w:hint="eastAsia" w:ascii="仿宋_GB2312" w:eastAsia="仿宋_GB2312"/>
          <w:color w:val="000000"/>
          <w:sz w:val="32"/>
          <w:szCs w:val="32"/>
          <w:lang w:eastAsia="zh-CN"/>
        </w:rPr>
        <w:t>元，主要用于</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缴纳基本养老保险费。</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hint="eastAsia" w:ascii="仿宋_GB2312" w:eastAsia="仿宋_GB2312"/>
          <w:sz w:val="32"/>
          <w:szCs w:val="32"/>
        </w:rPr>
        <w:t>4.</w:t>
      </w:r>
      <w:r>
        <w:rPr>
          <w:rFonts w:ascii="仿宋_GB2312" w:eastAsia="仿宋_GB2312"/>
          <w:sz w:val="32"/>
          <w:szCs w:val="32"/>
          <w:lang w:eastAsia="zh-CN"/>
        </w:rPr>
        <w:t>社会保障和就业支出（208）行政事业单位养老支出（05）</w:t>
      </w:r>
      <w:r>
        <w:rPr>
          <w:rFonts w:hint="eastAsia" w:ascii="仿宋_GB2312" w:eastAsia="仿宋_GB2312"/>
          <w:color w:val="000000"/>
          <w:sz w:val="32"/>
          <w:szCs w:val="32"/>
          <w:lang w:eastAsia="zh-CN"/>
        </w:rPr>
        <w:t>机关事业单位职业年金缴费支出</w:t>
      </w:r>
      <w:r>
        <w:rPr>
          <w:rFonts w:ascii="仿宋_GB2312" w:eastAsia="仿宋_GB2312"/>
          <w:color w:val="000000"/>
          <w:sz w:val="32"/>
          <w:szCs w:val="32"/>
          <w:lang w:eastAsia="zh-CN"/>
        </w:rPr>
        <w:t>（06）</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hint="eastAsia" w:ascii="仿宋_GB2312" w:eastAsia="仿宋_GB2312"/>
          <w:color w:val="000000"/>
          <w:sz w:val="32"/>
          <w:szCs w:val="32"/>
          <w:lang w:val="en-US" w:eastAsia="zh-CN"/>
        </w:rPr>
        <w:t>173860.53</w:t>
      </w:r>
      <w:r>
        <w:rPr>
          <w:rFonts w:hint="eastAsia" w:ascii="仿宋_GB2312" w:eastAsia="仿宋_GB2312"/>
          <w:color w:val="000000"/>
          <w:sz w:val="32"/>
          <w:szCs w:val="32"/>
          <w:lang w:eastAsia="zh-CN"/>
        </w:rPr>
        <w:t>元，主要用于</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缴纳职业年金。</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hint="eastAsia" w:ascii="仿宋_GB2312" w:eastAsia="仿宋_GB2312"/>
          <w:sz w:val="32"/>
          <w:szCs w:val="32"/>
        </w:rPr>
        <w:t>5.</w:t>
      </w:r>
      <w:r>
        <w:rPr>
          <w:rFonts w:hint="eastAsia" w:ascii="仿宋_GB2312" w:eastAsia="仿宋_GB2312"/>
          <w:sz w:val="32"/>
          <w:szCs w:val="32"/>
          <w:lang w:eastAsia="zh-CN"/>
        </w:rPr>
        <w:t>卫生健康支出</w:t>
      </w:r>
      <w:r>
        <w:rPr>
          <w:rFonts w:ascii="仿宋_GB2312" w:eastAsia="仿宋_GB2312"/>
          <w:sz w:val="32"/>
          <w:szCs w:val="32"/>
          <w:lang w:eastAsia="zh-CN"/>
        </w:rPr>
        <w:t>（210）行政事业单位医疗（11）</w:t>
      </w:r>
      <w:r>
        <w:rPr>
          <w:rFonts w:hint="eastAsia" w:ascii="仿宋_GB2312" w:eastAsia="仿宋_GB2312"/>
          <w:color w:val="000000"/>
          <w:sz w:val="32"/>
          <w:szCs w:val="32"/>
          <w:lang w:eastAsia="zh-CN"/>
        </w:rPr>
        <w:t>行政单位医疗</w:t>
      </w:r>
      <w:r>
        <w:rPr>
          <w:rFonts w:ascii="仿宋_GB2312" w:eastAsia="仿宋_GB2312"/>
          <w:color w:val="000000"/>
          <w:sz w:val="32"/>
          <w:szCs w:val="32"/>
          <w:lang w:eastAsia="zh-CN"/>
        </w:rPr>
        <w:t>（01）</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hint="eastAsia" w:ascii="仿宋_GB2312" w:eastAsia="仿宋_GB2312"/>
          <w:color w:val="000000"/>
          <w:sz w:val="32"/>
          <w:szCs w:val="32"/>
        </w:rPr>
        <w:t>107246.14</w:t>
      </w:r>
      <w:r>
        <w:rPr>
          <w:rFonts w:hint="eastAsia" w:ascii="仿宋_GB2312" w:eastAsia="仿宋_GB2312"/>
          <w:color w:val="000000"/>
          <w:sz w:val="32"/>
          <w:szCs w:val="32"/>
          <w:lang w:eastAsia="zh-CN"/>
        </w:rPr>
        <w:t>元，主要用于</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行政单位缴纳基本医疗保险。</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hint="eastAsia" w:ascii="仿宋_GB2312" w:eastAsia="仿宋_GB2312"/>
          <w:sz w:val="32"/>
          <w:szCs w:val="32"/>
        </w:rPr>
        <w:t>6.</w:t>
      </w:r>
      <w:r>
        <w:rPr>
          <w:rFonts w:hint="eastAsia" w:ascii="仿宋_GB2312" w:eastAsia="仿宋_GB2312"/>
          <w:sz w:val="32"/>
          <w:szCs w:val="32"/>
          <w:lang w:eastAsia="zh-CN"/>
        </w:rPr>
        <w:t>卫生健康支出</w:t>
      </w:r>
      <w:r>
        <w:rPr>
          <w:rFonts w:ascii="仿宋_GB2312" w:eastAsia="仿宋_GB2312"/>
          <w:sz w:val="32"/>
          <w:szCs w:val="32"/>
          <w:lang w:eastAsia="zh-CN"/>
        </w:rPr>
        <w:t>（210）行政事业单位医疗（11）</w:t>
      </w:r>
      <w:r>
        <w:rPr>
          <w:rFonts w:hint="eastAsia" w:ascii="仿宋_GB2312" w:eastAsia="仿宋_GB2312"/>
          <w:color w:val="000000"/>
          <w:sz w:val="32"/>
          <w:szCs w:val="32"/>
          <w:lang w:eastAsia="zh-CN"/>
        </w:rPr>
        <w:t>事业单位医疗</w:t>
      </w:r>
      <w:r>
        <w:rPr>
          <w:rFonts w:ascii="仿宋_GB2312" w:eastAsia="仿宋_GB2312"/>
          <w:color w:val="000000"/>
          <w:sz w:val="32"/>
          <w:szCs w:val="32"/>
          <w:lang w:eastAsia="zh-CN"/>
        </w:rPr>
        <w:t>（02）</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hint="eastAsia" w:ascii="仿宋_GB2312" w:eastAsia="仿宋_GB2312"/>
          <w:color w:val="000000"/>
          <w:sz w:val="32"/>
          <w:szCs w:val="32"/>
        </w:rPr>
        <w:t>174110.53</w:t>
      </w:r>
      <w:r>
        <w:rPr>
          <w:rFonts w:hint="eastAsia" w:ascii="仿宋_GB2312" w:eastAsia="仿宋_GB2312"/>
          <w:color w:val="000000"/>
          <w:sz w:val="32"/>
          <w:szCs w:val="32"/>
          <w:lang w:eastAsia="zh-CN"/>
        </w:rPr>
        <w:t>元，主要用于</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事业单位缴纳基本医疗保险。</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住房保障支出</w:t>
      </w:r>
      <w:r>
        <w:rPr>
          <w:rFonts w:ascii="仿宋_GB2312" w:eastAsia="仿宋_GB2312"/>
          <w:sz w:val="32"/>
          <w:szCs w:val="32"/>
          <w:lang w:eastAsia="zh-CN"/>
        </w:rPr>
        <w:t>（221）住房改革支出（02）</w:t>
      </w:r>
      <w:r>
        <w:rPr>
          <w:rFonts w:hint="eastAsia" w:ascii="仿宋_GB2312" w:eastAsia="仿宋_GB2312"/>
          <w:color w:val="000000"/>
          <w:sz w:val="32"/>
          <w:szCs w:val="32"/>
          <w:lang w:eastAsia="zh-CN"/>
        </w:rPr>
        <w:t>住房公积金</w:t>
      </w:r>
      <w:r>
        <w:rPr>
          <w:rFonts w:ascii="仿宋_GB2312" w:eastAsia="仿宋_GB2312"/>
          <w:color w:val="000000"/>
          <w:sz w:val="32"/>
          <w:szCs w:val="32"/>
          <w:lang w:eastAsia="zh-CN"/>
        </w:rPr>
        <w:t>（01）</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hint="eastAsia" w:ascii="仿宋_GB2312" w:eastAsia="仿宋_GB2312"/>
          <w:color w:val="000000"/>
          <w:sz w:val="32"/>
          <w:szCs w:val="32"/>
          <w:lang w:val="en-US" w:eastAsia="zh-CN"/>
        </w:rPr>
        <w:t>398856</w:t>
      </w:r>
      <w:r>
        <w:rPr>
          <w:rFonts w:ascii="仿宋_GB2312" w:eastAsia="仿宋_GB2312"/>
          <w:color w:val="000000"/>
          <w:sz w:val="32"/>
          <w:szCs w:val="32"/>
          <w:lang w:val="en-US" w:eastAsia="zh-CN"/>
        </w:rPr>
        <w:t>.00</w:t>
      </w:r>
      <w:r>
        <w:rPr>
          <w:rFonts w:hint="eastAsia" w:ascii="仿宋_GB2312" w:eastAsia="仿宋_GB2312"/>
          <w:color w:val="000000"/>
          <w:sz w:val="32"/>
          <w:szCs w:val="32"/>
          <w:lang w:eastAsia="zh-CN"/>
        </w:rPr>
        <w:t>元，主要用于</w:t>
      </w:r>
      <w:r>
        <w:rPr>
          <w:rFonts w:ascii="仿宋_GB2312" w:eastAsia="仿宋_GB2312"/>
          <w:color w:val="000000"/>
          <w:sz w:val="32"/>
          <w:szCs w:val="32"/>
          <w:lang w:eastAsia="zh-CN"/>
        </w:rPr>
        <w:t>：</w:t>
      </w:r>
      <w:r>
        <w:rPr>
          <w:rFonts w:hint="eastAsia" w:ascii="仿宋_GB2312" w:eastAsia="仿宋_GB2312"/>
          <w:color w:val="000000"/>
          <w:sz w:val="32"/>
          <w:szCs w:val="32"/>
          <w:lang w:eastAsia="zh-CN"/>
        </w:rPr>
        <w:t>职工缴纳住房公积金。</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olor w:val="000000"/>
          <w:sz w:val="32"/>
          <w:szCs w:val="32"/>
          <w:lang w:eastAsia="zh-CN"/>
        </w:rPr>
      </w:pPr>
      <w:r>
        <w:rPr>
          <w:rFonts w:ascii="仿宋_GB2312" w:eastAsia="仿宋_GB2312"/>
          <w:color w:val="000000"/>
          <w:sz w:val="32"/>
          <w:szCs w:val="32"/>
          <w:lang w:eastAsia="zh-CN"/>
        </w:rPr>
        <w:t>8.农林水支出（214）巩固脱贫攻坚成果衔接乡村振兴（05）</w:t>
      </w:r>
      <w:r>
        <w:rPr>
          <w:rFonts w:hint="eastAsia" w:ascii="仿宋_GB2312" w:eastAsia="仿宋_GB2312"/>
          <w:color w:val="000000"/>
          <w:sz w:val="32"/>
          <w:szCs w:val="32"/>
          <w:lang w:eastAsia="zh-CN"/>
        </w:rPr>
        <w:t>农村基础设施建设</w:t>
      </w:r>
      <w:r>
        <w:rPr>
          <w:rFonts w:ascii="仿宋_GB2312" w:eastAsia="仿宋_GB2312"/>
          <w:color w:val="000000"/>
          <w:sz w:val="32"/>
          <w:szCs w:val="32"/>
          <w:lang w:eastAsia="zh-CN"/>
        </w:rPr>
        <w:t>（04）</w:t>
      </w:r>
      <w:r>
        <w:rPr>
          <w:rFonts w:hint="eastAsia" w:ascii="仿宋_GB2312" w:eastAsia="仿宋_GB2312"/>
          <w:color w:val="000000"/>
          <w:sz w:val="32"/>
          <w:szCs w:val="32"/>
          <w:lang w:val="en-US" w:eastAsia="zh-CN"/>
        </w:rPr>
        <w:t>2025</w:t>
      </w:r>
      <w:r>
        <w:rPr>
          <w:rFonts w:hint="eastAsia" w:ascii="仿宋_GB2312" w:eastAsia="仿宋_GB2312"/>
          <w:color w:val="000000"/>
          <w:sz w:val="32"/>
          <w:szCs w:val="32"/>
          <w:lang w:eastAsia="zh-CN"/>
        </w:rPr>
        <w:t>年预算数为</w:t>
      </w:r>
      <w:r>
        <w:rPr>
          <w:rFonts w:ascii="仿宋_GB2312" w:eastAsia="仿宋_GB2312"/>
          <w:color w:val="000000"/>
          <w:sz w:val="32"/>
          <w:szCs w:val="32"/>
        </w:rPr>
        <w:t>50000.00</w:t>
      </w:r>
      <w:r>
        <w:rPr>
          <w:rFonts w:hint="eastAsia" w:ascii="仿宋_GB2312" w:eastAsia="仿宋_GB2312"/>
          <w:color w:val="000000"/>
          <w:sz w:val="32"/>
          <w:szCs w:val="32"/>
          <w:lang w:eastAsia="zh-CN"/>
        </w:rPr>
        <w:t>元</w:t>
      </w:r>
      <w:r>
        <w:rPr>
          <w:rFonts w:ascii="仿宋_GB2312" w:eastAsia="仿宋_GB2312"/>
          <w:color w:val="000000"/>
          <w:sz w:val="32"/>
          <w:szCs w:val="32"/>
          <w:lang w:eastAsia="zh-CN"/>
        </w:rPr>
        <w:t>，主要用于：农村公路养护支出。</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hint="eastAsia" w:ascii="仿宋_GB2312" w:eastAsia="仿宋_GB2312" w:cs="仿宋_GB2312"/>
          <w:kern w:val="2"/>
          <w:sz w:val="32"/>
          <w:szCs w:val="32"/>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5</w:t>
      </w:r>
      <w:r>
        <w:rPr>
          <w:rFonts w:hint="eastAsia" w:ascii="仿宋_GB2312" w:eastAsia="仿宋_GB2312" w:cs="仿宋_GB2312"/>
          <w:kern w:val="2"/>
          <w:sz w:val="32"/>
          <w:szCs w:val="32"/>
        </w:rPr>
        <w:t>年一般公共预算基本支出</w:t>
      </w:r>
      <w:r>
        <w:rPr>
          <w:rFonts w:hint="eastAsia" w:ascii="仿宋_GB2312" w:eastAsia="仿宋_GB2312"/>
          <w:sz w:val="32"/>
          <w:szCs w:val="32"/>
          <w:lang w:val="en-US" w:eastAsia="zh-CN"/>
        </w:rPr>
        <w:t>4760236.62</w:t>
      </w:r>
      <w:r>
        <w:rPr>
          <w:rFonts w:hint="eastAsia" w:ascii="仿宋_GB2312" w:eastAsia="仿宋_GB2312" w:cs="仿宋_GB2312"/>
          <w:kern w:val="2"/>
          <w:sz w:val="32"/>
          <w:szCs w:val="32"/>
        </w:rPr>
        <w:t>元，其中：人员经费</w:t>
      </w:r>
      <w:r>
        <w:rPr>
          <w:rFonts w:hint="eastAsia" w:ascii="仿宋_GB2312" w:eastAsia="仿宋_GB2312"/>
          <w:sz w:val="32"/>
          <w:szCs w:val="32"/>
        </w:rPr>
        <w:t>4404961.98</w:t>
      </w:r>
      <w:r>
        <w:rPr>
          <w:rFonts w:hint="eastAsia" w:ascii="仿宋_GB2312" w:eastAsia="仿宋_GB2312"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s="仿宋_GB2312"/>
          <w:kern w:val="2"/>
          <w:sz w:val="32"/>
          <w:szCs w:val="32"/>
        </w:rPr>
      </w:pPr>
      <w:r>
        <w:rPr>
          <w:rFonts w:hint="eastAsia" w:ascii="仿宋_GB2312" w:eastAsia="仿宋_GB2312" w:cs="仿宋_GB2312"/>
          <w:kern w:val="2"/>
          <w:sz w:val="32"/>
          <w:szCs w:val="32"/>
        </w:rPr>
        <w:t>公用经费355274.64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rPr>
          <w:rFonts w:hint="eastAsia" w:ascii="仿宋_GB2312" w:eastAsia="仿宋_GB2312" w:cs="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 七、“三公”经费财政拨款预算安排情况说明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s="仿宋_GB2312"/>
          <w:kern w:val="2"/>
          <w:sz w:val="32"/>
          <w:szCs w:val="32"/>
          <w:highlight w:val="none"/>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5</w:t>
      </w:r>
      <w:r>
        <w:rPr>
          <w:rFonts w:hint="eastAsia" w:ascii="仿宋_GB2312" w:eastAsia="仿宋_GB2312" w:cs="仿宋_GB2312"/>
          <w:kern w:val="2"/>
          <w:sz w:val="32"/>
          <w:szCs w:val="32"/>
        </w:rPr>
        <w:t>年“三公”经费财政拨款预算数</w:t>
      </w:r>
      <w:r>
        <w:rPr>
          <w:rFonts w:hint="eastAsia" w:ascii="仿宋_GB2312" w:eastAsia="仿宋_GB2312" w:cs="仿宋_GB2312"/>
          <w:kern w:val="2"/>
          <w:sz w:val="32"/>
          <w:szCs w:val="32"/>
          <w:lang w:val="en-US" w:eastAsia="zh-CN"/>
        </w:rPr>
        <w:t>44140</w:t>
      </w:r>
      <w:r>
        <w:rPr>
          <w:rFonts w:ascii="仿宋_GB2312" w:eastAsia="仿宋_GB2312" w:cs="仿宋_GB2312"/>
          <w:kern w:val="2"/>
          <w:sz w:val="32"/>
          <w:szCs w:val="32"/>
          <w:lang w:val="en-US" w:eastAsia="zh-CN"/>
        </w:rPr>
        <w:t>.00</w:t>
      </w:r>
      <w:r>
        <w:rPr>
          <w:rFonts w:hint="eastAsia" w:ascii="仿宋_GB2312" w:eastAsia="仿宋_GB2312" w:cs="仿宋_GB2312"/>
          <w:kern w:val="2"/>
          <w:sz w:val="32"/>
          <w:szCs w:val="32"/>
        </w:rPr>
        <w:t>元，其中：</w:t>
      </w:r>
      <w:r>
        <w:rPr>
          <w:rFonts w:hint="eastAsia" w:ascii="仿宋_GB2312" w:eastAsia="仿宋_GB2312"/>
          <w:sz w:val="32"/>
          <w:szCs w:val="32"/>
          <w:highlight w:val="none"/>
        </w:rPr>
        <w:t>无因公出国（境）经费，</w:t>
      </w:r>
      <w:r>
        <w:rPr>
          <w:rFonts w:hint="eastAsia" w:ascii="仿宋_GB2312" w:eastAsia="仿宋_GB2312" w:cs="仿宋_GB2312"/>
          <w:kern w:val="2"/>
          <w:sz w:val="32"/>
          <w:szCs w:val="32"/>
          <w:highlight w:val="none"/>
        </w:rPr>
        <w:t>公务接待费</w:t>
      </w:r>
      <w:r>
        <w:rPr>
          <w:rFonts w:hint="eastAsia" w:ascii="仿宋_GB2312" w:eastAsia="仿宋_GB2312" w:cs="仿宋_GB2312"/>
          <w:kern w:val="2"/>
          <w:sz w:val="32"/>
          <w:szCs w:val="32"/>
          <w:highlight w:val="none"/>
          <w:lang w:val="en-US" w:eastAsia="zh-CN"/>
        </w:rPr>
        <w:t>4140</w:t>
      </w:r>
      <w:r>
        <w:rPr>
          <w:rFonts w:ascii="仿宋_GB2312" w:eastAsia="仿宋_GB2312" w:cs="仿宋_GB2312"/>
          <w:kern w:val="2"/>
          <w:sz w:val="32"/>
          <w:szCs w:val="32"/>
          <w:highlight w:val="none"/>
          <w:lang w:val="en-US" w:eastAsia="zh-CN"/>
        </w:rPr>
        <w:t>.00</w:t>
      </w:r>
      <w:r>
        <w:rPr>
          <w:rFonts w:hint="eastAsia" w:ascii="仿宋_GB2312" w:eastAsia="仿宋_GB2312" w:cs="仿宋_GB2312"/>
          <w:kern w:val="2"/>
          <w:sz w:val="32"/>
          <w:szCs w:val="32"/>
          <w:highlight w:val="none"/>
        </w:rPr>
        <w:t>元，公务用车购置及运行维护费40000.00元。</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hint="eastAsia" w:ascii="仿宋_GB2312" w:eastAsia="仿宋_GB2312"/>
          <w:sz w:val="32"/>
          <w:szCs w:val="32"/>
        </w:rPr>
      </w:pPr>
      <w:r>
        <w:rPr>
          <w:rFonts w:hint="eastAsia" w:ascii="仿宋_GB2312" w:eastAsia="仿宋_GB2312"/>
          <w:sz w:val="32"/>
          <w:szCs w:val="32"/>
        </w:rPr>
        <w:t>（一）202</w:t>
      </w:r>
      <w:r>
        <w:rPr>
          <w:rFonts w:hint="eastAsia" w:ascii="仿宋_GB2312" w:eastAsia="仿宋_GB2312"/>
          <w:sz w:val="32"/>
          <w:szCs w:val="32"/>
          <w:lang w:val="en-US" w:eastAsia="zh-CN"/>
        </w:rPr>
        <w:t>5</w:t>
      </w:r>
      <w:r>
        <w:rPr>
          <w:rFonts w:hint="eastAsia" w:ascii="仿宋_GB2312" w:eastAsia="仿宋_GB2312"/>
          <w:sz w:val="32"/>
          <w:szCs w:val="32"/>
        </w:rPr>
        <w:t>年无因公出国（境）经费。</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hint="eastAsia" w:ascii="仿宋_GB2312" w:eastAsia="仿宋_GB2312"/>
          <w:sz w:val="32"/>
          <w:szCs w:val="32"/>
        </w:rPr>
      </w:pPr>
      <w:r>
        <w:rPr>
          <w:rFonts w:hint="eastAsia" w:ascii="仿宋_GB2312" w:eastAsia="仿宋_GB2312" w:cs="仿宋_GB2312"/>
          <w:kern w:val="2"/>
          <w:sz w:val="32"/>
          <w:szCs w:val="32"/>
        </w:rPr>
        <w:t>（二）</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年公务接待经费</w:t>
      </w:r>
      <w:r>
        <w:rPr>
          <w:rFonts w:hint="eastAsia" w:ascii="仿宋_GB2312" w:eastAsia="仿宋_GB2312" w:cs="仿宋_GB2312"/>
          <w:color w:val="000000"/>
          <w:kern w:val="2"/>
          <w:sz w:val="32"/>
          <w:szCs w:val="32"/>
          <w:lang w:val="en-US" w:eastAsia="zh-CN"/>
        </w:rPr>
        <w:t>4140.00</w:t>
      </w:r>
      <w:r>
        <w:rPr>
          <w:rFonts w:hint="eastAsia" w:ascii="仿宋_GB2312" w:eastAsia="仿宋_GB2312" w:cs="仿宋_GB2312"/>
          <w:color w:val="000000"/>
          <w:kern w:val="2"/>
          <w:sz w:val="32"/>
          <w:szCs w:val="32"/>
        </w:rPr>
        <w:t>元。较202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年预算经费</w:t>
      </w:r>
      <w:r>
        <w:rPr>
          <w:rFonts w:hint="eastAsia" w:ascii="仿宋_GB2312" w:eastAsia="仿宋_GB2312" w:cs="宋体"/>
          <w:sz w:val="32"/>
          <w:szCs w:val="32"/>
        </w:rPr>
        <w:t>增加</w:t>
      </w:r>
      <w:r>
        <w:rPr>
          <w:rFonts w:hint="eastAsia" w:ascii="仿宋_GB2312" w:eastAsia="仿宋_GB2312" w:cs="宋体"/>
          <w:sz w:val="32"/>
          <w:szCs w:val="32"/>
          <w:lang w:val="en-US" w:eastAsia="zh-CN"/>
        </w:rPr>
        <w:t>140</w:t>
      </w:r>
      <w:r>
        <w:rPr>
          <w:rFonts w:hint="eastAsia" w:ascii="仿宋_GB2312" w:eastAsia="仿宋_GB2312" w:cs="仿宋_GB2312"/>
          <w:color w:val="000000"/>
          <w:kern w:val="2"/>
          <w:sz w:val="32"/>
          <w:szCs w:val="32"/>
        </w:rPr>
        <w:t>元，</w:t>
      </w:r>
      <w:r>
        <w:rPr>
          <w:rFonts w:hint="eastAsia" w:ascii="仿宋_GB2312" w:eastAsia="仿宋_GB2312" w:cs="宋体"/>
          <w:sz w:val="32"/>
          <w:szCs w:val="32"/>
        </w:rPr>
        <w:t>增长</w:t>
      </w:r>
      <w:r>
        <w:rPr>
          <w:rFonts w:hint="eastAsia" w:ascii="仿宋_GB2312" w:eastAsia="仿宋_GB2312" w:cs="宋体"/>
          <w:sz w:val="32"/>
          <w:szCs w:val="32"/>
          <w:lang w:val="en-US" w:eastAsia="zh-CN"/>
        </w:rPr>
        <w:t>4</w:t>
      </w:r>
      <w:r>
        <w:rPr>
          <w:rFonts w:hint="eastAsia" w:ascii="仿宋_GB2312" w:eastAsia="仿宋_GB2312" w:cs="仿宋_GB2312"/>
          <w:color w:val="000000"/>
          <w:kern w:val="2"/>
          <w:sz w:val="32"/>
          <w:szCs w:val="32"/>
        </w:rPr>
        <w:t xml:space="preserve"> %，</w:t>
      </w:r>
      <w:r>
        <w:rPr>
          <w:rFonts w:hint="eastAsia" w:ascii="仿宋_GB2312" w:eastAsia="仿宋_GB2312"/>
          <w:sz w:val="32"/>
          <w:szCs w:val="32"/>
        </w:rPr>
        <w:t>主要原因是：公务接待费预算增加。</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仿宋_GB2312" w:eastAsia="仿宋_GB2312" w:cs="宋体"/>
          <w:sz w:val="32"/>
          <w:szCs w:val="32"/>
        </w:rPr>
      </w:pPr>
      <w:r>
        <w:rPr>
          <w:rFonts w:hint="eastAsia" w:ascii="仿宋_GB2312" w:eastAsia="仿宋_GB2312" w:cs="仿宋_GB2312"/>
          <w:color w:val="000000"/>
          <w:kern w:val="2"/>
          <w:sz w:val="32"/>
          <w:szCs w:val="32"/>
        </w:rPr>
        <w:t>（三）202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年公务用车购置及运行维护费</w:t>
      </w:r>
      <w:r>
        <w:rPr>
          <w:rFonts w:hint="eastAsia" w:ascii="仿宋_GB2312" w:eastAsia="仿宋_GB2312" w:cs="仿宋_GB2312"/>
          <w:color w:val="000000"/>
          <w:kern w:val="2"/>
          <w:sz w:val="32"/>
          <w:szCs w:val="32"/>
          <w:lang w:val="en-US" w:eastAsia="zh-CN"/>
        </w:rPr>
        <w:t>40000</w:t>
      </w:r>
      <w:r>
        <w:rPr>
          <w:rFonts w:ascii="仿宋_GB2312" w:eastAsia="仿宋_GB2312" w:cs="仿宋_GB2312"/>
          <w:color w:val="000000"/>
          <w:kern w:val="2"/>
          <w:sz w:val="32"/>
          <w:szCs w:val="32"/>
          <w:lang w:val="en-US" w:eastAsia="zh-CN"/>
        </w:rPr>
        <w:t>.00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val="en-US" w:eastAsia="zh-CN"/>
        </w:rPr>
        <w:t>,</w:t>
      </w:r>
      <w:r>
        <w:rPr>
          <w:rFonts w:hint="eastAsia" w:ascii="仿宋_GB2312" w:eastAsia="仿宋_GB2312" w:cs="仿宋_GB2312"/>
          <w:color w:val="000000"/>
          <w:kern w:val="2"/>
          <w:sz w:val="32"/>
          <w:szCs w:val="32"/>
        </w:rPr>
        <w:t>较202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年预算经费</w:t>
      </w:r>
      <w:r>
        <w:rPr>
          <w:rFonts w:ascii="仿宋_GB2312" w:eastAsia="仿宋_GB2312" w:cs="宋体"/>
          <w:sz w:val="32"/>
          <w:szCs w:val="32"/>
        </w:rPr>
        <w:t>持平</w:t>
      </w:r>
      <w:r>
        <w:rPr>
          <w:rFonts w:hint="eastAsia" w:ascii="仿宋_GB2312" w:eastAsia="仿宋_GB2312" w:cs="仿宋_GB2312"/>
          <w:color w:val="000000"/>
          <w:kern w:val="2"/>
          <w:sz w:val="32"/>
          <w:szCs w:val="32"/>
          <w:lang w:eastAsia="zh-CN"/>
        </w:rPr>
        <w:t>。其中：</w:t>
      </w:r>
      <w:r>
        <w:rPr>
          <w:rFonts w:hint="eastAsia" w:ascii="仿宋_GB2312" w:eastAsia="仿宋_GB2312" w:cs="仿宋_GB2312"/>
          <w:color w:val="000000"/>
          <w:kern w:val="2"/>
          <w:sz w:val="32"/>
          <w:szCs w:val="32"/>
        </w:rPr>
        <w:t>公务用车购置</w:t>
      </w:r>
      <w:r>
        <w:rPr>
          <w:rFonts w:hint="eastAsia" w:ascii="仿宋_GB2312" w:eastAsia="仿宋_GB2312" w:cs="仿宋_GB2312"/>
          <w:color w:val="000000"/>
          <w:kern w:val="2"/>
          <w:sz w:val="32"/>
          <w:szCs w:val="32"/>
          <w:lang w:eastAsia="zh-CN"/>
        </w:rPr>
        <w:t>费</w:t>
      </w:r>
      <w:r>
        <w:rPr>
          <w:rFonts w:hint="eastAsia" w:ascii="仿宋_GB2312" w:eastAsia="仿宋_GB2312" w:cs="仿宋_GB2312"/>
          <w:color w:val="000000"/>
          <w:kern w:val="2"/>
          <w:sz w:val="32"/>
          <w:szCs w:val="32"/>
          <w:lang w:val="en-US" w:eastAsia="zh-CN"/>
        </w:rPr>
        <w:t>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val="en-US" w:eastAsia="zh-CN"/>
        </w:rPr>
        <w:t>,</w:t>
      </w:r>
      <w:r>
        <w:rPr>
          <w:rFonts w:hint="eastAsia" w:ascii="仿宋_GB2312" w:eastAsia="仿宋_GB2312" w:cs="仿宋_GB2312"/>
          <w:color w:val="000000"/>
          <w:kern w:val="2"/>
          <w:sz w:val="32"/>
          <w:szCs w:val="32"/>
        </w:rPr>
        <w:t>较202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年预算经费</w:t>
      </w:r>
      <w:r>
        <w:rPr>
          <w:rFonts w:ascii="仿宋_GB2312" w:eastAsia="仿宋_GB2312" w:cs="宋体"/>
          <w:sz w:val="32"/>
          <w:szCs w:val="32"/>
        </w:rPr>
        <w:t>持平。</w:t>
      </w:r>
      <w:r>
        <w:rPr>
          <w:rFonts w:hint="eastAsia" w:ascii="仿宋_GB2312" w:eastAsia="仿宋_GB2312" w:cs="仿宋_GB2312"/>
          <w:color w:val="000000"/>
          <w:kern w:val="2"/>
          <w:sz w:val="32"/>
          <w:szCs w:val="32"/>
        </w:rPr>
        <w:t>公务用车</w:t>
      </w:r>
      <w:r>
        <w:rPr>
          <w:rFonts w:hint="eastAsia" w:ascii="仿宋_GB2312" w:eastAsia="仿宋_GB2312" w:cs="仿宋_GB2312"/>
          <w:color w:val="000000"/>
          <w:kern w:val="2"/>
          <w:sz w:val="32"/>
          <w:szCs w:val="32"/>
          <w:lang w:eastAsia="zh-CN"/>
        </w:rPr>
        <w:t>运行维护费</w:t>
      </w:r>
      <w:r>
        <w:rPr>
          <w:rFonts w:hint="eastAsia" w:ascii="仿宋_GB2312" w:eastAsia="仿宋_GB2312" w:cs="仿宋_GB2312"/>
          <w:color w:val="000000"/>
          <w:kern w:val="2"/>
          <w:sz w:val="32"/>
          <w:szCs w:val="32"/>
          <w:lang w:val="en-US" w:eastAsia="zh-CN"/>
        </w:rPr>
        <w:t>40000</w:t>
      </w:r>
      <w:r>
        <w:rPr>
          <w:rFonts w:ascii="仿宋_GB2312" w:eastAsia="仿宋_GB2312" w:cs="仿宋_GB2312"/>
          <w:color w:val="000000"/>
          <w:kern w:val="2"/>
          <w:sz w:val="32"/>
          <w:szCs w:val="32"/>
          <w:lang w:val="en-US" w:eastAsia="zh-CN"/>
        </w:rPr>
        <w:t>.00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val="en-US" w:eastAsia="zh-CN"/>
        </w:rPr>
        <w:t>,</w:t>
      </w:r>
      <w:r>
        <w:rPr>
          <w:rFonts w:hint="eastAsia" w:ascii="仿宋_GB2312" w:eastAsia="仿宋_GB2312" w:cs="仿宋_GB2312"/>
          <w:color w:val="000000"/>
          <w:kern w:val="2"/>
          <w:sz w:val="32"/>
          <w:szCs w:val="32"/>
        </w:rPr>
        <w:t>较202</w:t>
      </w:r>
      <w:r>
        <w:rPr>
          <w:rFonts w:hint="eastAsia" w:ascii="仿宋_GB2312" w:eastAsia="仿宋_GB2312" w:cs="仿宋_GB2312"/>
          <w:color w:val="000000"/>
          <w:kern w:val="2"/>
          <w:sz w:val="32"/>
          <w:szCs w:val="32"/>
          <w:lang w:val="en-US" w:eastAsia="zh-CN"/>
        </w:rPr>
        <w:t>4</w:t>
      </w:r>
      <w:r>
        <w:rPr>
          <w:rFonts w:hint="eastAsia" w:ascii="仿宋_GB2312" w:eastAsia="仿宋_GB2312" w:cs="仿宋_GB2312"/>
          <w:color w:val="000000"/>
          <w:kern w:val="2"/>
          <w:sz w:val="32"/>
          <w:szCs w:val="32"/>
        </w:rPr>
        <w:t>年预算经费</w:t>
      </w:r>
      <w:r>
        <w:rPr>
          <w:rFonts w:ascii="仿宋_GB2312" w:eastAsia="仿宋_GB2312" w:cs="宋体"/>
          <w:sz w:val="32"/>
          <w:szCs w:val="32"/>
        </w:rPr>
        <w:t>持平。</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hint="eastAsia" w:ascii="仿宋_GB2312" w:eastAsia="仿宋_GB231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年无政府性基金预算拨款安排的支出</w:t>
      </w:r>
      <w:r>
        <w:rPr>
          <w:rFonts w:hint="eastAsia" w:ascii="仿宋_GB2312" w:eastAsia="仿宋_GB2312"/>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1" w:firstLineChars="150"/>
        <w:rPr>
          <w:rFonts w:ascii="楷体_GB2312" w:eastAsia="楷体_GB2312" w:cs="仿宋_GB2312"/>
          <w:b/>
          <w:sz w:val="32"/>
          <w:szCs w:val="32"/>
        </w:rPr>
      </w:pPr>
      <w:r>
        <w:rPr>
          <w:rFonts w:hint="eastAsia" w:ascii="楷体_GB2312" w:eastAsia="楷体_GB2312" w:cs="仿宋_GB2312"/>
          <w:b/>
          <w:sz w:val="32"/>
          <w:szCs w:val="32"/>
        </w:rPr>
        <w:t>（一）机关运行经费</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年机关运行经费财政拨款预算</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253460</w:t>
      </w:r>
      <w:r>
        <w:rPr>
          <w:rFonts w:hint="eastAsia" w:ascii="仿宋_GB2312" w:hAnsi="仿宋_GB2312" w:eastAsia="仿宋_GB2312" w:cs="仿宋_GB2312"/>
          <w:sz w:val="32"/>
          <w:szCs w:val="32"/>
        </w:rPr>
        <w:t>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年预算增加</w:t>
      </w:r>
      <w:r>
        <w:rPr>
          <w:rFonts w:hint="eastAsia" w:ascii="仿宋_GB2312" w:hAnsi="仿宋_GB2312" w:eastAsia="仿宋_GB2312" w:cs="仿宋_GB2312"/>
          <w:sz w:val="32"/>
          <w:szCs w:val="32"/>
          <w:lang w:val="en-US" w:eastAsia="zh-CN"/>
        </w:rPr>
        <w:t>33210.00</w:t>
      </w:r>
      <w:r>
        <w:rPr>
          <w:rFonts w:hint="eastAsia" w:ascii="仿宋_GB2312" w:hAnsi="仿宋_GB2312" w:eastAsia="仿宋_GB2312" w:cs="仿宋_GB2312"/>
          <w:sz w:val="32"/>
          <w:szCs w:val="32"/>
        </w:rPr>
        <w:t>元，增长</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：人员增加，公用经费增加。</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1" w:firstLineChars="150"/>
        <w:rPr>
          <w:rFonts w:hint="eastAsia" w:ascii="仿宋_GB2312" w:eastAsia="仿宋_GB2312" w:cs="仿宋_GB2312"/>
          <w:color w:val="000000"/>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ascii="仿宋_GB2312" w:eastAsia="仿宋_GB2312" w:cs="仿宋_GB2312"/>
          <w:color w:val="000000"/>
          <w:kern w:val="2"/>
          <w:sz w:val="32"/>
          <w:szCs w:val="32"/>
        </w:rPr>
        <w:t>　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年安排政府采购预算</w:t>
      </w:r>
      <w:r>
        <w:rPr>
          <w:rFonts w:hint="eastAsia" w:ascii="仿宋_GB2312" w:eastAsia="仿宋_GB2312" w:cs="仿宋_GB2312"/>
          <w:color w:val="000000"/>
          <w:kern w:val="2"/>
          <w:sz w:val="32"/>
          <w:szCs w:val="32"/>
          <w:lang w:val="en-US" w:eastAsia="zh-CN"/>
        </w:rPr>
        <w:t>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eastAsia="zh-CN"/>
        </w:rPr>
        <w:t>。</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1" w:firstLineChars="15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keepNext w:val="0"/>
        <w:keepLines w:val="0"/>
        <w:pageBreakBefore w:val="0"/>
        <w:widowControl w:val="0"/>
        <w:pBdr>
          <w:bottom w:val="single" w:color="FFFFFF" w:sz="4" w:space="29"/>
        </w:pBdr>
        <w:tabs>
          <w:tab w:val="left" w:pos="1440"/>
        </w:tabs>
        <w:kinsoku/>
        <w:wordWrap/>
        <w:overflowPunct/>
        <w:topLinePunct w:val="0"/>
        <w:autoSpaceDE/>
        <w:autoSpaceDN/>
        <w:adjustRightInd/>
        <w:snapToGrid/>
        <w:spacing w:line="576" w:lineRule="exact"/>
        <w:ind w:left="0" w:firstLine="480" w:firstLineChars="150"/>
        <w:rPr>
          <w:rFonts w:hint="eastAsia" w:ascii="仿宋_GB2312" w:eastAsia="仿宋_GB2312"/>
          <w:sz w:val="32"/>
          <w:szCs w:val="32"/>
        </w:rPr>
      </w:pPr>
      <w:r>
        <w:rPr>
          <w:rFonts w:hint="eastAsia" w:ascii="仿宋_GB2312" w:eastAsia="仿宋_GB2312"/>
          <w:sz w:val="32"/>
          <w:szCs w:val="32"/>
        </w:rPr>
        <w:t>截止202</w:t>
      </w:r>
      <w:r>
        <w:rPr>
          <w:rFonts w:hint="eastAsia" w:ascii="仿宋_GB2312" w:eastAsia="仿宋_GB2312"/>
          <w:sz w:val="32"/>
          <w:szCs w:val="32"/>
          <w:lang w:val="en-US" w:eastAsia="zh-CN"/>
        </w:rPr>
        <w:t>4</w:t>
      </w:r>
      <w:r>
        <w:rPr>
          <w:rFonts w:hint="eastAsia" w:ascii="仿宋_GB2312" w:eastAsia="仿宋_GB2312"/>
          <w:sz w:val="32"/>
          <w:szCs w:val="32"/>
        </w:rPr>
        <w:t>年12月31日，我单位固定资产</w:t>
      </w:r>
      <w:r>
        <w:rPr>
          <w:rFonts w:hint="eastAsia" w:ascii="仿宋_GB2312" w:eastAsia="仿宋_GB2312"/>
          <w:sz w:val="32"/>
          <w:szCs w:val="32"/>
          <w:lang w:val="en-US" w:eastAsia="zh-CN"/>
        </w:rPr>
        <w:t>505478285.55</w:t>
      </w:r>
      <w:r>
        <w:rPr>
          <w:rFonts w:hint="eastAsia" w:ascii="仿宋_GB2312" w:eastAsia="仿宋_GB2312"/>
          <w:sz w:val="32"/>
          <w:szCs w:val="32"/>
        </w:rPr>
        <w:t xml:space="preserve"> 元，其中：房屋</w:t>
      </w:r>
      <w:r>
        <w:rPr>
          <w:rFonts w:hint="eastAsia" w:ascii="仿宋_GB2312" w:eastAsia="仿宋_GB2312"/>
          <w:sz w:val="32"/>
          <w:szCs w:val="32"/>
          <w:lang w:val="en-US" w:eastAsia="zh-CN"/>
        </w:rPr>
        <w:t>6300</w:t>
      </w:r>
      <w:r>
        <w:rPr>
          <w:rFonts w:hint="eastAsia" w:ascii="仿宋_GB2312" w:eastAsia="仿宋_GB2312"/>
          <w:sz w:val="32"/>
          <w:szCs w:val="32"/>
        </w:rPr>
        <w:t>平方米，价值</w:t>
      </w:r>
      <w:r>
        <w:rPr>
          <w:rFonts w:hint="eastAsia" w:ascii="仿宋_GB2312" w:eastAsia="仿宋_GB2312"/>
          <w:sz w:val="32"/>
          <w:szCs w:val="32"/>
          <w:lang w:val="en-US" w:eastAsia="zh-CN"/>
        </w:rPr>
        <w:t>1507102.23</w:t>
      </w:r>
      <w:r>
        <w:rPr>
          <w:rFonts w:hint="eastAsia" w:ascii="仿宋_GB2312" w:eastAsia="仿宋_GB2312"/>
          <w:sz w:val="32"/>
          <w:szCs w:val="32"/>
        </w:rPr>
        <w:t>元；公务用车</w:t>
      </w:r>
      <w:r>
        <w:rPr>
          <w:rFonts w:hint="eastAsia" w:ascii="仿宋_GB2312" w:eastAsia="仿宋_GB2312"/>
          <w:sz w:val="32"/>
          <w:szCs w:val="32"/>
          <w:lang w:val="en-US" w:eastAsia="zh-CN"/>
        </w:rPr>
        <w:t>7</w:t>
      </w:r>
      <w:r>
        <w:rPr>
          <w:rFonts w:hint="eastAsia" w:ascii="仿宋_GB2312" w:eastAsia="仿宋_GB2312"/>
          <w:sz w:val="32"/>
          <w:szCs w:val="32"/>
        </w:rPr>
        <w:t>辆，价值</w:t>
      </w:r>
      <w:r>
        <w:rPr>
          <w:rFonts w:hint="eastAsia" w:ascii="仿宋_GB2312" w:eastAsia="仿宋_GB2312"/>
          <w:sz w:val="32"/>
          <w:szCs w:val="32"/>
          <w:lang w:val="en-US" w:eastAsia="zh-CN"/>
        </w:rPr>
        <w:t>1399000.00</w:t>
      </w:r>
      <w:r>
        <w:rPr>
          <w:rFonts w:hint="eastAsia" w:ascii="仿宋_GB2312" w:eastAsia="仿宋_GB2312"/>
          <w:sz w:val="32"/>
          <w:szCs w:val="32"/>
        </w:rPr>
        <w:t>元；其他固定资产</w:t>
      </w:r>
      <w:r>
        <w:rPr>
          <w:rFonts w:hint="eastAsia" w:ascii="仿宋_GB2312" w:eastAsia="仿宋_GB2312"/>
          <w:sz w:val="32"/>
          <w:szCs w:val="32"/>
          <w:lang w:val="en-US" w:eastAsia="zh-CN"/>
        </w:rPr>
        <w:t>502572183.32</w:t>
      </w:r>
      <w:r>
        <w:rPr>
          <w:rFonts w:hint="eastAsia" w:ascii="仿宋_GB2312" w:eastAsia="仿宋_GB2312"/>
          <w:sz w:val="32"/>
          <w:szCs w:val="32"/>
        </w:rPr>
        <w:t>元。</w:t>
      </w:r>
    </w:p>
    <w:p>
      <w:pPr>
        <w:keepNext w:val="0"/>
        <w:keepLines w:val="0"/>
        <w:pageBreakBefore w:val="0"/>
        <w:widowControl w:val="0"/>
        <w:numPr>
          <w:ilvl w:val="0"/>
          <w:numId w:val="1"/>
        </w:numPr>
        <w:pBdr>
          <w:bottom w:val="single" w:color="FFFFFF" w:sz="4" w:space="29"/>
        </w:pBdr>
        <w:tabs>
          <w:tab w:val="left" w:pos="1440"/>
        </w:tabs>
        <w:kinsoku/>
        <w:wordWrap/>
        <w:overflowPunct/>
        <w:topLinePunct w:val="0"/>
        <w:autoSpaceDE/>
        <w:autoSpaceDN/>
        <w:adjustRightInd/>
        <w:snapToGrid/>
        <w:spacing w:line="576" w:lineRule="exact"/>
        <w:ind w:left="0" w:firstLine="481" w:firstLineChars="150"/>
        <w:rPr>
          <w:rFonts w:hint="eastAsia" w:ascii="仿宋_GB2312" w:eastAsia="仿宋_GB2312"/>
          <w:sz w:val="32"/>
          <w:szCs w:val="32"/>
        </w:rPr>
      </w:pP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ascii="仿宋_GB2312" w:eastAsia="仿宋_GB2312"/>
          <w:sz w:val="32"/>
          <w:szCs w:val="32"/>
          <w:lang w:val="en-US" w:eastAsia="zh-CN"/>
        </w:rPr>
        <w:t>50000.00</w:t>
      </w:r>
      <w:r>
        <w:rPr>
          <w:rFonts w:hint="eastAsia" w:ascii="仿宋_GB2312" w:eastAsia="仿宋_GB2312"/>
          <w:sz w:val="32"/>
          <w:szCs w:val="32"/>
        </w:rPr>
        <w:t>元。</w:t>
      </w:r>
    </w:p>
    <w:p>
      <w:pPr>
        <w:keepNext w:val="0"/>
        <w:keepLines w:val="0"/>
        <w:pageBreakBefore w:val="0"/>
        <w:widowControl w:val="0"/>
        <w:numPr>
          <w:numId w:val="0"/>
        </w:numPr>
        <w:pBdr>
          <w:bottom w:val="single" w:color="FFFFFF" w:sz="4" w:space="29"/>
        </w:pBdr>
        <w:tabs>
          <w:tab w:val="left" w:pos="1440"/>
        </w:tabs>
        <w:kinsoku/>
        <w:wordWrap/>
        <w:overflowPunct/>
        <w:topLinePunct w:val="0"/>
        <w:autoSpaceDE/>
        <w:autoSpaceDN/>
        <w:adjustRightInd/>
        <w:snapToGrid/>
        <w:spacing w:line="576" w:lineRule="exact"/>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rPr>
          <w:rFonts w:ascii="仿宋_GB2312" w:eastAsia="仿宋_GB2312"/>
          <w:sz w:val="32"/>
          <w:szCs w:val="32"/>
        </w:rPr>
      </w:pPr>
      <w:bookmarkStart w:id="0" w:name="_GoBack"/>
      <w:bookmarkEnd w:id="0"/>
    </w:p>
    <w:p>
      <w:pPr>
        <w:spacing w:line="560" w:lineRule="exact"/>
        <w:ind w:firstLine="640" w:firstLineChars="200"/>
        <w:rPr>
          <w:rFonts w:ascii="仿宋_GB2312" w:eastAsia="仿宋_GB2312"/>
          <w:sz w:val="32"/>
          <w:szCs w:val="32"/>
        </w:rPr>
      </w:pPr>
      <w:r>
        <w:rPr>
          <w:rFonts w:ascii="仿宋_GB2312" w:eastAsia="仿宋_GB2312"/>
          <w:sz w:val="32"/>
          <w:szCs w:val="32"/>
        </w:rPr>
        <w:t>附件：茂县交通运输局2025年部门预算公开表</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                               茂县交通运输局</w:t>
      </w:r>
    </w:p>
    <w:p>
      <w:pPr>
        <w:spacing w:line="560" w:lineRule="exact"/>
        <w:ind w:firstLine="640" w:firstLineChars="200"/>
        <w:rPr>
          <w:rFonts w:ascii="仿宋_GB2312" w:eastAsia="仿宋_GB2312"/>
          <w:sz w:val="32"/>
          <w:szCs w:val="32"/>
        </w:rPr>
      </w:pPr>
      <w:r>
        <w:rPr>
          <w:rFonts w:ascii="仿宋_GB2312" w:eastAsia="仿宋_GB2312"/>
          <w:sz w:val="32"/>
          <w:szCs w:val="32"/>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EC023"/>
    <w:multiLevelType w:val="singleLevel"/>
    <w:tmpl w:val="CE3EC02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17DFC641"/>
    <w:rsid w:val="5C27B7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4275</Words>
  <Characters>4903</Characters>
  <Lines>256</Lines>
  <Paragraphs>81</Paragraphs>
  <TotalTime>48</TotalTime>
  <ScaleCrop>false</ScaleCrop>
  <LinksUpToDate>false</LinksUpToDate>
  <CharactersWithSpaces>5012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user</cp:lastModifiedBy>
  <cp:lastPrinted>2025-02-22T09:57:00Z</cp:lastPrinted>
  <dcterms:modified xsi:type="dcterms:W3CDTF">2025-03-26T10:28:10Z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3C8949668665C1357D08D1674DA36014</vt:lpwstr>
  </property>
</Properties>
</file>