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52"/>
          <w:szCs w:val="52"/>
          <w:lang w:eastAsia="zh-CN"/>
        </w:rPr>
      </w:pPr>
      <w:r>
        <w:rPr>
          <w:rFonts w:hint="eastAsia" w:ascii="黑体" w:hAnsi="黑体" w:eastAsia="黑体"/>
          <w:sz w:val="52"/>
          <w:szCs w:val="52"/>
        </w:rPr>
        <w:t>茂县</w:t>
      </w:r>
      <w:r>
        <w:rPr>
          <w:rFonts w:hint="eastAsia" w:ascii="黑体" w:hAnsi="黑体" w:eastAsia="黑体"/>
          <w:sz w:val="52"/>
          <w:szCs w:val="52"/>
          <w:lang w:val="en-US" w:eastAsia="zh-CN"/>
        </w:rPr>
        <w:t>审计局</w:t>
      </w:r>
    </w:p>
    <w:p>
      <w:pPr>
        <w:jc w:val="center"/>
        <w:rPr>
          <w:rFonts w:ascii="黑体" w:hAnsi="黑体" w:eastAsia="黑体"/>
          <w:sz w:val="52"/>
          <w:szCs w:val="52"/>
        </w:rPr>
      </w:pPr>
      <w:r>
        <w:rPr>
          <w:rFonts w:ascii="黑体" w:hAnsi="黑体" w:eastAsia="黑体"/>
          <w:sz w:val="52"/>
          <w:szCs w:val="52"/>
        </w:rPr>
        <w:t>2</w:t>
      </w:r>
      <w:r>
        <w:rPr>
          <w:rFonts w:hint="eastAsia" w:ascii="黑体" w:hAnsi="黑体" w:eastAsia="黑体"/>
          <w:sz w:val="52"/>
          <w:szCs w:val="52"/>
        </w:rPr>
        <w:t>02</w:t>
      </w:r>
      <w:r>
        <w:rPr>
          <w:rFonts w:hint="eastAsia" w:ascii="黑体" w:hAnsi="黑体" w:eastAsia="黑体"/>
          <w:sz w:val="52"/>
          <w:szCs w:val="52"/>
          <w:lang w:val="en-US" w:eastAsia="zh-CN"/>
        </w:rPr>
        <w:t>4</w:t>
      </w:r>
      <w:r>
        <w:rPr>
          <w:rFonts w:hint="eastAsia" w:ascii="黑体" w:hAnsi="黑体" w:eastAsia="黑体"/>
          <w:sz w:val="52"/>
          <w:szCs w:val="52"/>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4</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hAnsi="黑体" w:eastAsia="黑体"/>
          <w:sz w:val="32"/>
          <w:szCs w:val="32"/>
        </w:rPr>
      </w:pPr>
      <w:r>
        <w:rPr>
          <w:rFonts w:hint="eastAsia" w:ascii="黑体" w:hAnsi="黑体" w:eastAsia="黑体"/>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楷体_GB2312" w:eastAsia="楷体_GB2312"/>
          <w:bCs/>
          <w:sz w:val="32"/>
          <w:szCs w:val="32"/>
          <w:lang w:eastAsia="zh-CN"/>
        </w:rPr>
      </w:pPr>
      <w:r>
        <w:rPr>
          <w:rFonts w:hint="eastAsia" w:ascii="楷体_GB2312" w:eastAsia="楷体_GB2312" w:cs="楷体_GB2312"/>
          <w:bCs/>
          <w:sz w:val="32"/>
          <w:szCs w:val="32"/>
          <w:lang w:eastAsia="zh-CN"/>
        </w:rPr>
        <w:t>（一）部门职能简介</w:t>
      </w:r>
    </w:p>
    <w:p>
      <w:pPr>
        <w:spacing w:line="560" w:lineRule="exact"/>
        <w:ind w:firstLine="640" w:firstLineChars="200"/>
        <w:rPr>
          <w:rFonts w:hint="eastAsia" w:ascii="仿宋_GB2312" w:eastAsia="仿宋_GB2312"/>
          <w:sz w:val="32"/>
          <w:lang w:eastAsia="zh-CN"/>
        </w:rPr>
      </w:pPr>
      <w:r>
        <w:rPr>
          <w:rFonts w:hint="eastAsia" w:ascii="仿宋_GB2312" w:eastAsia="仿宋_GB2312" w:cs="仿宋_GB2312"/>
          <w:color w:val="000000"/>
          <w:sz w:val="32"/>
          <w:szCs w:val="32"/>
        </w:rPr>
        <w:t>坚持和加强党对审计工作的集中统一领导，贯彻执行国家、省、州有关审计工作的法律法规、方针政策和县委政府的决策部署。草拟全县规范性审计政策文件草案，依法参与起草地方性财政经济及相关法规草案。对直接审计、调查和核实的事项依法进行审计评价，做出审计决定或提出审计建议。</w:t>
      </w:r>
      <w:r>
        <w:rPr>
          <w:rFonts w:hint="eastAsia" w:ascii="仿宋_GB2312" w:eastAsia="仿宋_GB2312"/>
          <w:sz w:val="32"/>
          <w:szCs w:val="32"/>
          <w:lang w:eastAsia="zh-CN"/>
        </w:rPr>
        <w:t>负责依据《中华人民共和国审计法》等法律法规的规定，依法直接进行审计和专项审计调查，出具审计报告。</w:t>
      </w:r>
      <w:r>
        <w:rPr>
          <w:rFonts w:hint="eastAsia" w:ascii="仿宋_GB2312" w:eastAsia="仿宋_GB2312" w:cs="仿宋_GB2312"/>
          <w:color w:val="000000"/>
          <w:sz w:val="32"/>
          <w:szCs w:val="32"/>
        </w:rPr>
        <w:t>在法定职权范围内作出审计决定或向有关主管机关提出处理处罚的建议</w:t>
      </w:r>
      <w:r>
        <w:rPr>
          <w:rFonts w:hint="eastAsia" w:ascii="仿宋_GB2312" w:eastAsia="仿宋_GB2312"/>
          <w:sz w:val="32"/>
          <w:szCs w:val="32"/>
          <w:lang w:eastAsia="zh-CN"/>
        </w:rPr>
        <w:t>，依法检查审计决定执行情况，督促整改审计查出的问题，依法办理行政复议、行政诉讼或县政府裁决中的有关事项，协助配合有关部门查处相关重大案件。承办县人民政府交办的其他事项。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楷体_GB2312" w:eastAsia="楷体_GB2312" w:cs="楷体_GB2312"/>
          <w:bCs/>
          <w:sz w:val="32"/>
          <w:szCs w:val="32"/>
          <w:lang w:eastAsia="zh-CN"/>
        </w:rPr>
      </w:pPr>
      <w:r>
        <w:rPr>
          <w:rFonts w:hint="eastAsia" w:ascii="楷体_GB2312" w:eastAsia="楷体_GB2312" w:cs="楷体_GB2312"/>
          <w:bCs/>
          <w:sz w:val="32"/>
          <w:szCs w:val="32"/>
          <w:lang w:eastAsia="zh-CN"/>
        </w:rPr>
        <w:t>（二）202</w:t>
      </w:r>
      <w:r>
        <w:rPr>
          <w:rFonts w:hint="eastAsia" w:ascii="楷体_GB2312" w:eastAsia="楷体_GB2312" w:cs="楷体_GB2312"/>
          <w:bCs/>
          <w:sz w:val="32"/>
          <w:szCs w:val="32"/>
          <w:lang w:val="en-US" w:eastAsia="zh-CN"/>
        </w:rPr>
        <w:t>4</w:t>
      </w:r>
      <w:r>
        <w:rPr>
          <w:rFonts w:hint="eastAsia" w:ascii="楷体_GB2312" w:eastAsia="楷体_GB2312" w:cs="楷体_GB2312"/>
          <w:bCs/>
          <w:sz w:val="32"/>
          <w:szCs w:val="32"/>
          <w:lang w:eastAsia="zh-CN"/>
        </w:rPr>
        <w:t>年重点工作</w:t>
      </w:r>
    </w:p>
    <w:p>
      <w:pPr>
        <w:spacing w:line="560" w:lineRule="exact"/>
        <w:ind w:firstLine="640" w:firstLineChars="20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lang w:val="en-US" w:eastAsia="zh-CN"/>
        </w:rPr>
        <w:t>1.</w:t>
      </w:r>
      <w:r>
        <w:rPr>
          <w:rFonts w:hint="eastAsia" w:ascii="仿宋_GB2312" w:eastAsia="仿宋_GB2312" w:cs="仿宋_GB2312"/>
          <w:color w:val="000000"/>
          <w:sz w:val="32"/>
          <w:szCs w:val="32"/>
        </w:rPr>
        <w:t>提高政治站位，把牢审计工作正确方向。全面贯彻落实党的二十大和习近平总书记对审计工作重要指示批示精神，持续推进党建、党风廉政建设、意识形态等常态化工作，扎实做好审计各项工作，以高质量审计监督保障茂县经济社会高质量发展。</w:t>
      </w:r>
      <w:r>
        <w:rPr>
          <w:rFonts w:hint="eastAsia" w:ascii="仿宋_GB2312" w:eastAsia="仿宋_GB2312" w:cs="仿宋_GB2312"/>
          <w:color w:val="000000"/>
          <w:sz w:val="32"/>
          <w:szCs w:val="32"/>
        </w:rPr>
        <w:br w:type="textWrapping"/>
      </w:r>
      <w:r>
        <w:rPr>
          <w:rFonts w:hint="eastAsia" w:ascii="仿宋_GB2312" w:eastAsia="仿宋_GB2312" w:cs="仿宋_GB2312"/>
          <w:color w:val="000000"/>
          <w:sz w:val="32"/>
          <w:szCs w:val="32"/>
          <w:lang w:val="en-US" w:eastAsia="zh-CN"/>
        </w:rPr>
        <w:t xml:space="preserve">    2.</w:t>
      </w:r>
      <w:r>
        <w:rPr>
          <w:rFonts w:hint="eastAsia" w:ascii="仿宋_GB2312" w:eastAsia="仿宋_GB2312" w:cs="仿宋_GB2312"/>
          <w:color w:val="000000"/>
          <w:sz w:val="32"/>
          <w:szCs w:val="32"/>
        </w:rPr>
        <w:t>强化审计监督，持续推动提升审计质量。严格落实“三审”“三会”机制，聚焦重大政策、重大资金、重大项目、重点领域和关键环节，科学谋划2024年审计项目，不断提升审计质量和成果的运用层次、水平和效果。</w:t>
      </w:r>
      <w:r>
        <w:rPr>
          <w:rFonts w:hint="eastAsia" w:ascii="仿宋_GB2312" w:eastAsia="仿宋_GB2312" w:cs="仿宋_GB2312"/>
          <w:color w:val="000000"/>
          <w:sz w:val="32"/>
          <w:szCs w:val="32"/>
        </w:rPr>
        <w:br w:type="textWrapping"/>
      </w:r>
      <w:r>
        <w:rPr>
          <w:rFonts w:hint="eastAsia" w:ascii="仿宋_GB2312" w:eastAsia="仿宋_GB2312" w:cs="仿宋_GB2312"/>
          <w:color w:val="000000"/>
          <w:sz w:val="32"/>
          <w:szCs w:val="32"/>
          <w:lang w:val="en-US" w:eastAsia="zh-CN"/>
        </w:rPr>
        <w:t xml:space="preserve">    3.</w:t>
      </w:r>
      <w:r>
        <w:rPr>
          <w:rFonts w:hint="eastAsia" w:ascii="仿宋_GB2312" w:eastAsia="仿宋_GB2312" w:cs="仿宋_GB2312"/>
          <w:color w:val="000000"/>
          <w:sz w:val="32"/>
          <w:szCs w:val="32"/>
        </w:rPr>
        <w:t>坚持标本兼治，切实抓好审计整改落实。严格督促审计整改落实，充分发挥审计“治已病、防未病”作用，切实把审计成果转化为治理效能。</w:t>
      </w:r>
      <w:r>
        <w:rPr>
          <w:rFonts w:hint="eastAsia" w:ascii="仿宋_GB2312" w:eastAsia="仿宋_GB2312" w:cs="仿宋_GB2312"/>
          <w:color w:val="000000"/>
          <w:sz w:val="32"/>
          <w:szCs w:val="32"/>
        </w:rPr>
        <w:br w:type="textWrapping"/>
      </w:r>
      <w:r>
        <w:rPr>
          <w:rFonts w:hint="eastAsia" w:ascii="仿宋_GB2312" w:eastAsia="仿宋_GB2312" w:cs="仿宋_GB2312"/>
          <w:color w:val="000000"/>
          <w:sz w:val="32"/>
          <w:szCs w:val="32"/>
          <w:lang w:val="en-US" w:eastAsia="zh-CN"/>
        </w:rPr>
        <w:t xml:space="preserve">    4.</w:t>
      </w:r>
      <w:r>
        <w:rPr>
          <w:rFonts w:hint="eastAsia" w:ascii="仿宋_GB2312" w:eastAsia="仿宋_GB2312" w:cs="仿宋_GB2312"/>
          <w:color w:val="000000"/>
          <w:sz w:val="32"/>
          <w:szCs w:val="32"/>
        </w:rPr>
        <w:t>强化能力建设，科学培养审计干部队伍。通过“以审代训”“实战实训”等途径锤炼审计干部“能查、能说、能写”的专业能力，努力打造高素质、专业化、复合型的审计人才队伍。</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ascii="黑体" w:hAnsi="黑体" w:eastAsia="黑体"/>
          <w:sz w:val="32"/>
          <w:szCs w:val="32"/>
        </w:rPr>
      </w:pPr>
      <w:r>
        <w:rPr>
          <w:rFonts w:hint="eastAsia" w:ascii="黑体" w:hAnsi="黑体" w:eastAsia="黑体"/>
          <w:sz w:val="32"/>
          <w:szCs w:val="32"/>
        </w:rPr>
        <w:t>部门预算单位构成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eastAsia="zh-CN"/>
        </w:rPr>
        <w:t>茂县审计局属一级预算单位，下属二级预算单位</w:t>
      </w:r>
      <w:r>
        <w:rPr>
          <w:rFonts w:ascii="仿宋_GB2312" w:eastAsia="仿宋_GB2312"/>
          <w:sz w:val="32"/>
          <w:szCs w:val="32"/>
          <w:lang w:eastAsia="zh-CN"/>
        </w:rPr>
        <w:t>0</w:t>
      </w:r>
      <w:r>
        <w:rPr>
          <w:rFonts w:hint="eastAsia" w:ascii="仿宋_GB2312" w:eastAsia="仿宋_GB2312"/>
          <w:sz w:val="32"/>
          <w:szCs w:val="32"/>
          <w:lang w:eastAsia="zh-CN"/>
        </w:rPr>
        <w:t>个，其中：参照公务员法管理的事业单位</w:t>
      </w:r>
      <w:r>
        <w:rPr>
          <w:rFonts w:ascii="仿宋_GB2312" w:eastAsia="仿宋_GB2312"/>
          <w:sz w:val="32"/>
          <w:szCs w:val="32"/>
          <w:lang w:eastAsia="zh-CN"/>
        </w:rPr>
        <w:t>0</w:t>
      </w:r>
      <w:r>
        <w:rPr>
          <w:rFonts w:hint="eastAsia" w:ascii="仿宋_GB2312" w:eastAsia="仿宋_GB2312"/>
          <w:sz w:val="32"/>
          <w:szCs w:val="32"/>
          <w:lang w:eastAsia="zh-CN"/>
        </w:rPr>
        <w:t>个，其他事业单位</w:t>
      </w:r>
      <w:r>
        <w:rPr>
          <w:rFonts w:ascii="仿宋_GB2312" w:eastAsia="仿宋_GB2312"/>
          <w:sz w:val="32"/>
          <w:szCs w:val="32"/>
          <w:lang w:eastAsia="zh-CN"/>
        </w:rPr>
        <w:t>0</w:t>
      </w:r>
      <w:r>
        <w:rPr>
          <w:rFonts w:hint="eastAsia" w:ascii="仿宋_GB2312" w:eastAsia="仿宋_GB2312"/>
          <w:sz w:val="32"/>
          <w:szCs w:val="32"/>
          <w:lang w:eastAsia="zh-CN"/>
        </w:rPr>
        <w:t>个。</w:t>
      </w:r>
    </w:p>
    <w:p>
      <w:pPr>
        <w:pStyle w:val="6"/>
        <w:keepNext w:val="0"/>
        <w:keepLines w:val="0"/>
        <w:pageBreakBefore w:val="0"/>
        <w:widowControl w:val="0"/>
        <w:kinsoku/>
        <w:wordWrap/>
        <w:overflowPunct/>
        <w:topLinePunct w:val="0"/>
        <w:autoSpaceDE/>
        <w:autoSpaceDN/>
        <w:bidi w:val="0"/>
        <w:adjustRightInd/>
        <w:snapToGrid/>
        <w:spacing w:line="560" w:lineRule="exact"/>
        <w:ind w:left="720" w:firstLine="0" w:firstLineChars="0"/>
        <w:textAlignment w:val="auto"/>
        <w:rPr>
          <w:rFonts w:ascii="黑体" w:hAnsi="黑体" w:eastAsia="黑体"/>
          <w:sz w:val="32"/>
          <w:szCs w:val="32"/>
        </w:rPr>
      </w:pPr>
      <w:r>
        <w:rPr>
          <w:rFonts w:hint="eastAsia" w:ascii="黑体" w:hAnsi="黑体" w:eastAsia="黑体"/>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ascii="仿宋_GB2312" w:eastAsia="仿宋_GB2312"/>
          <w:sz w:val="32"/>
          <w:szCs w:val="32"/>
        </w:rPr>
        <w:t>按照综合预算的原则，</w:t>
      </w:r>
      <w:r>
        <w:rPr>
          <w:rFonts w:hint="eastAsia" w:ascii="仿宋_GB2312" w:eastAsia="仿宋_GB2312"/>
          <w:sz w:val="32"/>
          <w:szCs w:val="32"/>
          <w:lang w:val="en-US" w:eastAsia="zh-CN"/>
        </w:rPr>
        <w:t>茂县审计局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3753948.97</w:t>
      </w:r>
      <w:r>
        <w:rPr>
          <w:rFonts w:ascii="仿宋_GB2312" w:eastAsia="仿宋_GB2312"/>
          <w:sz w:val="32"/>
          <w:szCs w:val="32"/>
        </w:rPr>
        <w:t>元；支出包括：一般公共服务支出</w:t>
      </w:r>
      <w:r>
        <w:rPr>
          <w:rFonts w:hint="eastAsia" w:ascii="仿宋_GB2312" w:eastAsia="仿宋_GB2312"/>
          <w:sz w:val="32"/>
          <w:szCs w:val="32"/>
        </w:rPr>
        <w:t>2779589.85</w:t>
      </w:r>
      <w:r>
        <w:rPr>
          <w:rFonts w:ascii="仿宋_GB2312" w:eastAsia="仿宋_GB2312"/>
          <w:sz w:val="32"/>
          <w:szCs w:val="32"/>
        </w:rPr>
        <w:t>元，社会保障和就业支出</w:t>
      </w:r>
      <w:r>
        <w:rPr>
          <w:rFonts w:hint="eastAsia" w:ascii="仿宋_GB2312" w:eastAsia="仿宋_GB2312"/>
          <w:sz w:val="32"/>
          <w:szCs w:val="32"/>
        </w:rPr>
        <w:t>434728.24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229058.88</w:t>
      </w:r>
      <w:r>
        <w:rPr>
          <w:rFonts w:ascii="仿宋_GB2312" w:eastAsia="仿宋_GB2312"/>
          <w:sz w:val="32"/>
          <w:szCs w:val="32"/>
        </w:rPr>
        <w:t>元，住房保障支出</w:t>
      </w:r>
      <w:r>
        <w:rPr>
          <w:rFonts w:hint="eastAsia" w:ascii="仿宋_GB2312" w:eastAsia="仿宋_GB2312"/>
          <w:sz w:val="32"/>
          <w:szCs w:val="32"/>
        </w:rPr>
        <w:t>310572</w:t>
      </w:r>
      <w:r>
        <w:rPr>
          <w:rFonts w:hint="eastAsia" w:ascii="仿宋_GB2312" w:eastAsia="仿宋_GB2312"/>
          <w:sz w:val="32"/>
          <w:szCs w:val="32"/>
          <w:lang w:val="en-US" w:eastAsia="zh-CN"/>
        </w:rPr>
        <w:t>.00</w:t>
      </w:r>
      <w:r>
        <w:rPr>
          <w:rFonts w:ascii="仿宋_GB2312" w:eastAsia="仿宋_GB2312"/>
          <w:sz w:val="32"/>
          <w:szCs w:val="32"/>
        </w:rPr>
        <w:t>元。20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年收支总预算</w:t>
      </w:r>
      <w:r>
        <w:rPr>
          <w:rFonts w:hint="eastAsia" w:ascii="仿宋_GB2312" w:eastAsia="仿宋_GB2312"/>
          <w:sz w:val="32"/>
          <w:szCs w:val="32"/>
          <w:lang w:val="en-US" w:eastAsia="zh-CN"/>
        </w:rPr>
        <w:t>3753948.97</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年收支预算总数增加</w:t>
      </w:r>
      <w:r>
        <w:rPr>
          <w:rFonts w:hint="eastAsia" w:ascii="仿宋_GB2312" w:eastAsia="仿宋_GB2312"/>
          <w:sz w:val="32"/>
          <w:szCs w:val="32"/>
          <w:lang w:val="en-US" w:eastAsia="zh-CN"/>
        </w:rPr>
        <w:t>143384.84</w:t>
      </w:r>
      <w:r>
        <w:rPr>
          <w:rFonts w:ascii="仿宋_GB2312" w:eastAsia="仿宋_GB2312"/>
          <w:sz w:val="32"/>
          <w:szCs w:val="32"/>
        </w:rPr>
        <w:t>元，主要原因:</w:t>
      </w:r>
      <w:r>
        <w:rPr>
          <w:rFonts w:hint="eastAsia" w:ascii="仿宋_GB2312" w:eastAsia="仿宋_GB2312"/>
          <w:sz w:val="32"/>
          <w:szCs w:val="32"/>
          <w:lang w:val="en-US" w:eastAsia="zh-CN"/>
        </w:rPr>
        <w:t>单位人员经费增加。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b w:val="0"/>
          <w:bCs/>
          <w:sz w:val="32"/>
          <w:szCs w:val="32"/>
        </w:rPr>
      </w:pPr>
      <w:r>
        <w:rPr>
          <w:rFonts w:hint="eastAsia" w:ascii="楷体_GB2312" w:hAnsi="楷体" w:eastAsia="楷体_GB2312"/>
          <w:b w:val="0"/>
          <w:bCs/>
          <w:sz w:val="32"/>
          <w:szCs w:val="32"/>
        </w:rPr>
        <w:t>（一）收入预算情况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年收入预算</w:t>
      </w:r>
      <w:r>
        <w:rPr>
          <w:rFonts w:hint="eastAsia" w:ascii="仿宋_GB2312" w:eastAsia="仿宋_GB2312"/>
          <w:sz w:val="32"/>
          <w:szCs w:val="32"/>
        </w:rPr>
        <w:t>3753948.97</w:t>
      </w:r>
      <w:r>
        <w:rPr>
          <w:rFonts w:ascii="仿宋_GB2312" w:eastAsia="仿宋_GB2312"/>
          <w:sz w:val="32"/>
          <w:szCs w:val="32"/>
        </w:rPr>
        <w:t>元；一般公共预算拨款收入</w:t>
      </w:r>
      <w:r>
        <w:rPr>
          <w:rFonts w:hint="eastAsia" w:ascii="仿宋_GB2312" w:eastAsia="仿宋_GB2312"/>
          <w:sz w:val="32"/>
          <w:szCs w:val="32"/>
        </w:rPr>
        <w:t>3753948.97</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b w:val="0"/>
          <w:bCs/>
          <w:sz w:val="32"/>
          <w:szCs w:val="32"/>
        </w:rPr>
      </w:pPr>
      <w:r>
        <w:rPr>
          <w:rFonts w:hint="eastAsia" w:ascii="楷体_GB2312" w:hAnsi="楷体" w:eastAsia="楷体_GB2312" w:cs="仿宋_GB2312"/>
          <w:b w:val="0"/>
          <w:bCs/>
          <w:sz w:val="32"/>
          <w:szCs w:val="32"/>
        </w:rPr>
        <w:t>（二）支出预算情况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年支出预算</w:t>
      </w:r>
      <w:r>
        <w:rPr>
          <w:rFonts w:hint="eastAsia" w:ascii="仿宋_GB2312" w:eastAsia="仿宋_GB2312"/>
          <w:sz w:val="32"/>
          <w:szCs w:val="32"/>
        </w:rPr>
        <w:t>3753948.97</w:t>
      </w:r>
      <w:r>
        <w:rPr>
          <w:rFonts w:ascii="仿宋_GB2312" w:eastAsia="仿宋_GB2312"/>
          <w:sz w:val="32"/>
          <w:szCs w:val="32"/>
        </w:rPr>
        <w:t>元，其中：基本支出</w:t>
      </w:r>
      <w:r>
        <w:rPr>
          <w:rFonts w:hint="eastAsia" w:ascii="仿宋_GB2312" w:eastAsia="仿宋_GB2312"/>
          <w:sz w:val="32"/>
          <w:szCs w:val="32"/>
        </w:rPr>
        <w:t>3753948.97</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黑体" w:eastAsia="黑体"/>
          <w:b/>
          <w:sz w:val="32"/>
          <w:szCs w:val="32"/>
        </w:rPr>
      </w:pPr>
      <w:r>
        <w:rPr>
          <w:rFonts w:ascii="黑体" w:eastAsia="黑体"/>
          <w:b/>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jc w:val="left"/>
        <w:textAlignment w:val="auto"/>
        <w:rPr>
          <w:rFonts w:ascii="仿宋_GB2312" w:eastAsia="仿宋_GB2312"/>
          <w:sz w:val="32"/>
          <w:szCs w:val="32"/>
        </w:rPr>
      </w:pPr>
      <w:r>
        <w:rPr>
          <w:rFonts w:hint="eastAsia" w:ascii="黑体" w:hAnsi="黑体" w:eastAsia="黑体"/>
          <w:sz w:val="32"/>
          <w:szCs w:val="32"/>
        </w:rPr>
        <w:t>四、财政拨款收支预算情况说明</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jc w:val="left"/>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rPr>
        <w:t>3753948.97</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年收支预算总数增加</w:t>
      </w:r>
      <w:r>
        <w:rPr>
          <w:rFonts w:hint="eastAsia" w:ascii="仿宋_GB2312" w:eastAsia="仿宋_GB2312"/>
          <w:sz w:val="32"/>
          <w:szCs w:val="32"/>
          <w:lang w:val="en-US" w:eastAsia="zh-CN"/>
        </w:rPr>
        <w:t>143384.84</w:t>
      </w:r>
      <w:r>
        <w:rPr>
          <w:rFonts w:ascii="仿宋_GB2312" w:eastAsia="仿宋_GB2312"/>
          <w:sz w:val="32"/>
          <w:szCs w:val="32"/>
        </w:rPr>
        <w:t>元，主要原因:</w:t>
      </w:r>
      <w:r>
        <w:rPr>
          <w:rFonts w:hint="eastAsia" w:ascii="仿宋_GB2312" w:eastAsia="仿宋_GB2312"/>
          <w:sz w:val="32"/>
          <w:szCs w:val="32"/>
          <w:lang w:val="en-US" w:eastAsia="zh-CN"/>
        </w:rPr>
        <w:t>单位人员经费增加</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3753948.97</w:t>
      </w:r>
      <w:r>
        <w:rPr>
          <w:rFonts w:ascii="仿宋_GB2312" w:eastAsia="仿宋_GB2312"/>
          <w:sz w:val="32"/>
          <w:szCs w:val="32"/>
        </w:rPr>
        <w:t>元</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2779589.85</w:t>
      </w:r>
      <w:r>
        <w:rPr>
          <w:rFonts w:ascii="仿宋_GB2312" w:eastAsia="仿宋_GB2312"/>
          <w:sz w:val="32"/>
          <w:szCs w:val="32"/>
        </w:rPr>
        <w:t>元，社会保障和就业支出</w:t>
      </w:r>
      <w:r>
        <w:rPr>
          <w:rFonts w:hint="eastAsia" w:ascii="仿宋_GB2312" w:eastAsia="仿宋_GB2312"/>
          <w:sz w:val="32"/>
          <w:szCs w:val="32"/>
        </w:rPr>
        <w:t>434728.24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229058.88</w:t>
      </w:r>
      <w:r>
        <w:rPr>
          <w:rFonts w:ascii="仿宋_GB2312" w:eastAsia="仿宋_GB2312"/>
          <w:sz w:val="32"/>
          <w:szCs w:val="32"/>
        </w:rPr>
        <w:t>元，住房保障支出</w:t>
      </w:r>
      <w:r>
        <w:rPr>
          <w:rFonts w:hint="eastAsia" w:ascii="仿宋_GB2312" w:eastAsia="仿宋_GB2312"/>
          <w:sz w:val="32"/>
          <w:szCs w:val="32"/>
        </w:rPr>
        <w:t>310572</w:t>
      </w:r>
      <w:r>
        <w:rPr>
          <w:rFonts w:hint="eastAsia" w:ascii="仿宋_GB2312" w:eastAsia="仿宋_GB2312"/>
          <w:sz w:val="32"/>
          <w:szCs w:val="32"/>
          <w:lang w:val="en-US" w:eastAsia="zh-CN"/>
        </w:rPr>
        <w:t>.00</w:t>
      </w:r>
      <w:r>
        <w:rPr>
          <w:rFonts w:ascii="仿宋_GB2312" w:eastAsia="仿宋_GB2312"/>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hAnsi="黑体" w:eastAsia="黑体"/>
          <w:sz w:val="32"/>
          <w:szCs w:val="32"/>
        </w:rPr>
        <w:t>五、一般公共预算当年拨款情况说明</w:t>
      </w:r>
    </w:p>
    <w:p>
      <w:pPr>
        <w:pStyle w:val="7"/>
        <w:keepNext w:val="0"/>
        <w:keepLines w:val="0"/>
        <w:pageBreakBefore w:val="0"/>
        <w:widowControl w:val="0"/>
        <w:kinsoku/>
        <w:wordWrap/>
        <w:overflowPunct/>
        <w:topLinePunct w:val="0"/>
        <w:autoSpaceDE/>
        <w:autoSpaceDN/>
        <w:bidi w:val="0"/>
        <w:adjustRightInd/>
        <w:snapToGrid/>
        <w:spacing w:before="0" w:line="560" w:lineRule="exact"/>
        <w:ind w:firstLine="660"/>
        <w:textAlignment w:val="auto"/>
        <w:rPr>
          <w:rFonts w:ascii="楷体_GB2312" w:hAnsi="楷体" w:eastAsia="楷体_GB2312" w:cs="仿宋_GB2312"/>
          <w:b w:val="0"/>
          <w:bCs/>
          <w:kern w:val="2"/>
          <w:sz w:val="32"/>
          <w:szCs w:val="32"/>
        </w:rPr>
      </w:pPr>
      <w:r>
        <w:rPr>
          <w:rFonts w:hint="eastAsia" w:ascii="楷体_GB2312" w:hAnsi="楷体" w:eastAsia="楷体_GB2312" w:cs="仿宋_GB2312"/>
          <w:b w:val="0"/>
          <w:bCs/>
          <w:kern w:val="2"/>
          <w:sz w:val="32"/>
          <w:szCs w:val="32"/>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年一般公共预算当年拨款</w:t>
      </w:r>
      <w:r>
        <w:rPr>
          <w:rFonts w:hint="eastAsia" w:ascii="仿宋_GB2312" w:eastAsia="仿宋_GB2312"/>
          <w:sz w:val="32"/>
          <w:szCs w:val="32"/>
        </w:rPr>
        <w:t>3753948.97</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年预算数增加</w:t>
      </w:r>
      <w:r>
        <w:rPr>
          <w:rFonts w:hint="eastAsia" w:ascii="仿宋_GB2312" w:eastAsia="仿宋_GB2312"/>
          <w:sz w:val="32"/>
          <w:szCs w:val="32"/>
          <w:lang w:val="en-US" w:eastAsia="zh-CN"/>
        </w:rPr>
        <w:t>143384.84</w:t>
      </w:r>
      <w:r>
        <w:rPr>
          <w:rFonts w:ascii="仿宋_GB2312" w:eastAsia="仿宋_GB2312"/>
          <w:sz w:val="32"/>
          <w:szCs w:val="32"/>
        </w:rPr>
        <w:t>元，主要原因:</w:t>
      </w:r>
      <w:r>
        <w:rPr>
          <w:rFonts w:hint="eastAsia" w:ascii="仿宋_GB2312" w:eastAsia="仿宋_GB2312"/>
          <w:sz w:val="32"/>
          <w:szCs w:val="32"/>
          <w:lang w:val="en-US" w:eastAsia="zh-CN"/>
        </w:rPr>
        <w:t>单位人员经费增加</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 w:val="0"/>
          <w:bCs/>
          <w:sz w:val="32"/>
          <w:szCs w:val="32"/>
        </w:rPr>
      </w:pPr>
      <w:r>
        <w:rPr>
          <w:rFonts w:hint="eastAsia" w:ascii="楷体_GB2312" w:hAnsi="楷体" w:eastAsia="楷体_GB2312" w:cs="宋体"/>
          <w:b w:val="0"/>
          <w:bCs/>
          <w:sz w:val="32"/>
          <w:szCs w:val="32"/>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2779589.85</w:t>
      </w:r>
      <w:r>
        <w:rPr>
          <w:rFonts w:ascii="仿宋_GB2312" w:eastAsia="仿宋_GB2312"/>
          <w:sz w:val="32"/>
          <w:szCs w:val="32"/>
        </w:rPr>
        <w:t>元，占</w:t>
      </w:r>
      <w:r>
        <w:rPr>
          <w:rFonts w:hint="eastAsia" w:ascii="仿宋_GB2312" w:eastAsia="仿宋_GB2312"/>
          <w:sz w:val="32"/>
          <w:szCs w:val="32"/>
          <w:lang w:val="en-US" w:eastAsia="zh-CN"/>
        </w:rPr>
        <w:t>74.05</w:t>
      </w:r>
      <w:r>
        <w:rPr>
          <w:rFonts w:ascii="仿宋_GB2312" w:eastAsia="仿宋_GB2312"/>
          <w:sz w:val="32"/>
          <w:szCs w:val="32"/>
        </w:rPr>
        <w:t>%；社会保障和就业支出</w:t>
      </w:r>
      <w:r>
        <w:rPr>
          <w:rFonts w:hint="eastAsia" w:ascii="仿宋_GB2312" w:eastAsia="仿宋_GB2312"/>
          <w:sz w:val="32"/>
          <w:szCs w:val="32"/>
        </w:rPr>
        <w:t>434728.24</w:t>
      </w:r>
      <w:r>
        <w:rPr>
          <w:rFonts w:ascii="仿宋_GB2312" w:eastAsia="仿宋_GB2312"/>
          <w:sz w:val="32"/>
          <w:szCs w:val="32"/>
        </w:rPr>
        <w:t>元，占</w:t>
      </w:r>
      <w:r>
        <w:rPr>
          <w:rFonts w:hint="eastAsia" w:ascii="仿宋_GB2312" w:eastAsia="仿宋_GB2312"/>
          <w:sz w:val="32"/>
          <w:szCs w:val="32"/>
          <w:lang w:val="en-US" w:eastAsia="zh-CN"/>
        </w:rPr>
        <w:t>11.58</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229058.88</w:t>
      </w:r>
      <w:r>
        <w:rPr>
          <w:rFonts w:ascii="仿宋_GB2312" w:eastAsia="仿宋_GB2312"/>
          <w:sz w:val="32"/>
          <w:szCs w:val="32"/>
        </w:rPr>
        <w:t>元，占</w:t>
      </w:r>
      <w:r>
        <w:rPr>
          <w:rFonts w:hint="eastAsia" w:ascii="仿宋_GB2312" w:eastAsia="仿宋_GB2312"/>
          <w:sz w:val="32"/>
          <w:szCs w:val="32"/>
          <w:lang w:val="en-US" w:eastAsia="zh-CN"/>
        </w:rPr>
        <w:t>6.1</w:t>
      </w:r>
      <w:r>
        <w:rPr>
          <w:rFonts w:ascii="仿宋_GB2312" w:eastAsia="仿宋_GB2312"/>
          <w:sz w:val="32"/>
          <w:szCs w:val="32"/>
        </w:rPr>
        <w:t>%；住房保障支出</w:t>
      </w:r>
      <w:r>
        <w:rPr>
          <w:rFonts w:hint="eastAsia" w:ascii="仿宋_GB2312" w:eastAsia="仿宋_GB2312"/>
          <w:sz w:val="32"/>
          <w:szCs w:val="32"/>
        </w:rPr>
        <w:t>310572</w:t>
      </w:r>
      <w:r>
        <w:rPr>
          <w:rFonts w:hint="eastAsia"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lang w:val="en-US" w:eastAsia="zh-CN"/>
        </w:rPr>
        <w:t>8.27</w:t>
      </w:r>
      <w:r>
        <w:rPr>
          <w:rFonts w:ascii="仿宋_GB2312" w:eastAsia="仿宋_GB2312"/>
          <w:sz w:val="32"/>
          <w:szCs w:val="32"/>
        </w:rPr>
        <w:t>%。</w:t>
      </w:r>
    </w:p>
    <w:p>
      <w:pPr>
        <w:pStyle w:val="7"/>
        <w:keepNext w:val="0"/>
        <w:keepLines w:val="0"/>
        <w:pageBreakBefore w:val="0"/>
        <w:widowControl w:val="0"/>
        <w:kinsoku/>
        <w:wordWrap/>
        <w:overflowPunct/>
        <w:topLinePunct w:val="0"/>
        <w:autoSpaceDE/>
        <w:autoSpaceDN/>
        <w:bidi w:val="0"/>
        <w:adjustRightInd/>
        <w:snapToGrid/>
        <w:spacing w:before="0" w:line="560" w:lineRule="exact"/>
        <w:ind w:left="653" w:leftChars="311"/>
        <w:jc w:val="left"/>
        <w:textAlignment w:val="auto"/>
        <w:rPr>
          <w:rFonts w:ascii="楷体_GB2312" w:hAnsi="楷体" w:eastAsia="楷体_GB2312" w:cs="仿宋_GB2312"/>
          <w:b w:val="0"/>
          <w:bCs/>
          <w:kern w:val="2"/>
          <w:sz w:val="32"/>
          <w:szCs w:val="32"/>
        </w:rPr>
      </w:pPr>
      <w:r>
        <w:rPr>
          <w:rFonts w:hint="eastAsia" w:ascii="楷体_GB2312" w:hAnsi="楷体" w:eastAsia="楷体_GB2312" w:cs="仿宋_GB2312"/>
          <w:b w:val="0"/>
          <w:bCs/>
          <w:kern w:val="2"/>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lang w:eastAsia="zh-CN"/>
        </w:rPr>
      </w:pPr>
      <w:r>
        <w:rPr>
          <w:rFonts w:ascii="仿宋_GB2312" w:eastAsia="仿宋_GB2312"/>
          <w:sz w:val="32"/>
          <w:szCs w:val="32"/>
          <w:lang w:eastAsia="zh-CN"/>
        </w:rPr>
        <w:t>1.</w:t>
      </w:r>
      <w:r>
        <w:rPr>
          <w:rFonts w:hint="eastAsia" w:ascii="仿宋_GB2312" w:eastAsia="仿宋_GB2312"/>
          <w:sz w:val="32"/>
          <w:szCs w:val="32"/>
          <w:lang w:eastAsia="zh-CN"/>
        </w:rPr>
        <w:t>一般公共服务（201）审计事务（08）行政运行（01）</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年预算数为</w:t>
      </w:r>
      <w:r>
        <w:rPr>
          <w:rFonts w:hint="eastAsia" w:ascii="仿宋_GB2312" w:eastAsia="仿宋_GB2312" w:cs="宋体"/>
          <w:sz w:val="32"/>
          <w:szCs w:val="32"/>
          <w:lang w:val="en-US" w:eastAsia="zh-CN"/>
        </w:rPr>
        <w:t>1542054.55</w:t>
      </w:r>
      <w:r>
        <w:rPr>
          <w:rFonts w:hint="eastAsia" w:ascii="仿宋_GB2312" w:eastAsia="仿宋_GB2312"/>
          <w:sz w:val="32"/>
          <w:szCs w:val="32"/>
          <w:lang w:eastAsia="zh-CN"/>
        </w:rPr>
        <w:t>元，主要用于</w:t>
      </w:r>
      <w:r>
        <w:rPr>
          <w:rFonts w:ascii="仿宋_GB2312" w:eastAsia="仿宋_GB2312"/>
          <w:sz w:val="32"/>
          <w:szCs w:val="32"/>
          <w:lang w:eastAsia="zh-CN"/>
        </w:rPr>
        <w:t>:</w:t>
      </w:r>
      <w:r>
        <w:rPr>
          <w:rFonts w:hint="eastAsia" w:ascii="仿宋_GB2312" w:eastAsia="仿宋_GB2312"/>
          <w:sz w:val="32"/>
          <w:szCs w:val="32"/>
          <w:lang w:eastAsia="zh-CN"/>
        </w:rPr>
        <w:t>单位</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年的</w:t>
      </w:r>
      <w:r>
        <w:rPr>
          <w:rFonts w:ascii="仿宋_GB2312" w:eastAsia="仿宋_GB2312"/>
          <w:sz w:val="32"/>
          <w:szCs w:val="32"/>
          <w:lang w:eastAsia="zh-CN"/>
        </w:rPr>
        <w:t>行政</w:t>
      </w:r>
      <w:r>
        <w:rPr>
          <w:rFonts w:hint="eastAsia" w:ascii="仿宋_GB2312" w:eastAsia="仿宋_GB2312"/>
          <w:sz w:val="32"/>
          <w:szCs w:val="32"/>
          <w:lang w:eastAsia="zh-CN"/>
        </w:rPr>
        <w:t>人员经费和日常公用经费等基本支出。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lang w:eastAsia="zh-CN"/>
        </w:rPr>
      </w:pPr>
      <w:r>
        <w:rPr>
          <w:rFonts w:ascii="仿宋_GB2312" w:eastAsia="仿宋_GB2312"/>
          <w:sz w:val="32"/>
          <w:szCs w:val="32"/>
          <w:lang w:eastAsia="zh-CN"/>
        </w:rPr>
        <w:t>2</w:t>
      </w:r>
      <w:r>
        <w:rPr>
          <w:rFonts w:hint="eastAsia" w:ascii="仿宋_GB2312" w:eastAsia="仿宋_GB2312"/>
          <w:sz w:val="32"/>
          <w:szCs w:val="32"/>
          <w:lang w:eastAsia="zh-CN"/>
        </w:rPr>
        <w:t>．一般公共服务（201）审计事务（08）事业运行（50）</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年预算数为</w:t>
      </w:r>
      <w:r>
        <w:rPr>
          <w:rFonts w:hint="eastAsia" w:ascii="仿宋_GB2312" w:eastAsia="仿宋_GB2312" w:cs="宋体"/>
          <w:sz w:val="32"/>
          <w:szCs w:val="32"/>
          <w:lang w:val="en-US" w:eastAsia="zh-CN"/>
        </w:rPr>
        <w:t>1237535.30</w:t>
      </w:r>
      <w:r>
        <w:rPr>
          <w:rFonts w:hint="eastAsia" w:ascii="仿宋_GB2312" w:eastAsia="仿宋_GB2312"/>
          <w:sz w:val="32"/>
          <w:szCs w:val="32"/>
          <w:lang w:eastAsia="zh-CN"/>
        </w:rPr>
        <w:t>元，主要用于</w:t>
      </w:r>
      <w:r>
        <w:rPr>
          <w:rFonts w:ascii="仿宋_GB2312" w:eastAsia="仿宋_GB2312"/>
          <w:sz w:val="32"/>
          <w:szCs w:val="32"/>
          <w:lang w:eastAsia="zh-CN"/>
        </w:rPr>
        <w:t>:</w:t>
      </w:r>
      <w:r>
        <w:rPr>
          <w:rFonts w:hint="eastAsia" w:ascii="仿宋_GB2312" w:eastAsia="仿宋_GB2312"/>
          <w:sz w:val="32"/>
          <w:szCs w:val="32"/>
          <w:lang w:eastAsia="zh-CN"/>
        </w:rPr>
        <w:t>单位</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年的</w:t>
      </w:r>
      <w:r>
        <w:rPr>
          <w:rFonts w:ascii="仿宋_GB2312" w:eastAsia="仿宋_GB2312"/>
          <w:sz w:val="32"/>
          <w:szCs w:val="32"/>
          <w:lang w:eastAsia="zh-CN"/>
        </w:rPr>
        <w:t>事业</w:t>
      </w:r>
      <w:r>
        <w:rPr>
          <w:rFonts w:hint="eastAsia" w:ascii="仿宋_GB2312" w:eastAsia="仿宋_GB2312"/>
          <w:sz w:val="32"/>
          <w:szCs w:val="32"/>
          <w:lang w:eastAsia="zh-CN"/>
        </w:rPr>
        <w:t>人员经费和日常公用经费等基本支出。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3．社会保障和就业支出（208）行政事业单位离退休（05）机关事业单位基本养老保险缴费支出（05）202</w:t>
      </w:r>
      <w:r>
        <w:rPr>
          <w:rFonts w:hint="eastAsia" w:ascii="仿宋_GB2312" w:eastAsia="仿宋_GB2312"/>
          <w:sz w:val="32"/>
          <w:szCs w:val="32"/>
          <w:lang w:val="en-US" w:eastAsia="zh-CN"/>
        </w:rPr>
        <w:t>4</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289818.86</w:t>
      </w:r>
      <w:r>
        <w:rPr>
          <w:rFonts w:hint="eastAsia" w:ascii="仿宋_GB2312" w:eastAsia="仿宋_GB2312"/>
          <w:sz w:val="32"/>
          <w:szCs w:val="32"/>
          <w:lang w:eastAsia="zh-CN"/>
        </w:rPr>
        <w:t>元，主要用于单位缴纳基本养老保险费。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4．社会保障和就业支出（208）行政事业单位离退休（05）机关事业单位职业年金缴费支出（06）20</w:t>
      </w:r>
      <w:r>
        <w:rPr>
          <w:rFonts w:ascii="仿宋_GB2312" w:eastAsia="仿宋_GB2312"/>
          <w:sz w:val="32"/>
          <w:szCs w:val="32"/>
          <w:lang w:eastAsia="zh-CN"/>
        </w:rPr>
        <w:t>2</w:t>
      </w:r>
      <w:r>
        <w:rPr>
          <w:rFonts w:hint="eastAsia" w:ascii="仿宋_GB2312" w:eastAsia="仿宋_GB2312"/>
          <w:sz w:val="32"/>
          <w:szCs w:val="32"/>
          <w:lang w:val="en-US" w:eastAsia="zh-CN"/>
        </w:rPr>
        <w:t>4</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144909.38</w:t>
      </w:r>
      <w:r>
        <w:rPr>
          <w:rFonts w:hint="eastAsia" w:ascii="仿宋_GB2312" w:eastAsia="仿宋_GB2312"/>
          <w:sz w:val="32"/>
          <w:szCs w:val="32"/>
          <w:lang w:eastAsia="zh-CN"/>
        </w:rPr>
        <w:t>元，主要用于单位缴纳职业年金。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5</w:t>
      </w:r>
      <w:r>
        <w:rPr>
          <w:rFonts w:hint="eastAsia" w:ascii="仿宋_GB2312" w:eastAsia="仿宋_GB2312"/>
          <w:sz w:val="32"/>
          <w:szCs w:val="32"/>
          <w:lang w:val="en-US" w:eastAsia="zh-CN"/>
        </w:rPr>
        <w:t>.</w:t>
      </w:r>
      <w:r>
        <w:rPr>
          <w:rFonts w:hint="eastAsia" w:ascii="仿宋_GB2312" w:eastAsia="仿宋_GB2312"/>
          <w:sz w:val="32"/>
          <w:szCs w:val="32"/>
          <w:lang w:eastAsia="zh-CN"/>
        </w:rPr>
        <w:t>卫生健康支出（210）行政事业单位医疗（11）行政单位医疗（01）20</w:t>
      </w:r>
      <w:r>
        <w:rPr>
          <w:rFonts w:ascii="仿宋_GB2312" w:eastAsia="仿宋_GB2312"/>
          <w:sz w:val="32"/>
          <w:szCs w:val="32"/>
          <w:lang w:eastAsia="zh-CN"/>
        </w:rPr>
        <w:t>2</w:t>
      </w:r>
      <w:r>
        <w:rPr>
          <w:rFonts w:hint="eastAsia" w:ascii="仿宋_GB2312" w:eastAsia="仿宋_GB2312"/>
          <w:sz w:val="32"/>
          <w:szCs w:val="32"/>
          <w:lang w:val="en-US" w:eastAsia="zh-CN"/>
        </w:rPr>
        <w:t>4</w:t>
      </w:r>
      <w:r>
        <w:rPr>
          <w:rFonts w:hint="eastAsia" w:ascii="仿宋_GB2312" w:eastAsia="仿宋_GB2312"/>
          <w:sz w:val="32"/>
          <w:szCs w:val="32"/>
          <w:lang w:eastAsia="zh-CN"/>
        </w:rPr>
        <w:t>年预算数为</w:t>
      </w:r>
      <w:r>
        <w:rPr>
          <w:rFonts w:hint="eastAsia" w:ascii="仿宋_GB2312" w:eastAsia="仿宋_GB2312" w:cs="宋体"/>
          <w:sz w:val="32"/>
          <w:szCs w:val="32"/>
          <w:lang w:val="en-US" w:eastAsia="zh-CN"/>
        </w:rPr>
        <w:t>126694.68</w:t>
      </w:r>
      <w:r>
        <w:rPr>
          <w:rFonts w:hint="eastAsia" w:ascii="仿宋_GB2312" w:eastAsia="仿宋_GB2312"/>
          <w:sz w:val="32"/>
          <w:szCs w:val="32"/>
          <w:lang w:eastAsia="zh-CN"/>
        </w:rPr>
        <w:t>元，主要用于单位</w:t>
      </w:r>
      <w:r>
        <w:rPr>
          <w:rFonts w:hint="eastAsia" w:ascii="仿宋_GB2312" w:eastAsia="仿宋_GB2312"/>
          <w:sz w:val="32"/>
          <w:szCs w:val="32"/>
          <w:lang w:val="en-US" w:eastAsia="zh-CN"/>
        </w:rPr>
        <w:t>行政人员</w:t>
      </w:r>
      <w:r>
        <w:rPr>
          <w:rFonts w:hint="eastAsia" w:ascii="仿宋_GB2312" w:eastAsia="仿宋_GB2312"/>
          <w:sz w:val="32"/>
          <w:szCs w:val="32"/>
          <w:lang w:eastAsia="zh-CN"/>
        </w:rPr>
        <w:t>缴纳基本医疗保险。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6.</w:t>
      </w:r>
      <w:r>
        <w:rPr>
          <w:rFonts w:hint="eastAsia" w:ascii="仿宋_GB2312" w:eastAsia="仿宋_GB2312"/>
          <w:sz w:val="32"/>
          <w:szCs w:val="32"/>
          <w:lang w:eastAsia="zh-CN"/>
        </w:rPr>
        <w:t>卫生健康支出（210）行政事业单位医疗（11）</w:t>
      </w:r>
      <w:r>
        <w:rPr>
          <w:rFonts w:hint="eastAsia" w:ascii="仿宋_GB2312" w:eastAsia="仿宋_GB2312"/>
          <w:sz w:val="32"/>
          <w:szCs w:val="32"/>
          <w:lang w:val="en-US" w:eastAsia="zh-CN"/>
        </w:rPr>
        <w:t>事业</w:t>
      </w:r>
      <w:r>
        <w:rPr>
          <w:rFonts w:hint="eastAsia" w:ascii="仿宋_GB2312" w:eastAsia="仿宋_GB2312"/>
          <w:sz w:val="32"/>
          <w:szCs w:val="32"/>
          <w:lang w:eastAsia="zh-CN"/>
        </w:rPr>
        <w:t>单位医疗（0</w:t>
      </w:r>
      <w:r>
        <w:rPr>
          <w:rFonts w:hint="eastAsia" w:ascii="仿宋_GB2312" w:eastAsia="仿宋_GB2312"/>
          <w:sz w:val="32"/>
          <w:szCs w:val="32"/>
          <w:lang w:val="en-US" w:eastAsia="zh-CN"/>
        </w:rPr>
        <w:t>2</w:t>
      </w:r>
      <w:r>
        <w:rPr>
          <w:rFonts w:hint="eastAsia" w:ascii="仿宋_GB2312" w:eastAsia="仿宋_GB2312"/>
          <w:sz w:val="32"/>
          <w:szCs w:val="32"/>
          <w:lang w:eastAsia="zh-CN"/>
        </w:rPr>
        <w:t>）20</w:t>
      </w:r>
      <w:r>
        <w:rPr>
          <w:rFonts w:ascii="仿宋_GB2312" w:eastAsia="仿宋_GB2312"/>
          <w:sz w:val="32"/>
          <w:szCs w:val="32"/>
          <w:lang w:eastAsia="zh-CN"/>
        </w:rPr>
        <w:t>2</w:t>
      </w:r>
      <w:r>
        <w:rPr>
          <w:rFonts w:hint="eastAsia" w:ascii="仿宋_GB2312" w:eastAsia="仿宋_GB2312"/>
          <w:sz w:val="32"/>
          <w:szCs w:val="32"/>
          <w:lang w:val="en-US" w:eastAsia="zh-CN"/>
        </w:rPr>
        <w:t>4</w:t>
      </w:r>
      <w:r>
        <w:rPr>
          <w:rFonts w:hint="eastAsia" w:ascii="仿宋_GB2312" w:eastAsia="仿宋_GB2312"/>
          <w:sz w:val="32"/>
          <w:szCs w:val="32"/>
          <w:lang w:eastAsia="zh-CN"/>
        </w:rPr>
        <w:t>年预算数为</w:t>
      </w:r>
      <w:r>
        <w:rPr>
          <w:rFonts w:hint="eastAsia" w:ascii="仿宋_GB2312" w:eastAsia="仿宋_GB2312" w:cs="宋体"/>
          <w:sz w:val="32"/>
          <w:szCs w:val="32"/>
          <w:lang w:val="en-US" w:eastAsia="zh-CN"/>
        </w:rPr>
        <w:t>102364.20</w:t>
      </w:r>
      <w:r>
        <w:rPr>
          <w:rFonts w:hint="eastAsia" w:ascii="仿宋_GB2312" w:eastAsia="仿宋_GB2312"/>
          <w:sz w:val="32"/>
          <w:szCs w:val="32"/>
          <w:lang w:eastAsia="zh-CN"/>
        </w:rPr>
        <w:t>元，主要用于单位</w:t>
      </w:r>
      <w:r>
        <w:rPr>
          <w:rFonts w:hint="eastAsia" w:ascii="仿宋_GB2312" w:eastAsia="仿宋_GB2312"/>
          <w:sz w:val="32"/>
          <w:szCs w:val="32"/>
          <w:lang w:val="en-US" w:eastAsia="zh-CN"/>
        </w:rPr>
        <w:t>事业人员</w:t>
      </w:r>
      <w:r>
        <w:rPr>
          <w:rFonts w:hint="eastAsia" w:ascii="仿宋_GB2312" w:eastAsia="仿宋_GB2312"/>
          <w:sz w:val="32"/>
          <w:szCs w:val="32"/>
          <w:lang w:eastAsia="zh-CN"/>
        </w:rPr>
        <w:t>缴纳基本医疗保险。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lang w:eastAsia="zh-CN"/>
        </w:rPr>
        <w:t>.住房保障（221）住房改革（02）住房公积金（01）20</w:t>
      </w:r>
      <w:r>
        <w:rPr>
          <w:rFonts w:ascii="仿宋_GB2312" w:eastAsia="仿宋_GB2312"/>
          <w:sz w:val="32"/>
          <w:szCs w:val="32"/>
          <w:lang w:eastAsia="zh-CN"/>
        </w:rPr>
        <w:t>2</w:t>
      </w:r>
      <w:r>
        <w:rPr>
          <w:rFonts w:hint="eastAsia" w:ascii="仿宋_GB2312" w:eastAsia="仿宋_GB2312"/>
          <w:sz w:val="32"/>
          <w:szCs w:val="32"/>
          <w:lang w:val="en-US" w:eastAsia="zh-CN"/>
        </w:rPr>
        <w:t>4</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310572.00</w:t>
      </w:r>
      <w:r>
        <w:rPr>
          <w:rFonts w:hint="eastAsia" w:ascii="仿宋_GB2312" w:eastAsia="仿宋_GB2312"/>
          <w:sz w:val="32"/>
          <w:szCs w:val="32"/>
          <w:lang w:eastAsia="zh-CN"/>
        </w:rPr>
        <w:t>元，主要用于单位职工缴纳住房公积金</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hAnsi="黑体" w:eastAsia="黑体"/>
          <w:sz w:val="32"/>
          <w:szCs w:val="32"/>
        </w:rPr>
        <w:t>六、一般公共预算基本支出情况说明</w:t>
      </w:r>
    </w:p>
    <w:p>
      <w:pPr>
        <w:pStyle w:val="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年一般公共预算基本支出</w:t>
      </w:r>
      <w:r>
        <w:rPr>
          <w:rFonts w:hint="eastAsia" w:ascii="仿宋_GB2312" w:eastAsia="仿宋_GB2312"/>
          <w:sz w:val="32"/>
          <w:szCs w:val="32"/>
        </w:rPr>
        <w:t>3753948.97</w:t>
      </w:r>
      <w:r>
        <w:rPr>
          <w:rFonts w:hint="eastAsia" w:cs="仿宋_GB2312"/>
          <w:kern w:val="2"/>
          <w:sz w:val="32"/>
          <w:szCs w:val="32"/>
        </w:rPr>
        <w:t>元，其中：人员经费3562538.97元，主要包括：</w:t>
      </w:r>
      <w:r>
        <w:rPr>
          <w:rFonts w:hint="eastAsia" w:ascii="仿宋_GB2312" w:eastAsia="仿宋_GB2312"/>
          <w:sz w:val="32"/>
          <w:szCs w:val="32"/>
          <w:lang w:eastAsia="zh-CN"/>
        </w:rPr>
        <w:t>基本工资、津贴补贴、奖金、其他社会保障缴费、绩效工资、机关事业单位基本养老保险缴费、职业年金缴费、</w:t>
      </w:r>
      <w:r>
        <w:rPr>
          <w:rFonts w:hint="eastAsia"/>
          <w:sz w:val="32"/>
          <w:szCs w:val="32"/>
          <w:lang w:val="en-US" w:eastAsia="zh-CN"/>
        </w:rPr>
        <w:t>职工基本医疗保险缴费、公务员医疗补助、</w:t>
      </w:r>
      <w:r>
        <w:rPr>
          <w:rFonts w:hint="eastAsia" w:ascii="仿宋_GB2312" w:eastAsia="仿宋_GB2312"/>
          <w:sz w:val="32"/>
          <w:szCs w:val="32"/>
          <w:lang w:eastAsia="zh-CN"/>
        </w:rPr>
        <w:t>奖励金、住房公积金、</w:t>
      </w:r>
      <w:r>
        <w:rPr>
          <w:rFonts w:hint="eastAsia"/>
          <w:sz w:val="32"/>
          <w:szCs w:val="32"/>
          <w:lang w:val="en-US" w:eastAsia="zh-CN"/>
        </w:rPr>
        <w:t>医疗费、</w:t>
      </w:r>
      <w:r>
        <w:rPr>
          <w:rFonts w:hint="eastAsia" w:ascii="仿宋_GB2312" w:eastAsia="仿宋_GB2312"/>
          <w:sz w:val="32"/>
          <w:szCs w:val="32"/>
          <w:lang w:eastAsia="zh-CN"/>
        </w:rPr>
        <w:t>对个人和家庭的补助支出</w:t>
      </w:r>
      <w:r>
        <w:rPr>
          <w:rFonts w:hint="eastAsia" w:cs="仿宋_GB2312"/>
          <w:kern w:val="2"/>
          <w:sz w:val="32"/>
          <w:szCs w:val="32"/>
        </w:rPr>
        <w:t>。</w:t>
      </w:r>
    </w:p>
    <w:p>
      <w:pPr>
        <w:pStyle w:val="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黑体" w:eastAsia="黑体"/>
          <w:sz w:val="32"/>
          <w:szCs w:val="32"/>
        </w:rPr>
      </w:pPr>
      <w:r>
        <w:rPr>
          <w:rFonts w:hint="eastAsia" w:cs="仿宋_GB2312"/>
          <w:kern w:val="2"/>
          <w:sz w:val="32"/>
          <w:szCs w:val="32"/>
        </w:rPr>
        <w:t>公用经费191410</w:t>
      </w:r>
      <w:r>
        <w:rPr>
          <w:rFonts w:hint="eastAsia" w:cs="仿宋_GB2312"/>
          <w:kern w:val="2"/>
          <w:sz w:val="32"/>
          <w:szCs w:val="32"/>
          <w:lang w:val="en-US" w:eastAsia="zh-CN"/>
        </w:rPr>
        <w:t>.00</w:t>
      </w:r>
      <w:r>
        <w:rPr>
          <w:rFonts w:hint="eastAsia" w:cs="仿宋_GB2312"/>
          <w:kern w:val="2"/>
          <w:sz w:val="32"/>
          <w:szCs w:val="32"/>
        </w:rPr>
        <w:t>元，主要包括：办公费、邮电费、差旅费、培训费、</w:t>
      </w:r>
      <w:r>
        <w:rPr>
          <w:rFonts w:hint="eastAsia" w:cs="仿宋_GB2312"/>
          <w:kern w:val="2"/>
          <w:sz w:val="32"/>
          <w:szCs w:val="32"/>
          <w:lang w:val="en-US" w:eastAsia="zh-CN"/>
        </w:rPr>
        <w:t>公务接待费</w:t>
      </w:r>
      <w:r>
        <w:rPr>
          <w:rFonts w:hint="eastAsia" w:cs="仿宋_GB2312"/>
          <w:kern w:val="2"/>
          <w:sz w:val="32"/>
          <w:szCs w:val="32"/>
        </w:rPr>
        <w:t>、</w:t>
      </w:r>
      <w:r>
        <w:rPr>
          <w:rFonts w:hint="eastAsia" w:cs="仿宋_GB2312"/>
          <w:kern w:val="2"/>
          <w:sz w:val="32"/>
          <w:szCs w:val="32"/>
          <w:lang w:val="en-US" w:eastAsia="zh-CN"/>
        </w:rPr>
        <w:t>公务用车</w:t>
      </w:r>
      <w:r>
        <w:rPr>
          <w:rFonts w:hint="eastAsia" w:cs="仿宋_GB2312"/>
          <w:kern w:val="2"/>
          <w:sz w:val="32"/>
          <w:szCs w:val="32"/>
        </w:rPr>
        <w:t>运行维护费。</w:t>
      </w:r>
      <w:r>
        <w:rPr>
          <w:rFonts w:hint="eastAsia" w:cs="仿宋_GB2312"/>
          <w:sz w:val="32"/>
          <w:szCs w:val="32"/>
        </w:rPr>
        <w:br w:type="textWrapping"/>
      </w:r>
      <w:r>
        <w:rPr>
          <w:rFonts w:hint="eastAsia" w:ascii="黑体" w:hAnsi="黑体" w:eastAsia="黑体"/>
          <w:sz w:val="32"/>
          <w:szCs w:val="32"/>
        </w:rPr>
        <w:t xml:space="preserve">    七、“三公”经费财政拨款预算安排情况说明</w:t>
      </w:r>
    </w:p>
    <w:p>
      <w:pPr>
        <w:pStyle w:val="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年“三公”经费财政拨款预算数43360</w:t>
      </w:r>
      <w:r>
        <w:rPr>
          <w:rFonts w:hint="eastAsia" w:cs="仿宋_GB2312"/>
          <w:kern w:val="2"/>
          <w:sz w:val="32"/>
          <w:szCs w:val="32"/>
          <w:lang w:val="en-US" w:eastAsia="zh-CN"/>
        </w:rPr>
        <w:t>.00</w:t>
      </w:r>
      <w:r>
        <w:rPr>
          <w:rFonts w:hint="eastAsia" w:cs="仿宋_GB2312"/>
          <w:kern w:val="2"/>
          <w:sz w:val="32"/>
          <w:szCs w:val="32"/>
        </w:rPr>
        <w:t>元，其中：</w:t>
      </w:r>
      <w:r>
        <w:rPr>
          <w:sz w:val="32"/>
          <w:szCs w:val="32"/>
        </w:rPr>
        <w:t>无因公出国（境）经费，</w:t>
      </w:r>
      <w:r>
        <w:rPr>
          <w:rFonts w:hint="eastAsia" w:cs="仿宋_GB2312"/>
          <w:kern w:val="2"/>
          <w:sz w:val="32"/>
          <w:szCs w:val="32"/>
        </w:rPr>
        <w:t>公务接待费</w:t>
      </w:r>
      <w:r>
        <w:rPr>
          <w:rFonts w:hint="eastAsia" w:cs="仿宋_GB2312"/>
          <w:kern w:val="2"/>
          <w:sz w:val="32"/>
          <w:szCs w:val="32"/>
          <w:lang w:val="en-US" w:eastAsia="zh-CN"/>
        </w:rPr>
        <w:t>3360.00</w:t>
      </w:r>
      <w:r>
        <w:rPr>
          <w:rFonts w:hint="eastAsia" w:cs="仿宋_GB2312"/>
          <w:kern w:val="2"/>
          <w:sz w:val="32"/>
          <w:szCs w:val="32"/>
        </w:rPr>
        <w:t>元，公务用车购置及运行维护费</w:t>
      </w:r>
      <w:r>
        <w:rPr>
          <w:rFonts w:hint="eastAsia" w:cs="仿宋_GB2312"/>
          <w:kern w:val="2"/>
          <w:sz w:val="32"/>
          <w:szCs w:val="32"/>
          <w:lang w:val="en-US" w:eastAsia="zh-CN"/>
        </w:rPr>
        <w:t>40000.00</w:t>
      </w:r>
      <w:r>
        <w:rPr>
          <w:rFonts w:hint="eastAsia" w:cs="仿宋_GB2312"/>
          <w:kern w:val="2"/>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年无因公出国（境）经费。</w:t>
      </w:r>
    </w:p>
    <w:p>
      <w:pPr>
        <w:pStyle w:val="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年公务接待经费</w:t>
      </w:r>
      <w:r>
        <w:rPr>
          <w:rFonts w:hint="eastAsia" w:cs="仿宋_GB2312"/>
          <w:color w:val="000000"/>
          <w:kern w:val="2"/>
          <w:sz w:val="32"/>
          <w:szCs w:val="32"/>
          <w:lang w:val="en-US" w:eastAsia="zh-CN"/>
        </w:rPr>
        <w:t>3360.00</w:t>
      </w:r>
      <w:r>
        <w:rPr>
          <w:rFonts w:hint="eastAsia" w:cs="仿宋_GB2312"/>
          <w:color w:val="000000"/>
          <w:kern w:val="2"/>
          <w:sz w:val="32"/>
          <w:szCs w:val="32"/>
        </w:rPr>
        <w:t>元。较202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hAnsi="ˎ̥" w:cs="宋体"/>
          <w:sz w:val="32"/>
          <w:szCs w:val="32"/>
          <w:lang w:val="en-US" w:eastAsia="zh-CN"/>
        </w:rPr>
        <w:t>持平，</w:t>
      </w:r>
      <w:r>
        <w:rPr>
          <w:rFonts w:ascii="仿宋_GB2312" w:eastAsia="仿宋_GB2312"/>
          <w:sz w:val="32"/>
          <w:szCs w:val="32"/>
        </w:rPr>
        <w:t>主要原因是：</w:t>
      </w:r>
      <w:r>
        <w:rPr>
          <w:rFonts w:hint="eastAsia" w:ascii="仿宋_GB2312" w:eastAsia="仿宋_GB2312"/>
          <w:sz w:val="32"/>
          <w:szCs w:val="32"/>
          <w:lang w:val="en-US" w:eastAsia="zh-CN"/>
        </w:rPr>
        <w:t>无人员增减</w:t>
      </w:r>
      <w:r>
        <w:rPr>
          <w:rFonts w:hint="eastAsia"/>
          <w:sz w:val="32"/>
          <w:szCs w:val="32"/>
          <w:lang w:val="en-US" w:eastAsia="zh-CN"/>
        </w:rPr>
        <w:t>。</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4</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40000.00</w:t>
      </w:r>
      <w:r>
        <w:rPr>
          <w:rFonts w:hint="eastAsia" w:cs="仿宋_GB2312"/>
          <w:color w:val="000000"/>
          <w:kern w:val="2"/>
          <w:sz w:val="32"/>
          <w:szCs w:val="32"/>
        </w:rPr>
        <w:t>元。较202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sz w:val="32"/>
          <w:szCs w:val="32"/>
          <w:lang w:val="en-US" w:eastAsia="zh-CN"/>
        </w:rPr>
        <w:t>持平</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pPr>
      <w:r>
        <w:rPr>
          <w:sz w:val="32"/>
          <w:szCs w:val="32"/>
        </w:rPr>
        <w:t>20</w:t>
      </w:r>
      <w:r>
        <w:rPr>
          <w:rFonts w:hint="eastAsia"/>
          <w:sz w:val="32"/>
          <w:szCs w:val="32"/>
        </w:rPr>
        <w:t>2</w:t>
      </w:r>
      <w:r>
        <w:rPr>
          <w:rFonts w:hint="eastAsia"/>
          <w:sz w:val="32"/>
          <w:szCs w:val="32"/>
          <w:lang w:val="en-US" w:eastAsia="zh-CN"/>
        </w:rPr>
        <w:t>4</w:t>
      </w:r>
      <w:r>
        <w:rPr>
          <w:sz w:val="32"/>
          <w:szCs w:val="32"/>
        </w:rPr>
        <w:t>年无政府性基金预算拨款安排的支出</w:t>
      </w:r>
      <w:r>
        <w:t>。</w:t>
      </w:r>
    </w:p>
    <w:p>
      <w:pPr>
        <w:pStyle w:val="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九、其他重要事项的情况说明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eastAsia="楷体_GB2312"/>
          <w:b w:val="0"/>
          <w:bCs/>
          <w:sz w:val="32"/>
          <w:szCs w:val="32"/>
        </w:rPr>
      </w:pPr>
      <w:r>
        <w:rPr>
          <w:rFonts w:hint="eastAsia" w:ascii="楷体_GB2312" w:hAnsi="楷体" w:eastAsia="楷体_GB2312" w:cs="仿宋_GB2312"/>
          <w:b w:val="0"/>
          <w:bCs/>
          <w:sz w:val="32"/>
          <w:szCs w:val="32"/>
        </w:rPr>
        <w:t>（一）机关运行经费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年机关运行经费财政拨款预算</w:t>
      </w:r>
      <w:r>
        <w:rPr>
          <w:rFonts w:hint="eastAsia" w:ascii="仿宋_GB2312" w:eastAsia="仿宋_GB2312"/>
          <w:sz w:val="32"/>
          <w:szCs w:val="32"/>
          <w:lang w:val="en-US" w:eastAsia="zh-CN"/>
        </w:rPr>
        <w:t>为191410.00</w:t>
      </w:r>
      <w:r>
        <w:rPr>
          <w:rFonts w:ascii="仿宋_GB2312" w:eastAsia="仿宋_GB2312"/>
          <w:sz w:val="32"/>
          <w:szCs w:val="32"/>
        </w:rPr>
        <w:t>元，</w:t>
      </w:r>
      <w:r>
        <w:rPr>
          <w:rFonts w:hint="eastAsia" w:ascii="仿宋_GB2312" w:eastAsia="仿宋_GB2312"/>
          <w:sz w:val="32"/>
          <w:szCs w:val="32"/>
          <w:lang w:val="en-US" w:eastAsia="zh-CN"/>
        </w:rPr>
        <w:t>较</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年预算</w:t>
      </w:r>
      <w:r>
        <w:rPr>
          <w:rFonts w:hint="eastAsia" w:ascii="仿宋_GB2312" w:eastAsia="仿宋_GB2312"/>
          <w:sz w:val="32"/>
          <w:szCs w:val="32"/>
          <w:lang w:val="en-US" w:eastAsia="zh-CN"/>
        </w:rPr>
        <w:t>持平，</w:t>
      </w:r>
      <w:r>
        <w:rPr>
          <w:rFonts w:ascii="仿宋_GB2312" w:eastAsia="仿宋_GB2312"/>
          <w:sz w:val="32"/>
          <w:szCs w:val="32"/>
        </w:rPr>
        <w:t>主要原因是：</w:t>
      </w:r>
      <w:r>
        <w:rPr>
          <w:rFonts w:hint="eastAsia" w:ascii="仿宋_GB2312" w:eastAsia="仿宋_GB2312"/>
          <w:sz w:val="32"/>
          <w:szCs w:val="32"/>
          <w:lang w:val="en-US" w:eastAsia="zh-CN"/>
        </w:rPr>
        <w:t>无人员增减。</w:t>
      </w:r>
    </w:p>
    <w:p>
      <w:pPr>
        <w:pStyle w:val="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eastAsia="仿宋_GB2312" w:cs="仿宋_GB2312"/>
          <w:kern w:val="2"/>
          <w:sz w:val="32"/>
          <w:szCs w:val="32"/>
          <w:lang w:eastAsia="zh-CN"/>
        </w:rPr>
      </w:pPr>
      <w:r>
        <w:rPr>
          <w:rFonts w:hint="eastAsia" w:ascii="楷体_GB2312" w:hAnsi="楷体" w:eastAsia="楷体_GB2312" w:cs="仿宋_GB2312"/>
          <w:b w:val="0"/>
          <w:bCs/>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4</w:t>
      </w:r>
      <w:r>
        <w:rPr>
          <w:rFonts w:hint="eastAsia" w:cs="仿宋_GB2312"/>
          <w:color w:val="000000"/>
          <w:kern w:val="2"/>
          <w:sz w:val="32"/>
          <w:szCs w:val="32"/>
        </w:rPr>
        <w:t>年</w:t>
      </w:r>
      <w:r>
        <w:rPr>
          <w:rFonts w:hint="eastAsia" w:cs="仿宋_GB2312"/>
          <w:color w:val="000000"/>
          <w:kern w:val="2"/>
          <w:sz w:val="32"/>
          <w:szCs w:val="32"/>
          <w:lang w:val="en-US" w:eastAsia="zh-CN"/>
        </w:rPr>
        <w:t>无</w:t>
      </w:r>
      <w:r>
        <w:rPr>
          <w:rFonts w:hint="eastAsia" w:cs="仿宋_GB2312"/>
          <w:color w:val="000000"/>
          <w:kern w:val="2"/>
          <w:sz w:val="32"/>
          <w:szCs w:val="32"/>
        </w:rPr>
        <w:t>安排政府采购预算</w:t>
      </w:r>
      <w:r>
        <w:rPr>
          <w:rFonts w:hint="eastAsia" w:cs="仿宋_GB2312"/>
          <w:color w:val="000000"/>
          <w:kern w:val="2"/>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楷体_GB2312" w:hAnsi="楷体" w:eastAsia="楷体_GB2312" w:cs="仿宋_GB2312"/>
          <w:b w:val="0"/>
          <w:bCs/>
          <w:kern w:val="2"/>
          <w:sz w:val="32"/>
          <w:szCs w:val="32"/>
        </w:rPr>
      </w:pPr>
      <w:r>
        <w:rPr>
          <w:rFonts w:hint="eastAsia" w:ascii="楷体_GB2312" w:hAnsi="楷体" w:eastAsia="楷体_GB2312" w:cs="仿宋_GB2312"/>
          <w:b w:val="0"/>
          <w:bCs/>
          <w:kern w:val="2"/>
          <w:sz w:val="32"/>
          <w:szCs w:val="32"/>
        </w:rPr>
        <w:t>（三）国有资产占有使用情况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rPr>
        <w:t>1334181.8</w:t>
      </w:r>
      <w:r>
        <w:rPr>
          <w:rFonts w:hint="eastAsia" w:ascii="仿宋_GB2312" w:eastAsia="仿宋_GB2312"/>
          <w:sz w:val="32"/>
          <w:szCs w:val="32"/>
          <w:lang w:val="en-US" w:eastAsia="zh-CN"/>
        </w:rPr>
        <w:t>0</w:t>
      </w:r>
      <w:r>
        <w:rPr>
          <w:rFonts w:ascii="仿宋_GB2312" w:eastAsia="仿宋_GB2312"/>
          <w:sz w:val="32"/>
          <w:szCs w:val="32"/>
        </w:rPr>
        <w:t>元，其中：房屋</w:t>
      </w:r>
      <w:r>
        <w:rPr>
          <w:rFonts w:hint="eastAsia" w:ascii="仿宋_GB2312" w:eastAsia="仿宋_GB2312"/>
          <w:sz w:val="32"/>
          <w:szCs w:val="32"/>
          <w:lang w:val="en-US" w:eastAsia="zh-CN"/>
        </w:rPr>
        <w:t>0</w:t>
      </w:r>
      <w:r>
        <w:rPr>
          <w:rFonts w:ascii="仿宋_GB2312" w:eastAsia="仿宋_GB2312"/>
          <w:sz w:val="32"/>
          <w:szCs w:val="32"/>
        </w:rPr>
        <w:t>平方米，价值</w:t>
      </w:r>
      <w:r>
        <w:rPr>
          <w:rFonts w:hint="eastAsia" w:ascii="仿宋_GB2312" w:eastAsia="仿宋_GB2312"/>
          <w:sz w:val="32"/>
          <w:szCs w:val="32"/>
          <w:lang w:val="en-US" w:eastAsia="zh-CN"/>
        </w:rPr>
        <w:t>0</w:t>
      </w:r>
      <w:r>
        <w:rPr>
          <w:rFonts w:ascii="仿宋_GB2312" w:eastAsia="仿宋_GB2312"/>
          <w:sz w:val="32"/>
          <w:szCs w:val="32"/>
        </w:rPr>
        <w:t>元；公务用车</w:t>
      </w:r>
      <w:r>
        <w:rPr>
          <w:rFonts w:hint="eastAsia" w:ascii="仿宋_GB2312" w:eastAsia="仿宋_GB2312"/>
          <w:sz w:val="32"/>
          <w:szCs w:val="32"/>
          <w:lang w:val="en-US" w:eastAsia="zh-CN"/>
        </w:rPr>
        <w:t>2</w:t>
      </w:r>
      <w:r>
        <w:rPr>
          <w:rFonts w:ascii="仿宋_GB2312" w:eastAsia="仿宋_GB2312"/>
          <w:sz w:val="32"/>
          <w:szCs w:val="32"/>
        </w:rPr>
        <w:t>辆，价值</w:t>
      </w:r>
      <w:r>
        <w:rPr>
          <w:rFonts w:hint="eastAsia" w:ascii="仿宋_GB2312" w:eastAsia="仿宋_GB2312"/>
          <w:sz w:val="32"/>
          <w:lang w:eastAsia="zh-CN"/>
        </w:rPr>
        <w:t>565753</w:t>
      </w:r>
      <w:r>
        <w:rPr>
          <w:rFonts w:hint="eastAsia" w:ascii="仿宋_GB2312" w:eastAsia="仿宋_GB2312"/>
          <w:sz w:val="32"/>
          <w:lang w:val="en-US" w:eastAsia="zh-CN"/>
        </w:rPr>
        <w:t>.00</w:t>
      </w:r>
      <w:r>
        <w:rPr>
          <w:rFonts w:ascii="仿宋_GB2312" w:eastAsia="仿宋_GB2312"/>
          <w:sz w:val="32"/>
          <w:szCs w:val="32"/>
        </w:rPr>
        <w:t>元；其他固定资产</w:t>
      </w:r>
      <w:r>
        <w:rPr>
          <w:rFonts w:hint="eastAsia" w:ascii="仿宋_GB2312" w:eastAsia="仿宋_GB2312"/>
          <w:sz w:val="32"/>
          <w:szCs w:val="32"/>
          <w:lang w:val="en-US" w:eastAsia="zh-CN"/>
        </w:rPr>
        <w:t>768428.80</w:t>
      </w:r>
      <w:bookmarkStart w:id="0" w:name="_GoBack"/>
      <w:bookmarkEnd w:id="0"/>
      <w:r>
        <w:rPr>
          <w:rFonts w:ascii="仿宋_GB2312" w:eastAsia="仿宋_GB2312"/>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楷体_GB2312" w:hAnsi="楷体" w:eastAsia="楷体_GB2312" w:cs="仿宋_GB2312"/>
          <w:b w:val="0"/>
          <w:bCs/>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年项目支出均按要求实行绩效目标管理，涉及项目</w:t>
      </w:r>
      <w:r>
        <w:rPr>
          <w:rFonts w:hint="eastAsia" w:ascii="仿宋_GB2312" w:eastAsia="仿宋_GB2312"/>
          <w:sz w:val="32"/>
          <w:szCs w:val="32"/>
          <w:lang w:val="en-US" w:eastAsia="zh-CN"/>
        </w:rPr>
        <w:t>1</w:t>
      </w:r>
      <w:r>
        <w:rPr>
          <w:rFonts w:hint="eastAsia" w:ascii="仿宋_GB2312" w:eastAsia="仿宋_GB2312"/>
          <w:sz w:val="32"/>
          <w:szCs w:val="32"/>
        </w:rPr>
        <w:t>个，一般公共预算当年拨款3753948.97元。</w:t>
      </w:r>
    </w:p>
    <w:p>
      <w:pPr>
        <w:pStyle w:val="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val="0"/>
          <w:bCs w:val="0"/>
          <w:kern w:val="2"/>
          <w:sz w:val="32"/>
          <w:szCs w:val="32"/>
        </w:rPr>
        <w:t>　（一）财政拨款收入</w:t>
      </w:r>
      <w:r>
        <w:rPr>
          <w:rFonts w:hint="eastAsia" w:ascii="楷体_GB2312" w:eastAsia="楷体_GB2312" w:cs="仿宋_GB2312"/>
          <w:b w:val="0"/>
          <w:bCs w:val="0"/>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val="0"/>
          <w:bCs/>
          <w:kern w:val="2"/>
          <w:sz w:val="32"/>
          <w:szCs w:val="32"/>
        </w:rPr>
        <w:t>（二）事业收入</w:t>
      </w:r>
      <w:r>
        <w:rPr>
          <w:rFonts w:hint="eastAsia" w:ascii="楷体_GB2312" w:eastAsia="楷体_GB2312" w:cs="仿宋_GB2312"/>
          <w:b w:val="0"/>
          <w:bCs/>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val="0"/>
          <w:bCs/>
          <w:kern w:val="2"/>
          <w:sz w:val="32"/>
          <w:szCs w:val="32"/>
        </w:rPr>
        <w:t>（三）事业单位经营收入</w:t>
      </w:r>
      <w:r>
        <w:rPr>
          <w:rFonts w:hint="eastAsia" w:ascii="楷体_GB2312" w:eastAsia="楷体_GB2312" w:cs="仿宋_GB2312"/>
          <w:b w:val="0"/>
          <w:bCs/>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val="0"/>
          <w:bCs/>
          <w:kern w:val="2"/>
          <w:sz w:val="32"/>
          <w:szCs w:val="32"/>
        </w:rPr>
        <w:t>（四）其他收入</w:t>
      </w:r>
      <w:r>
        <w:rPr>
          <w:rFonts w:hint="eastAsia" w:ascii="楷体_GB2312" w:eastAsia="楷体_GB2312" w:cs="仿宋_GB2312"/>
          <w:b w:val="0"/>
          <w:bCs/>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val="0"/>
          <w:bCs/>
          <w:kern w:val="2"/>
          <w:sz w:val="32"/>
          <w:szCs w:val="32"/>
        </w:rPr>
        <w:t>（五）用事业基金弥补收支差额</w:t>
      </w:r>
      <w:r>
        <w:rPr>
          <w:rFonts w:hint="eastAsia" w:ascii="楷体_GB2312" w:eastAsia="楷体_GB2312" w:cs="仿宋_GB2312"/>
          <w:b w:val="0"/>
          <w:bCs/>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w:t>
      </w:r>
      <w:r>
        <w:rPr>
          <w:rFonts w:hint="eastAsia" w:ascii="楷体_GB2312" w:hAnsi="楷体" w:eastAsia="楷体_GB2312" w:cs="仿宋_GB2312"/>
          <w:b w:val="0"/>
          <w:bCs/>
          <w:kern w:val="2"/>
          <w:sz w:val="32"/>
          <w:szCs w:val="32"/>
        </w:rPr>
        <w:t>（六）上年结转</w:t>
      </w:r>
      <w:r>
        <w:rPr>
          <w:rFonts w:hint="eastAsia" w:ascii="楷体_GB2312" w:eastAsia="楷体_GB2312" w:cs="仿宋_GB2312"/>
          <w:b w:val="0"/>
          <w:bCs/>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楷体_GB2312" w:eastAsia="楷体_GB2312"/>
          <w:b w:val="0"/>
          <w:bCs/>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val="0"/>
          <w:bCs/>
          <w:sz w:val="32"/>
          <w:szCs w:val="32"/>
        </w:rPr>
        <w:t>（八）项目支出</w:t>
      </w:r>
      <w:r>
        <w:rPr>
          <w:rFonts w:hint="eastAsia" w:ascii="仿宋_GB2312" w:eastAsia="仿宋_GB2312"/>
          <w:b w:val="0"/>
          <w:bCs/>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val="0"/>
          <w:bCs/>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lang w:eastAsia="zh-CN"/>
        </w:rPr>
      </w:pPr>
      <w:r>
        <w:rPr>
          <w:rFonts w:ascii="仿宋_GB2312" w:eastAsia="仿宋_GB2312"/>
          <w:sz w:val="32"/>
          <w:szCs w:val="32"/>
          <w:lang w:eastAsia="zh-CN"/>
        </w:rPr>
        <w:t>附件：茂县审计局202</w:t>
      </w:r>
      <w:r>
        <w:rPr>
          <w:rFonts w:hint="eastAsia" w:ascii="仿宋_GB2312" w:eastAsia="仿宋_GB2312"/>
          <w:sz w:val="32"/>
          <w:szCs w:val="32"/>
          <w:lang w:val="en-US" w:eastAsia="zh-CN"/>
        </w:rPr>
        <w:t>4</w:t>
      </w:r>
      <w:r>
        <w:rPr>
          <w:rFonts w:ascii="仿宋_GB2312" w:eastAsia="仿宋_GB2312"/>
          <w:sz w:val="32"/>
          <w:szCs w:val="32"/>
          <w:lang w:eastAsia="zh-CN"/>
        </w:rPr>
        <w:t>年部门预算公开表</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ascii="仿宋_GB2312" w:eastAsia="仿宋_GB2312"/>
          <w:sz w:val="32"/>
          <w:szCs w:val="32"/>
          <w:lang w:eastAsia="zh-CN"/>
        </w:rPr>
      </w:pPr>
      <w:r>
        <w:rPr>
          <w:rFonts w:ascii="仿宋_GB2312" w:eastAsia="仿宋_GB2312"/>
          <w:sz w:val="32"/>
          <w:szCs w:val="32"/>
          <w:lang w:eastAsia="zh-CN"/>
        </w:rPr>
        <w:t>茂县审计局</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ascii="仿宋_GB2312" w:hAnsi="仿宋_GB2312" w:eastAsia="仿宋_GB2312" w:cs="仿宋_GB2312"/>
          <w:sz w:val="32"/>
          <w:szCs w:val="32"/>
        </w:rPr>
      </w:pPr>
      <w:r>
        <w:rPr>
          <w:rFonts w:ascii="仿宋_GB2312" w:eastAsia="仿宋_GB2312"/>
          <w:sz w:val="32"/>
          <w:szCs w:val="32"/>
          <w:lang w:eastAsia="zh-CN"/>
        </w:rPr>
        <w:t>202</w:t>
      </w:r>
      <w:r>
        <w:rPr>
          <w:rFonts w:hint="eastAsia" w:ascii="仿宋_GB2312" w:eastAsia="仿宋_GB2312"/>
          <w:sz w:val="32"/>
          <w:szCs w:val="32"/>
          <w:lang w:val="en-US" w:eastAsia="zh-CN"/>
        </w:rPr>
        <w:t>4</w:t>
      </w:r>
      <w:r>
        <w:rPr>
          <w:rFonts w:ascii="仿宋_GB2312" w:eastAsia="仿宋_GB2312"/>
          <w:sz w:val="32"/>
          <w:szCs w:val="32"/>
          <w:lang w:eastAsia="zh-CN"/>
        </w:rPr>
        <w:t>年</w:t>
      </w:r>
      <w:r>
        <w:rPr>
          <w:rFonts w:hint="eastAsia" w:ascii="仿宋_GB2312" w:eastAsia="仿宋_GB2312"/>
          <w:sz w:val="32"/>
          <w:szCs w:val="32"/>
          <w:lang w:val="en-US" w:eastAsia="zh-CN"/>
        </w:rPr>
        <w:t>3</w:t>
      </w:r>
      <w:r>
        <w:rPr>
          <w:rFonts w:ascii="仿宋_GB2312" w:eastAsia="仿宋_GB2312"/>
          <w:sz w:val="32"/>
          <w:szCs w:val="32"/>
          <w:lang w:eastAsia="zh-CN"/>
        </w:rPr>
        <w:t>月</w:t>
      </w:r>
      <w:r>
        <w:rPr>
          <w:rFonts w:hint="eastAsia" w:ascii="仿宋_GB2312" w:eastAsia="仿宋_GB2312"/>
          <w:sz w:val="32"/>
          <w:szCs w:val="32"/>
          <w:lang w:val="en-US" w:eastAsia="zh-CN"/>
        </w:rPr>
        <w:t>25</w:t>
      </w:r>
      <w:r>
        <w:rPr>
          <w:rFonts w:ascii="仿宋_GB2312" w:eastAsia="仿宋_GB2312"/>
          <w:sz w:val="32"/>
          <w:szCs w:val="32"/>
          <w:lang w:eastAsia="zh-CN"/>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ˎ̥">
    <w:altName w:val="仿宋_GB2312"/>
    <w:panose1 w:val="00000000000000000000"/>
    <w:charset w:val="00"/>
    <w:family w:val="roman"/>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VlYmI2ZmU4MjgzZDM4MDVlNjdmY2I2MGQ1MGFjZTEifQ=="/>
  </w:docVars>
  <w:rsids>
    <w:rsidRoot w:val="7AE4629A"/>
    <w:rsid w:val="000451C2"/>
    <w:rsid w:val="0006464F"/>
    <w:rsid w:val="000C0283"/>
    <w:rsid w:val="001634E3"/>
    <w:rsid w:val="001910FF"/>
    <w:rsid w:val="001B1BFD"/>
    <w:rsid w:val="00242435"/>
    <w:rsid w:val="00246992"/>
    <w:rsid w:val="00270F67"/>
    <w:rsid w:val="0030031F"/>
    <w:rsid w:val="00346F74"/>
    <w:rsid w:val="004204C6"/>
    <w:rsid w:val="004379C5"/>
    <w:rsid w:val="00476B63"/>
    <w:rsid w:val="0054124B"/>
    <w:rsid w:val="005B541B"/>
    <w:rsid w:val="007F6E64"/>
    <w:rsid w:val="00803F7A"/>
    <w:rsid w:val="00887775"/>
    <w:rsid w:val="00913BB1"/>
    <w:rsid w:val="00923A98"/>
    <w:rsid w:val="00985052"/>
    <w:rsid w:val="00A40946"/>
    <w:rsid w:val="00A71389"/>
    <w:rsid w:val="00AB4C2F"/>
    <w:rsid w:val="00AD0470"/>
    <w:rsid w:val="00BB6C3A"/>
    <w:rsid w:val="00BE1C53"/>
    <w:rsid w:val="00C37AB1"/>
    <w:rsid w:val="00C43679"/>
    <w:rsid w:val="00D264D1"/>
    <w:rsid w:val="00DB29FD"/>
    <w:rsid w:val="00E26DF5"/>
    <w:rsid w:val="00F40EE7"/>
    <w:rsid w:val="00F749FC"/>
    <w:rsid w:val="00FA663A"/>
    <w:rsid w:val="00FE34EC"/>
    <w:rsid w:val="04FC7AE4"/>
    <w:rsid w:val="05FB28C3"/>
    <w:rsid w:val="0764271A"/>
    <w:rsid w:val="07674A16"/>
    <w:rsid w:val="0798068F"/>
    <w:rsid w:val="09757F3C"/>
    <w:rsid w:val="0C0043CF"/>
    <w:rsid w:val="0C280718"/>
    <w:rsid w:val="13197D31"/>
    <w:rsid w:val="14B43D78"/>
    <w:rsid w:val="164003A4"/>
    <w:rsid w:val="16C5583A"/>
    <w:rsid w:val="177904B8"/>
    <w:rsid w:val="17A46E27"/>
    <w:rsid w:val="194A1770"/>
    <w:rsid w:val="19CE23A1"/>
    <w:rsid w:val="1B0406D7"/>
    <w:rsid w:val="20361CB8"/>
    <w:rsid w:val="21602204"/>
    <w:rsid w:val="21ED3348"/>
    <w:rsid w:val="24EF5082"/>
    <w:rsid w:val="26F631D5"/>
    <w:rsid w:val="29566940"/>
    <w:rsid w:val="2A711D86"/>
    <w:rsid w:val="2C8A0689"/>
    <w:rsid w:val="32BF7DF5"/>
    <w:rsid w:val="32CC3AE8"/>
    <w:rsid w:val="35175D47"/>
    <w:rsid w:val="35E52AF5"/>
    <w:rsid w:val="38FC6ED2"/>
    <w:rsid w:val="42F75C74"/>
    <w:rsid w:val="47070DEE"/>
    <w:rsid w:val="48EB0A3F"/>
    <w:rsid w:val="49C820BA"/>
    <w:rsid w:val="4E0B6A19"/>
    <w:rsid w:val="4F1538FD"/>
    <w:rsid w:val="53AA6BB3"/>
    <w:rsid w:val="5FF85127"/>
    <w:rsid w:val="61693C9D"/>
    <w:rsid w:val="635823B0"/>
    <w:rsid w:val="64CC0F4B"/>
    <w:rsid w:val="651C793D"/>
    <w:rsid w:val="76062EA4"/>
    <w:rsid w:val="7AE4629A"/>
    <w:rsid w:val="7EE32C29"/>
    <w:rsid w:val="F65C8F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3593</Words>
  <Characters>4105</Characters>
  <Lines>23</Lines>
  <Paragraphs>6</Paragraphs>
  <TotalTime>17</TotalTime>
  <ScaleCrop>false</ScaleCrop>
  <LinksUpToDate>false</LinksUpToDate>
  <CharactersWithSpaces>4140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锦瑟华年</cp:lastModifiedBy>
  <cp:lastPrinted>2023-03-09T03:26:00Z</cp:lastPrinted>
  <dcterms:modified xsi:type="dcterms:W3CDTF">2024-03-25T09:00:33Z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90F06388E2684ED3924BACBC294247FA</vt:lpwstr>
  </property>
</Properties>
</file>