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Pr>
        <w:ind w:firstLine="1100" w:firstLineChars="500"/>
      </w:pPr>
    </w:p>
    <w:p>
      <w:pPr>
        <w:ind w:firstLine="1100" w:firstLineChars="500"/>
      </w:pPr>
    </w:p>
    <w:p>
      <w:pPr>
        <w:ind w:firstLine="1760" w:firstLineChars="400"/>
        <w:rPr>
          <w:rFonts w:ascii="黑体" w:eastAsia="黑体"/>
          <w:sz w:val="44"/>
          <w:szCs w:val="44"/>
        </w:rPr>
      </w:pPr>
    </w:p>
    <w:p>
      <w:pPr>
        <w:ind w:firstLine="1760" w:firstLineChars="400"/>
        <w:rPr>
          <w:rFonts w:ascii="黑体" w:eastAsia="黑体"/>
          <w:sz w:val="44"/>
          <w:szCs w:val="44"/>
        </w:rPr>
      </w:pPr>
    </w:p>
    <w:p>
      <w:pPr>
        <w:widowControl w:val="0"/>
        <w:spacing w:line="600" w:lineRule="exact"/>
        <w:ind w:left="0" w:firstLine="0"/>
        <w:jc w:val="center"/>
        <w:rPr>
          <w:rFonts w:ascii="方正小标宋简体" w:eastAsia="方正小标宋简体"/>
          <w:sz w:val="44"/>
          <w:szCs w:val="44"/>
          <w:lang w:eastAsia="zh-CN"/>
        </w:rPr>
      </w:pPr>
      <w:r>
        <w:rPr>
          <w:rFonts w:hint="eastAsia" w:ascii="方正小标宋简体" w:eastAsia="方正小标宋简体"/>
          <w:sz w:val="44"/>
          <w:szCs w:val="44"/>
        </w:rPr>
        <w:t>茂县</w:t>
      </w:r>
      <w:r>
        <w:rPr>
          <w:rFonts w:hint="eastAsia" w:ascii="方正小标宋简体" w:eastAsia="方正小标宋简体"/>
          <w:sz w:val="44"/>
          <w:szCs w:val="44"/>
          <w:lang w:eastAsia="zh-CN"/>
        </w:rPr>
        <w:t>信访局</w:t>
      </w:r>
    </w:p>
    <w:p>
      <w:pPr>
        <w:widowControl w:val="0"/>
        <w:spacing w:line="600" w:lineRule="exact"/>
        <w:ind w:left="0" w:firstLine="0"/>
        <w:jc w:val="center"/>
        <w:rPr>
          <w:rFonts w:ascii="方正小标宋简体" w:eastAsia="方正小标宋简体"/>
          <w:sz w:val="44"/>
          <w:szCs w:val="44"/>
        </w:rPr>
      </w:pPr>
      <w:r>
        <w:rPr>
          <w:rFonts w:ascii="方正小标宋简体" w:eastAsia="方正小标宋简体"/>
          <w:sz w:val="44"/>
          <w:szCs w:val="44"/>
        </w:rPr>
        <w:t>202</w:t>
      </w:r>
      <w:r>
        <w:rPr>
          <w:rFonts w:hint="eastAsia" w:ascii="方正小标宋简体" w:eastAsia="方正小标宋简体"/>
          <w:sz w:val="44"/>
          <w:szCs w:val="44"/>
          <w:lang w:val="en-US" w:eastAsia="zh-CN"/>
        </w:rPr>
        <w:t>3</w:t>
      </w:r>
      <w:r>
        <w:rPr>
          <w:rFonts w:hint="eastAsia" w:ascii="方正小标宋简体" w:eastAsia="方正小标宋简体"/>
          <w:sz w:val="44"/>
          <w:szCs w:val="44"/>
        </w:rPr>
        <w:t>年部门预算</w:t>
      </w: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bookmarkStart w:id="0" w:name="_GoBack"/>
      <w:bookmarkEnd w:id="0"/>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rPr>
          <w:rFonts w:ascii="黑体" w:eastAsia="黑体"/>
          <w:sz w:val="44"/>
          <w:szCs w:val="44"/>
        </w:rPr>
      </w:pPr>
    </w:p>
    <w:p>
      <w:pPr>
        <w:ind w:firstLine="0"/>
        <w:jc w:val="center"/>
        <w:rPr>
          <w:rFonts w:hint="eastAsia" w:ascii="宋体"/>
          <w:b/>
          <w:bCs/>
          <w:sz w:val="44"/>
          <w:szCs w:val="44"/>
          <w:lang w:eastAsia="zh-CN"/>
        </w:rPr>
      </w:pPr>
    </w:p>
    <w:p>
      <w:pPr>
        <w:ind w:firstLine="0"/>
        <w:jc w:val="center"/>
        <w:rPr>
          <w:rFonts w:hint="eastAsia" w:ascii="宋体"/>
          <w:b/>
          <w:bCs/>
          <w:sz w:val="44"/>
          <w:szCs w:val="44"/>
          <w:lang w:eastAsia="zh-CN"/>
        </w:rPr>
      </w:pPr>
    </w:p>
    <w:p>
      <w:pPr>
        <w:ind w:firstLine="0"/>
        <w:jc w:val="center"/>
        <w:rPr>
          <w:rFonts w:hint="eastAsia" w:ascii="宋体"/>
          <w:b/>
          <w:bCs/>
          <w:sz w:val="44"/>
          <w:szCs w:val="44"/>
          <w:lang w:eastAsia="zh-CN"/>
        </w:rPr>
      </w:pPr>
    </w:p>
    <w:p>
      <w:pPr>
        <w:ind w:firstLine="0"/>
        <w:jc w:val="center"/>
        <w:rPr>
          <w:rFonts w:ascii="宋体"/>
          <w:b/>
          <w:bCs/>
          <w:sz w:val="44"/>
          <w:szCs w:val="44"/>
          <w:lang w:eastAsia="zh-CN"/>
        </w:rPr>
      </w:pPr>
      <w:r>
        <w:rPr>
          <w:rFonts w:hint="eastAsia" w:ascii="宋体"/>
          <w:b/>
          <w:bCs/>
          <w:sz w:val="44"/>
          <w:szCs w:val="44"/>
          <w:lang w:eastAsia="zh-CN"/>
        </w:rPr>
        <w:t>目</w:t>
      </w:r>
      <w:r>
        <w:rPr>
          <w:rFonts w:ascii="宋体"/>
          <w:b/>
          <w:bCs/>
          <w:sz w:val="44"/>
          <w:szCs w:val="44"/>
          <w:lang w:eastAsia="zh-CN"/>
        </w:rPr>
        <w:t xml:space="preserve"> </w:t>
      </w:r>
      <w:r>
        <w:rPr>
          <w:rFonts w:hint="eastAsia" w:ascii="宋体"/>
          <w:b/>
          <w:bCs/>
          <w:sz w:val="44"/>
          <w:szCs w:val="44"/>
          <w:lang w:eastAsia="zh-CN"/>
        </w:rPr>
        <w:t>录</w:t>
      </w:r>
    </w:p>
    <w:p>
      <w:pPr>
        <w:ind w:firstLine="633" w:firstLineChars="198"/>
        <w:rPr>
          <w:rFonts w:ascii="仿宋_GB2312" w:eastAsia="仿宋_GB2312"/>
          <w:bCs/>
          <w:sz w:val="32"/>
          <w:szCs w:val="32"/>
          <w:lang w:eastAsia="zh-CN"/>
        </w:rPr>
      </w:pPr>
    </w:p>
    <w:p>
      <w:pPr>
        <w:ind w:left="0" w:firstLine="640" w:firstLineChars="200"/>
        <w:rPr>
          <w:rFonts w:ascii="仿宋_GB2312" w:eastAsia="仿宋_GB2312"/>
          <w:b/>
          <w:bCs/>
          <w:sz w:val="32"/>
          <w:szCs w:val="32"/>
          <w:lang w:eastAsia="zh-CN"/>
        </w:rPr>
      </w:pPr>
      <w:r>
        <w:rPr>
          <w:rFonts w:hint="eastAsia" w:ascii="仿宋_GB2312" w:eastAsia="仿宋_GB2312"/>
          <w:bCs/>
          <w:sz w:val="32"/>
          <w:szCs w:val="32"/>
          <w:lang w:eastAsia="zh-CN"/>
        </w:rPr>
        <w:t>一、</w:t>
      </w:r>
      <w:r>
        <w:rPr>
          <w:rFonts w:hint="eastAsia" w:ascii="仿宋_GB2312" w:eastAsia="仿宋_GB2312" w:cs="Times New Roman"/>
          <w:sz w:val="32"/>
          <w:szCs w:val="32"/>
          <w:lang w:eastAsia="zh-CN"/>
        </w:rPr>
        <w:t>基本职能及主要工作</w:t>
      </w:r>
    </w:p>
    <w:p>
      <w:pPr>
        <w:ind w:left="0" w:firstLine="1280" w:firstLineChars="400"/>
        <w:rPr>
          <w:rFonts w:ascii="仿宋_GB2312" w:eastAsia="仿宋_GB2312"/>
          <w:sz w:val="32"/>
          <w:szCs w:val="32"/>
          <w:lang w:eastAsia="zh-CN"/>
        </w:rPr>
      </w:pPr>
      <w:r>
        <w:rPr>
          <w:rFonts w:hint="eastAsia" w:ascii="仿宋_GB2312" w:eastAsia="仿宋_GB2312"/>
          <w:sz w:val="32"/>
          <w:szCs w:val="32"/>
          <w:lang w:eastAsia="zh-CN"/>
        </w:rPr>
        <w:t>（一）部门职能简介</w:t>
      </w:r>
    </w:p>
    <w:p>
      <w:pPr>
        <w:ind w:firstLine="0"/>
        <w:rPr>
          <w:rFonts w:ascii="仿宋_GB2312" w:eastAsia="仿宋_GB2312"/>
          <w:sz w:val="32"/>
          <w:szCs w:val="32"/>
          <w:lang w:eastAsia="zh-CN"/>
        </w:rPr>
      </w:pPr>
      <w:r>
        <w:rPr>
          <w:rFonts w:hint="eastAsia" w:ascii="仿宋_GB2312" w:eastAsia="仿宋_GB2312"/>
          <w:sz w:val="32"/>
          <w:szCs w:val="32"/>
          <w:lang w:eastAsia="zh-CN"/>
        </w:rPr>
        <w:t>　　</w:t>
      </w:r>
      <w:r>
        <w:rPr>
          <w:rFonts w:ascii="仿宋_GB2312" w:eastAsia="仿宋_GB2312"/>
          <w:sz w:val="32"/>
          <w:szCs w:val="32"/>
          <w:lang w:eastAsia="zh-CN"/>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（二）</w:t>
      </w:r>
      <w:r>
        <w:rPr>
          <w:rFonts w:ascii="仿宋_GB2312" w:eastAsia="仿宋_GB2312"/>
          <w:sz w:val="32"/>
          <w:szCs w:val="32"/>
          <w:lang w:eastAsia="zh-CN"/>
        </w:rPr>
        <w:t>202</w:t>
      </w:r>
      <w:r>
        <w:rPr>
          <w:rFonts w:hint="eastAsia" w:ascii="仿宋_GB2312" w:eastAsia="仿宋_GB2312"/>
          <w:sz w:val="32"/>
          <w:szCs w:val="32"/>
          <w:lang w:val="en-US" w:eastAsia="zh-CN"/>
        </w:rPr>
        <w:t>3</w:t>
      </w:r>
      <w:r>
        <w:rPr>
          <w:rFonts w:hint="eastAsia" w:ascii="仿宋_GB2312" w:eastAsia="仿宋_GB2312"/>
          <w:sz w:val="32"/>
          <w:szCs w:val="32"/>
          <w:lang w:eastAsia="zh-CN"/>
        </w:rPr>
        <w:t>年重点工作</w:t>
      </w:r>
    </w:p>
    <w:p>
      <w:pPr>
        <w:tabs>
          <w:tab w:val="left" w:pos="4279"/>
        </w:tabs>
        <w:ind w:firstLine="0"/>
        <w:rPr>
          <w:rFonts w:ascii="仿宋_GB2312" w:eastAsia="仿宋_GB2312"/>
          <w:sz w:val="32"/>
          <w:szCs w:val="32"/>
          <w:lang w:eastAsia="zh-CN"/>
        </w:rPr>
      </w:pPr>
      <w:r>
        <w:rPr>
          <w:rFonts w:hint="eastAsia" w:ascii="仿宋_GB2312" w:eastAsia="仿宋_GB2312"/>
          <w:sz w:val="32"/>
          <w:szCs w:val="32"/>
          <w:lang w:eastAsia="zh-CN"/>
        </w:rPr>
        <w:t>　</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二、部门预算单位构成</w:t>
      </w:r>
    </w:p>
    <w:p>
      <w:pPr>
        <w:ind w:firstLine="0"/>
        <w:rPr>
          <w:rFonts w:ascii="仿宋_GB2312" w:eastAsia="仿宋_GB2312"/>
          <w:sz w:val="32"/>
          <w:szCs w:val="32"/>
          <w:lang w:eastAsia="zh-CN"/>
        </w:rPr>
      </w:pPr>
      <w:r>
        <w:rPr>
          <w:rFonts w:ascii="仿宋_GB2312" w:eastAsia="仿宋_GB2312"/>
          <w:sz w:val="32"/>
          <w:szCs w:val="32"/>
          <w:lang w:eastAsia="zh-CN"/>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三、收支预算情况说明</w:t>
      </w:r>
    </w:p>
    <w:p>
      <w:pPr>
        <w:ind w:firstLine="0"/>
        <w:rPr>
          <w:rFonts w:ascii="仿宋_GB2312" w:eastAsia="仿宋_GB2312"/>
          <w:sz w:val="32"/>
          <w:szCs w:val="32"/>
          <w:lang w:eastAsia="zh-CN"/>
        </w:rPr>
      </w:pPr>
      <w:r>
        <w:rPr>
          <w:rFonts w:hint="eastAsia" w:ascii="仿宋_GB2312" w:eastAsia="仿宋_GB2312"/>
          <w:sz w:val="32"/>
          <w:szCs w:val="32"/>
          <w:lang w:eastAsia="zh-CN"/>
        </w:rPr>
        <w:t>　　</w:t>
      </w:r>
      <w:r>
        <w:rPr>
          <w:rFonts w:ascii="仿宋_GB2312" w:eastAsia="仿宋_GB2312"/>
          <w:sz w:val="32"/>
          <w:szCs w:val="32"/>
          <w:lang w:eastAsia="zh-CN"/>
        </w:rPr>
        <w:t xml:space="preserve">    </w:t>
      </w:r>
      <w:r>
        <w:rPr>
          <w:rFonts w:hint="eastAsia" w:ascii="仿宋_GB2312" w:eastAsia="仿宋_GB2312"/>
          <w:sz w:val="32"/>
          <w:szCs w:val="32"/>
          <w:lang w:eastAsia="zh-CN"/>
        </w:rPr>
        <w:t>（一）收入预算情况</w:t>
      </w:r>
    </w:p>
    <w:p>
      <w:pPr>
        <w:ind w:firstLine="0"/>
        <w:rPr>
          <w:rFonts w:ascii="仿宋_GB2312" w:eastAsia="仿宋_GB2312"/>
          <w:sz w:val="32"/>
          <w:szCs w:val="32"/>
          <w:lang w:eastAsia="zh-CN"/>
        </w:rPr>
      </w:pPr>
      <w:r>
        <w:rPr>
          <w:rFonts w:hint="eastAsia" w:ascii="仿宋_GB2312" w:eastAsia="仿宋_GB2312"/>
          <w:sz w:val="32"/>
          <w:szCs w:val="32"/>
          <w:lang w:eastAsia="zh-CN"/>
        </w:rPr>
        <w:t>　　</w:t>
      </w:r>
      <w:r>
        <w:rPr>
          <w:rFonts w:ascii="仿宋_GB2312" w:eastAsia="仿宋_GB2312"/>
          <w:sz w:val="32"/>
          <w:szCs w:val="32"/>
          <w:lang w:eastAsia="zh-CN"/>
        </w:rPr>
        <w:t xml:space="preserve">    </w:t>
      </w:r>
      <w:r>
        <w:rPr>
          <w:rFonts w:hint="eastAsia" w:ascii="仿宋_GB2312" w:eastAsia="仿宋_GB2312"/>
          <w:sz w:val="32"/>
          <w:szCs w:val="32"/>
          <w:lang w:eastAsia="zh-CN"/>
        </w:rPr>
        <w:t>（二）支出预算情况</w:t>
      </w:r>
    </w:p>
    <w:p>
      <w:pPr>
        <w:ind w:firstLine="0"/>
        <w:rPr>
          <w:rFonts w:ascii="仿宋_GB2312" w:eastAsia="仿宋_GB2312"/>
          <w:sz w:val="32"/>
          <w:szCs w:val="32"/>
          <w:lang w:eastAsia="zh-CN"/>
        </w:rPr>
      </w:pPr>
      <w:r>
        <w:rPr>
          <w:rFonts w:hint="eastAsia" w:ascii="仿宋_GB2312" w:eastAsia="仿宋_GB2312"/>
          <w:sz w:val="32"/>
          <w:szCs w:val="32"/>
          <w:lang w:eastAsia="zh-CN"/>
        </w:rPr>
        <w:t>　</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四、财政拨款收支预算情况说明</w:t>
      </w:r>
    </w:p>
    <w:p>
      <w:pPr>
        <w:ind w:firstLine="0"/>
        <w:rPr>
          <w:rFonts w:ascii="仿宋_GB2312" w:eastAsia="仿宋_GB2312"/>
          <w:sz w:val="32"/>
          <w:szCs w:val="32"/>
          <w:lang w:eastAsia="zh-CN"/>
        </w:rPr>
      </w:pPr>
      <w:r>
        <w:rPr>
          <w:rFonts w:hint="eastAsia" w:ascii="仿宋_GB2312" w:eastAsia="仿宋_GB2312"/>
          <w:sz w:val="32"/>
          <w:szCs w:val="32"/>
          <w:lang w:eastAsia="zh-CN"/>
        </w:rPr>
        <w:t>　</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五、一般公共预算当年拨款情况说明</w:t>
      </w:r>
    </w:p>
    <w:p>
      <w:pPr>
        <w:ind w:firstLine="0"/>
        <w:rPr>
          <w:rFonts w:ascii="仿宋_GB2312" w:eastAsia="仿宋_GB2312"/>
          <w:sz w:val="32"/>
          <w:szCs w:val="32"/>
          <w:lang w:eastAsia="zh-CN"/>
        </w:rPr>
      </w:pPr>
      <w:r>
        <w:rPr>
          <w:rFonts w:hint="eastAsia" w:ascii="仿宋_GB2312" w:eastAsia="仿宋_GB2312"/>
          <w:sz w:val="32"/>
          <w:szCs w:val="32"/>
          <w:lang w:eastAsia="zh-CN"/>
        </w:rPr>
        <w:t>　　</w:t>
      </w:r>
      <w:r>
        <w:rPr>
          <w:rFonts w:ascii="仿宋_GB2312" w:eastAsia="仿宋_GB2312"/>
          <w:sz w:val="32"/>
          <w:szCs w:val="32"/>
          <w:lang w:eastAsia="zh-CN"/>
        </w:rPr>
        <w:t xml:space="preserve">    </w:t>
      </w:r>
      <w:r>
        <w:rPr>
          <w:rFonts w:hint="eastAsia" w:ascii="仿宋_GB2312" w:eastAsia="仿宋_GB2312"/>
          <w:sz w:val="32"/>
          <w:szCs w:val="32"/>
          <w:lang w:eastAsia="zh-CN"/>
        </w:rPr>
        <w:t>（一）一般公共预算当年拨款规模变化情况</w:t>
      </w:r>
    </w:p>
    <w:p>
      <w:pPr>
        <w:ind w:firstLine="0"/>
        <w:rPr>
          <w:rFonts w:ascii="仿宋_GB2312" w:eastAsia="仿宋_GB2312"/>
          <w:sz w:val="32"/>
          <w:szCs w:val="32"/>
          <w:lang w:eastAsia="zh-CN"/>
        </w:rPr>
      </w:pPr>
      <w:r>
        <w:rPr>
          <w:rFonts w:hint="eastAsia" w:ascii="仿宋_GB2312" w:eastAsia="仿宋_GB2312"/>
          <w:sz w:val="32"/>
          <w:szCs w:val="32"/>
          <w:lang w:eastAsia="zh-CN"/>
        </w:rPr>
        <w:t>　</w:t>
      </w:r>
      <w:r>
        <w:rPr>
          <w:rFonts w:ascii="仿宋_GB2312" w:eastAsia="仿宋_GB2312"/>
          <w:sz w:val="32"/>
          <w:szCs w:val="32"/>
          <w:lang w:eastAsia="zh-CN"/>
        </w:rPr>
        <w:t xml:space="preserve">    </w:t>
      </w:r>
      <w:r>
        <w:rPr>
          <w:rFonts w:hint="eastAsia" w:ascii="仿宋_GB2312" w:eastAsia="仿宋_GB2312"/>
          <w:sz w:val="32"/>
          <w:szCs w:val="32"/>
          <w:lang w:eastAsia="zh-CN"/>
        </w:rPr>
        <w:t>　（二）一般公共预算当年拨款结构情况</w:t>
      </w:r>
    </w:p>
    <w:p>
      <w:pPr>
        <w:ind w:firstLine="0"/>
        <w:rPr>
          <w:rFonts w:ascii="仿宋_GB2312" w:eastAsia="仿宋_GB2312"/>
          <w:sz w:val="32"/>
          <w:szCs w:val="32"/>
          <w:lang w:eastAsia="zh-CN"/>
        </w:rPr>
      </w:pPr>
      <w:r>
        <w:rPr>
          <w:rFonts w:hint="eastAsia" w:ascii="仿宋_GB2312" w:eastAsia="仿宋_GB2312"/>
          <w:sz w:val="32"/>
          <w:szCs w:val="32"/>
          <w:lang w:eastAsia="zh-CN"/>
        </w:rPr>
        <w:t>　　</w:t>
      </w:r>
      <w:r>
        <w:rPr>
          <w:rFonts w:ascii="仿宋_GB2312" w:eastAsia="仿宋_GB2312"/>
          <w:sz w:val="32"/>
          <w:szCs w:val="32"/>
          <w:lang w:eastAsia="zh-CN"/>
        </w:rPr>
        <w:t xml:space="preserve">    </w:t>
      </w:r>
      <w:r>
        <w:rPr>
          <w:rFonts w:hint="eastAsia" w:ascii="仿宋_GB2312" w:eastAsia="仿宋_GB2312"/>
          <w:sz w:val="32"/>
          <w:szCs w:val="32"/>
          <w:lang w:eastAsia="zh-CN"/>
        </w:rPr>
        <w:t>（三）一般公共预算当年拨款具体使用情况</w:t>
      </w:r>
    </w:p>
    <w:p>
      <w:pPr>
        <w:ind w:firstLine="0"/>
        <w:rPr>
          <w:rFonts w:ascii="仿宋_GB2312" w:eastAsia="仿宋_GB2312"/>
          <w:sz w:val="32"/>
          <w:szCs w:val="32"/>
          <w:lang w:eastAsia="zh-CN"/>
        </w:rPr>
      </w:pPr>
      <w:r>
        <w:rPr>
          <w:rFonts w:hint="eastAsia" w:ascii="仿宋_GB2312" w:eastAsia="仿宋_GB2312"/>
          <w:sz w:val="32"/>
          <w:szCs w:val="32"/>
          <w:lang w:eastAsia="zh-CN"/>
        </w:rPr>
        <w:t>　　六、一般公共预算基本支出情况说明</w:t>
      </w:r>
    </w:p>
    <w:p>
      <w:pPr>
        <w:ind w:firstLine="0"/>
        <w:rPr>
          <w:rFonts w:ascii="仿宋_GB2312" w:eastAsia="仿宋_GB2312"/>
          <w:sz w:val="32"/>
          <w:szCs w:val="32"/>
          <w:lang w:eastAsia="zh-CN"/>
        </w:rPr>
      </w:pPr>
      <w:r>
        <w:rPr>
          <w:rFonts w:hint="eastAsia" w:ascii="仿宋_GB2312" w:eastAsia="仿宋_GB2312"/>
          <w:sz w:val="32"/>
          <w:szCs w:val="32"/>
          <w:lang w:eastAsia="zh-CN"/>
        </w:rPr>
        <w:t>　　七、“三公”经费财政拨款预算安排情况说明</w:t>
      </w:r>
    </w:p>
    <w:p>
      <w:pPr>
        <w:ind w:firstLine="0"/>
        <w:rPr>
          <w:rFonts w:ascii="仿宋_GB2312" w:eastAsia="仿宋_GB2312"/>
          <w:sz w:val="32"/>
          <w:szCs w:val="32"/>
          <w:lang w:eastAsia="zh-CN"/>
        </w:rPr>
      </w:pPr>
      <w:r>
        <w:rPr>
          <w:rFonts w:hint="eastAsia" w:ascii="仿宋_GB2312" w:eastAsia="仿宋_GB2312"/>
          <w:sz w:val="32"/>
          <w:szCs w:val="32"/>
          <w:lang w:eastAsia="zh-CN"/>
        </w:rPr>
        <w:t>　　八、政府性基金预算支出情况说明</w:t>
      </w:r>
    </w:p>
    <w:p>
      <w:pPr>
        <w:ind w:firstLine="0"/>
        <w:rPr>
          <w:rFonts w:ascii="仿宋_GB2312" w:eastAsia="仿宋_GB2312"/>
          <w:sz w:val="32"/>
          <w:szCs w:val="32"/>
          <w:lang w:eastAsia="zh-CN"/>
        </w:rPr>
      </w:pPr>
      <w:r>
        <w:rPr>
          <w:rFonts w:hint="eastAsia" w:ascii="仿宋_GB2312" w:eastAsia="仿宋_GB2312"/>
          <w:sz w:val="32"/>
          <w:szCs w:val="32"/>
          <w:lang w:eastAsia="zh-CN"/>
        </w:rPr>
        <w:t>　　九、其他重要事项的情况说明</w:t>
      </w:r>
    </w:p>
    <w:p>
      <w:pPr>
        <w:ind w:firstLine="0"/>
        <w:rPr>
          <w:rFonts w:ascii="仿宋_GB2312" w:eastAsia="仿宋_GB2312"/>
          <w:sz w:val="24"/>
          <w:szCs w:val="24"/>
          <w:lang w:eastAsia="zh-CN"/>
        </w:rPr>
      </w:pPr>
      <w:r>
        <w:rPr>
          <w:rFonts w:hint="eastAsia" w:ascii="仿宋_GB2312" w:eastAsia="仿宋_GB2312"/>
          <w:sz w:val="32"/>
          <w:szCs w:val="32"/>
          <w:lang w:eastAsia="zh-CN"/>
        </w:rPr>
        <w:t>　　十、名词解释</w:t>
      </w:r>
    </w:p>
    <w:p>
      <w:pPr>
        <w:pStyle w:val="2"/>
        <w:ind w:firstLine="0"/>
        <w:rPr>
          <w:rFonts w:ascii="Calibri" w:hAnsi="Calibri"/>
          <w:sz w:val="22"/>
          <w:lang w:eastAsia="zh-CN"/>
        </w:rPr>
      </w:pPr>
    </w:p>
    <w:p>
      <w:pPr>
        <w:ind w:left="0" w:firstLine="0"/>
        <w:rPr>
          <w:lang w:eastAsia="zh-CN"/>
        </w:rPr>
      </w:pPr>
    </w:p>
    <w:p>
      <w:pPr>
        <w:ind w:firstLine="0"/>
        <w:rPr>
          <w:lang w:eastAsia="zh-CN"/>
        </w:rPr>
      </w:pPr>
    </w:p>
    <w:p>
      <w:pPr>
        <w:spacing w:line="600" w:lineRule="exact"/>
        <w:ind w:firstLine="880" w:firstLineChars="200"/>
        <w:jc w:val="center"/>
        <w:rPr>
          <w:rFonts w:ascii="方正小标宋简体" w:eastAsia="方正小标宋简体" w:cs="方正小标宋简体"/>
          <w:sz w:val="44"/>
          <w:szCs w:val="44"/>
          <w:lang w:eastAsia="zh-CN"/>
        </w:rPr>
      </w:pPr>
      <w:r>
        <w:rPr>
          <w:rFonts w:hint="eastAsia" w:ascii="方正小标宋简体" w:eastAsia="方正小标宋简体" w:cs="方正小标宋简体"/>
          <w:sz w:val="44"/>
          <w:szCs w:val="44"/>
          <w:lang w:eastAsia="zh-CN"/>
        </w:rPr>
        <w:t>茂县信访局</w:t>
      </w:r>
    </w:p>
    <w:p>
      <w:pPr>
        <w:spacing w:line="600" w:lineRule="exact"/>
        <w:ind w:firstLine="880" w:firstLineChars="200"/>
        <w:jc w:val="center"/>
        <w:rPr>
          <w:rFonts w:ascii="方正小标宋简体" w:eastAsia="方正小标宋简体" w:cs="方正小标宋简体"/>
          <w:sz w:val="44"/>
          <w:szCs w:val="44"/>
          <w:lang w:eastAsia="zh-CN"/>
        </w:rPr>
      </w:pPr>
      <w:r>
        <w:rPr>
          <w:rFonts w:ascii="方正小标宋简体" w:eastAsia="方正小标宋简体" w:cs="方正小标宋简体"/>
          <w:sz w:val="44"/>
          <w:szCs w:val="44"/>
          <w:lang w:eastAsia="zh-CN"/>
        </w:rPr>
        <w:t>202</w:t>
      </w:r>
      <w:r>
        <w:rPr>
          <w:rFonts w:hint="eastAsia" w:ascii="方正小标宋简体" w:eastAsia="方正小标宋简体" w:cs="方正小标宋简体"/>
          <w:sz w:val="44"/>
          <w:szCs w:val="44"/>
          <w:lang w:val="en-US" w:eastAsia="zh-CN"/>
        </w:rPr>
        <w:t>3</w:t>
      </w:r>
      <w:r>
        <w:rPr>
          <w:rFonts w:hint="eastAsia" w:ascii="方正小标宋简体" w:eastAsia="方正小标宋简体" w:cs="方正小标宋简体"/>
          <w:sz w:val="44"/>
          <w:szCs w:val="44"/>
          <w:lang w:eastAsia="zh-CN"/>
        </w:rPr>
        <w:t>年部门预算公开说明</w:t>
      </w:r>
    </w:p>
    <w:p>
      <w:pPr>
        <w:ind w:firstLine="640" w:firstLineChars="200"/>
        <w:rPr>
          <w:rFonts w:ascii="黑体" w:eastAsia="黑体"/>
          <w:sz w:val="32"/>
          <w:szCs w:val="32"/>
          <w:lang w:eastAsia="zh-CN"/>
        </w:rPr>
      </w:pPr>
    </w:p>
    <w:p>
      <w:pPr>
        <w:ind w:firstLine="640" w:firstLineChars="200"/>
        <w:rPr>
          <w:lang w:eastAsia="zh-CN"/>
        </w:rPr>
      </w:pPr>
      <w:r>
        <w:rPr>
          <w:rFonts w:hint="eastAsia" w:ascii="黑体" w:eastAsia="黑体"/>
          <w:sz w:val="32"/>
          <w:szCs w:val="32"/>
          <w:lang w:eastAsia="zh-CN"/>
        </w:rPr>
        <w:t>一、基本职能及主要工作</w:t>
      </w:r>
    </w:p>
    <w:p>
      <w:pPr>
        <w:widowControl w:val="0"/>
        <w:spacing w:line="576" w:lineRule="exact"/>
        <w:ind w:firstLine="642" w:firstLineChars="200"/>
        <w:jc w:val="both"/>
        <w:rPr>
          <w:rFonts w:ascii="楷体_GB2312" w:eastAsia="楷体_GB2312" w:cs="楷体_GB2312"/>
          <w:b/>
          <w:bCs/>
          <w:kern w:val="2"/>
          <w:sz w:val="32"/>
          <w:szCs w:val="32"/>
          <w:lang w:eastAsia="zh-CN"/>
        </w:rPr>
      </w:pPr>
      <w:r>
        <w:rPr>
          <w:rFonts w:hint="eastAsia" w:ascii="楷体_GB2312" w:eastAsia="楷体_GB2312" w:cs="楷体_GB2312"/>
          <w:b/>
          <w:bCs/>
          <w:kern w:val="2"/>
          <w:sz w:val="32"/>
          <w:szCs w:val="32"/>
          <w:lang w:eastAsia="zh-CN"/>
        </w:rPr>
        <w:t>（一）部门职能简介</w:t>
      </w:r>
    </w:p>
    <w:p>
      <w:pPr>
        <w:rPr>
          <w:rFonts w:ascii="仿宋_GB2312" w:eastAsia="仿宋_GB2312" w:cs="仿宋_GB2312"/>
          <w:sz w:val="32"/>
          <w:szCs w:val="32"/>
        </w:rPr>
      </w:pPr>
      <w:r>
        <w:rPr>
          <w:rFonts w:ascii="仿宋_GB2312" w:eastAsia="仿宋_GB2312" w:cs="仿宋_GB2312"/>
          <w:sz w:val="30"/>
          <w:szCs w:val="30"/>
          <w:lang w:eastAsia="zh-CN"/>
        </w:rPr>
        <w:t xml:space="preserve"> </w:t>
      </w:r>
      <w:r>
        <w:rPr>
          <w:rFonts w:ascii="仿宋_GB2312" w:eastAsia="仿宋_GB2312" w:cs="仿宋_GB2312"/>
          <w:sz w:val="32"/>
          <w:szCs w:val="32"/>
          <w:lang w:eastAsia="zh-CN"/>
        </w:rPr>
        <w:t xml:space="preserve"> </w:t>
      </w:r>
      <w:r>
        <w:rPr>
          <w:rFonts w:ascii="仿宋_GB2312" w:eastAsia="仿宋_GB2312" w:cs="仿宋_GB2312"/>
          <w:sz w:val="32"/>
          <w:szCs w:val="32"/>
        </w:rPr>
        <w:t>1.</w:t>
      </w:r>
      <w:r>
        <w:rPr>
          <w:rFonts w:hint="eastAsia" w:ascii="仿宋_GB2312" w:eastAsia="仿宋_GB2312" w:cs="仿宋_GB2312"/>
          <w:sz w:val="32"/>
          <w:szCs w:val="32"/>
        </w:rPr>
        <w:t>起草有关信访工作的规范性文件草案。制定信访问题排查化解、风险评估等制度并组织实施，提出改进和加强信访工作的意见和建议。负责本部门依法行政工作。</w:t>
      </w:r>
    </w:p>
    <w:p>
      <w:pPr>
        <w:rPr>
          <w:rFonts w:ascii="仿宋_GB2312" w:eastAsia="仿宋_GB2312" w:cs="仿宋_GB2312"/>
          <w:sz w:val="32"/>
          <w:szCs w:val="32"/>
          <w:lang w:eastAsia="zh-CN"/>
        </w:rPr>
      </w:pPr>
      <w:r>
        <w:rPr>
          <w:rFonts w:ascii="仿宋_GB2312" w:eastAsia="仿宋_GB2312" w:cs="仿宋_GB2312"/>
          <w:sz w:val="32"/>
          <w:szCs w:val="32"/>
        </w:rPr>
        <w:t xml:space="preserve"> </w:t>
      </w:r>
      <w:r>
        <w:rPr>
          <w:rFonts w:ascii="仿宋_GB2312" w:eastAsia="仿宋_GB2312" w:cs="仿宋_GB2312"/>
          <w:sz w:val="32"/>
          <w:szCs w:val="32"/>
          <w:lang w:eastAsia="zh-CN"/>
        </w:rPr>
        <w:t xml:space="preserve"> 2.</w:t>
      </w:r>
      <w:r>
        <w:rPr>
          <w:rFonts w:hint="eastAsia" w:ascii="仿宋_GB2312" w:eastAsia="仿宋_GB2312" w:cs="仿宋_GB2312"/>
          <w:sz w:val="32"/>
          <w:szCs w:val="32"/>
          <w:lang w:eastAsia="zh-CN"/>
        </w:rPr>
        <w:t>负责向县委、县人民政府反映来信来电来访中提出的重要建议、意见和问题，综合研判信访信息，开展调查研究，提出相关建议。</w:t>
      </w:r>
    </w:p>
    <w:p>
      <w:pPr>
        <w:rPr>
          <w:rFonts w:ascii="仿宋_GB2312" w:eastAsia="仿宋_GB2312" w:cs="仿宋_GB2312"/>
          <w:sz w:val="32"/>
          <w:szCs w:val="32"/>
          <w:lang w:eastAsia="zh-CN"/>
        </w:rPr>
      </w:pPr>
      <w:r>
        <w:rPr>
          <w:rFonts w:ascii="仿宋_GB2312" w:eastAsia="仿宋_GB2312" w:cs="仿宋_GB2312"/>
          <w:sz w:val="32"/>
          <w:szCs w:val="32"/>
          <w:lang w:eastAsia="zh-CN"/>
        </w:rPr>
        <w:t xml:space="preserve">  3.</w:t>
      </w:r>
      <w:r>
        <w:rPr>
          <w:rFonts w:hint="eastAsia" w:ascii="仿宋_GB2312" w:eastAsia="仿宋_GB2312" w:cs="仿宋_GB2312"/>
          <w:sz w:val="32"/>
          <w:szCs w:val="32"/>
          <w:lang w:eastAsia="zh-CN"/>
        </w:rPr>
        <w:t>综合协调指导全县信访工作，推动建立健全信访工作的协调配合机制。督促检查县直各部门（单位）和乡镇信访工作，总结推广信访工作先进经验，协调信访工作宣传和信息发布。</w:t>
      </w:r>
    </w:p>
    <w:p>
      <w:pPr>
        <w:rPr>
          <w:rFonts w:ascii="仿宋_GB2312" w:eastAsia="仿宋_GB2312" w:cs="仿宋_GB2312"/>
          <w:sz w:val="32"/>
          <w:szCs w:val="32"/>
          <w:lang w:eastAsia="zh-CN"/>
        </w:rPr>
      </w:pPr>
      <w:r>
        <w:rPr>
          <w:rFonts w:ascii="仿宋_GB2312" w:eastAsia="仿宋_GB2312" w:cs="仿宋_GB2312"/>
          <w:sz w:val="32"/>
          <w:szCs w:val="32"/>
          <w:lang w:eastAsia="zh-CN"/>
        </w:rPr>
        <w:t xml:space="preserve">  4.</w:t>
      </w:r>
      <w:r>
        <w:rPr>
          <w:rFonts w:hint="eastAsia" w:ascii="仿宋_GB2312" w:eastAsia="仿宋_GB2312" w:cs="仿宋_GB2312"/>
          <w:sz w:val="32"/>
          <w:szCs w:val="32"/>
          <w:lang w:eastAsia="zh-CN"/>
        </w:rPr>
        <w:t>负责处理县内外群众、境外人士、法人及其他组织通过信访渠道给县委、县人民政府及领导同志的来信来电，接待来访。</w:t>
      </w:r>
    </w:p>
    <w:p>
      <w:pPr>
        <w:rPr>
          <w:rFonts w:ascii="仿宋_GB2312" w:eastAsia="仿宋_GB2312" w:cs="仿宋_GB2312"/>
          <w:sz w:val="32"/>
          <w:szCs w:val="32"/>
          <w:lang w:eastAsia="zh-CN"/>
        </w:rPr>
      </w:pPr>
      <w:r>
        <w:rPr>
          <w:rFonts w:ascii="仿宋_GB2312" w:eastAsia="仿宋_GB2312" w:cs="仿宋_GB2312"/>
          <w:sz w:val="32"/>
          <w:szCs w:val="32"/>
          <w:lang w:eastAsia="zh-CN"/>
        </w:rPr>
        <w:t xml:space="preserve">  5.</w:t>
      </w:r>
      <w:r>
        <w:rPr>
          <w:rFonts w:hint="eastAsia" w:ascii="仿宋_GB2312" w:eastAsia="仿宋_GB2312" w:cs="仿宋_GB2312"/>
          <w:sz w:val="32"/>
          <w:szCs w:val="32"/>
          <w:lang w:eastAsia="zh-CN"/>
        </w:rPr>
        <w:t>承担协调处理群众进京到省去州来县集体上访和非正常上访的责任，综合协调处理跨地区、跨部门的重要信访问题。</w:t>
      </w:r>
    </w:p>
    <w:p>
      <w:pPr>
        <w:widowControl w:val="0"/>
        <w:ind w:firstLine="363"/>
        <w:rPr>
          <w:rFonts w:ascii="仿宋_GB2312" w:eastAsia="仿宋_GB2312" w:cs="仿宋_GB2312"/>
          <w:sz w:val="32"/>
          <w:szCs w:val="32"/>
          <w:lang w:eastAsia="zh-CN"/>
        </w:rPr>
      </w:pPr>
      <w:r>
        <w:rPr>
          <w:rFonts w:ascii="仿宋_GB2312" w:eastAsia="仿宋_GB2312" w:cs="仿宋_GB2312"/>
          <w:sz w:val="32"/>
          <w:szCs w:val="32"/>
          <w:lang w:eastAsia="zh-CN"/>
        </w:rPr>
        <w:t xml:space="preserve">  6.</w:t>
      </w:r>
      <w:r>
        <w:rPr>
          <w:rFonts w:hint="eastAsia" w:ascii="仿宋_GB2312" w:eastAsia="仿宋_GB2312" w:cs="仿宋_GB2312"/>
          <w:sz w:val="32"/>
          <w:szCs w:val="32"/>
          <w:lang w:eastAsia="zh-CN"/>
        </w:rPr>
        <w:t>负责落实国家、省、州、县领导批示交办信访事项，受理、交办、转办（送）群众来信、来电、来访、网上信访提出的信访事项，督促检查重要信访事项的处理和落实。</w:t>
      </w:r>
    </w:p>
    <w:p>
      <w:pPr>
        <w:widowControl w:val="0"/>
        <w:ind w:firstLine="363"/>
        <w:rPr>
          <w:rFonts w:ascii="仿宋_GB2312" w:eastAsia="仿宋_GB2312" w:cs="仿宋_GB2312"/>
          <w:sz w:val="32"/>
          <w:szCs w:val="32"/>
          <w:lang w:eastAsia="zh-CN"/>
        </w:rPr>
      </w:pPr>
      <w:r>
        <w:rPr>
          <w:rFonts w:ascii="仿宋_GB2312" w:eastAsia="仿宋_GB2312" w:cs="仿宋_GB2312"/>
          <w:sz w:val="32"/>
          <w:szCs w:val="32"/>
          <w:lang w:eastAsia="zh-CN"/>
        </w:rPr>
        <w:t xml:space="preserve">  7.</w:t>
      </w:r>
      <w:r>
        <w:rPr>
          <w:rFonts w:hint="eastAsia" w:ascii="仿宋_GB2312" w:eastAsia="仿宋_GB2312" w:cs="仿宋_GB2312"/>
          <w:sz w:val="32"/>
          <w:szCs w:val="32"/>
          <w:lang w:eastAsia="zh-CN"/>
        </w:rPr>
        <w:t>加强对信访问题排查化解和社情民意汇集分析，重点开展法律法规政策宣传和思想教育疏导，将信访工作的重点由事后处理转移到事前排查化解，增强信访工作的预见性和针对性。</w:t>
      </w:r>
    </w:p>
    <w:p>
      <w:pPr>
        <w:rPr>
          <w:rFonts w:ascii="仿宋_GB2312" w:eastAsia="仿宋_GB2312" w:cs="仿宋_GB2312"/>
          <w:sz w:val="32"/>
          <w:szCs w:val="32"/>
          <w:lang w:eastAsia="zh-CN"/>
        </w:rPr>
      </w:pPr>
      <w:r>
        <w:rPr>
          <w:rFonts w:ascii="仿宋_GB2312" w:eastAsia="仿宋_GB2312" w:cs="仿宋_GB2312"/>
          <w:sz w:val="32"/>
          <w:szCs w:val="32"/>
          <w:lang w:eastAsia="zh-CN"/>
        </w:rPr>
        <w:t xml:space="preserve">  8.</w:t>
      </w:r>
      <w:r>
        <w:rPr>
          <w:rFonts w:hint="eastAsia" w:ascii="仿宋_GB2312" w:eastAsia="仿宋_GB2312" w:cs="仿宋_GB2312"/>
          <w:sz w:val="32"/>
          <w:szCs w:val="32"/>
          <w:lang w:eastAsia="zh-CN"/>
        </w:rPr>
        <w:t>加强对重大信访事项的督查督办，完善信访诉求表达方式，进一步畅通信访渠道，确保信访工作决策部署得到贯彻落实，推动群众信访问题得到妥善解决。</w:t>
      </w:r>
    </w:p>
    <w:p>
      <w:pPr>
        <w:rPr>
          <w:rFonts w:ascii="仿宋_GB2312" w:eastAsia="仿宋_GB2312" w:cs="仿宋_GB2312"/>
          <w:sz w:val="32"/>
          <w:szCs w:val="32"/>
          <w:lang w:eastAsia="zh-CN"/>
        </w:rPr>
      </w:pPr>
      <w:r>
        <w:rPr>
          <w:rFonts w:ascii="仿宋_GB2312" w:eastAsia="仿宋_GB2312" w:cs="仿宋_GB2312"/>
          <w:sz w:val="32"/>
          <w:szCs w:val="32"/>
          <w:lang w:eastAsia="zh-CN"/>
        </w:rPr>
        <w:t xml:space="preserve">  9.</w:t>
      </w:r>
      <w:r>
        <w:rPr>
          <w:rFonts w:hint="eastAsia" w:ascii="仿宋_GB2312" w:eastAsia="仿宋_GB2312" w:cs="仿宋_GB2312"/>
          <w:sz w:val="32"/>
          <w:szCs w:val="32"/>
          <w:lang w:eastAsia="zh-CN"/>
        </w:rPr>
        <w:t>建立和完善信访信息汇集分析机制，指导信访信息系统建设和应用。</w:t>
      </w:r>
    </w:p>
    <w:p>
      <w:pPr>
        <w:rPr>
          <w:rFonts w:ascii="仿宋_GB2312" w:eastAsia="仿宋_GB2312" w:cs="仿宋_GB2312"/>
          <w:sz w:val="32"/>
          <w:szCs w:val="32"/>
          <w:lang w:eastAsia="zh-CN"/>
        </w:rPr>
      </w:pPr>
      <w:r>
        <w:rPr>
          <w:rFonts w:ascii="仿宋_GB2312" w:eastAsia="仿宋_GB2312" w:cs="仿宋_GB2312"/>
          <w:sz w:val="32"/>
          <w:szCs w:val="32"/>
          <w:lang w:eastAsia="zh-CN"/>
        </w:rPr>
        <w:t xml:space="preserve">  10.</w:t>
      </w:r>
      <w:r>
        <w:rPr>
          <w:rFonts w:hint="eastAsia" w:ascii="仿宋_GB2312" w:eastAsia="仿宋_GB2312" w:cs="仿宋_GB2312"/>
          <w:sz w:val="32"/>
          <w:szCs w:val="32"/>
          <w:lang w:eastAsia="zh-CN"/>
        </w:rPr>
        <w:t>开展网上信访工作，探索“互联网</w:t>
      </w:r>
      <w:r>
        <w:rPr>
          <w:rFonts w:ascii="仿宋_GB2312" w:eastAsia="仿宋_GB2312" w:cs="仿宋_GB2312"/>
          <w:sz w:val="32"/>
          <w:szCs w:val="32"/>
          <w:lang w:eastAsia="zh-CN"/>
        </w:rPr>
        <w:t>+</w:t>
      </w:r>
      <w:r>
        <w:rPr>
          <w:rFonts w:hint="eastAsia" w:ascii="仿宋_GB2312" w:eastAsia="仿宋_GB2312" w:cs="仿宋_GB2312"/>
          <w:sz w:val="32"/>
          <w:szCs w:val="32"/>
          <w:lang w:eastAsia="zh-CN"/>
        </w:rPr>
        <w:t>信访”新模式，推动信访信息化建设。</w:t>
      </w:r>
    </w:p>
    <w:p>
      <w:pPr>
        <w:rPr>
          <w:rFonts w:ascii="仿宋_GB2312" w:eastAsia="仿宋_GB2312" w:cs="仿宋_GB2312"/>
          <w:sz w:val="32"/>
          <w:szCs w:val="32"/>
          <w:lang w:eastAsia="zh-CN"/>
        </w:rPr>
      </w:pPr>
      <w:r>
        <w:rPr>
          <w:rFonts w:ascii="仿宋_GB2312" w:eastAsia="仿宋_GB2312" w:cs="仿宋_GB2312"/>
          <w:sz w:val="32"/>
          <w:szCs w:val="32"/>
          <w:lang w:eastAsia="zh-CN"/>
        </w:rPr>
        <w:t xml:space="preserve">  11.</w:t>
      </w:r>
      <w:r>
        <w:rPr>
          <w:rFonts w:hint="eastAsia" w:ascii="仿宋_GB2312" w:eastAsia="仿宋_GB2312" w:cs="仿宋_GB2312"/>
          <w:sz w:val="32"/>
          <w:szCs w:val="32"/>
          <w:lang w:eastAsia="zh-CN"/>
        </w:rPr>
        <w:t>承担县信访工作联席会议、县人民政府信访事项复查复核委员会日常工作，督促落实有关事项。</w:t>
      </w:r>
    </w:p>
    <w:p>
      <w:pPr>
        <w:rPr>
          <w:sz w:val="32"/>
          <w:szCs w:val="32"/>
          <w:lang w:eastAsia="zh-CN"/>
        </w:rPr>
      </w:pPr>
      <w:r>
        <w:rPr>
          <w:rFonts w:ascii="仿宋_GB2312" w:eastAsia="仿宋_GB2312" w:cs="仿宋_GB2312"/>
          <w:sz w:val="32"/>
          <w:szCs w:val="32"/>
          <w:lang w:eastAsia="zh-CN"/>
        </w:rPr>
        <w:t xml:space="preserve">  12.</w:t>
      </w:r>
      <w:r>
        <w:rPr>
          <w:rFonts w:hint="eastAsia" w:ascii="仿宋_GB2312" w:eastAsia="仿宋_GB2312" w:cs="仿宋_GB2312"/>
          <w:sz w:val="32"/>
          <w:szCs w:val="32"/>
          <w:lang w:eastAsia="zh-CN"/>
        </w:rPr>
        <w:t>完成县委、县人民政府交办的其他任务。</w:t>
      </w:r>
    </w:p>
    <w:p>
      <w:pPr>
        <w:widowControl w:val="0"/>
        <w:spacing w:line="576" w:lineRule="exact"/>
        <w:ind w:firstLine="642" w:firstLineChars="200"/>
        <w:rPr>
          <w:rFonts w:ascii="楷体_GB2312" w:eastAsia="楷体_GB2312" w:cs="楷体_GB2312"/>
          <w:b/>
          <w:bCs/>
          <w:kern w:val="2"/>
          <w:sz w:val="32"/>
          <w:szCs w:val="32"/>
          <w:lang w:eastAsia="zh-CN"/>
        </w:rPr>
      </w:pPr>
      <w:r>
        <w:rPr>
          <w:rFonts w:hint="eastAsia" w:ascii="楷体_GB2312" w:eastAsia="楷体_GB2312" w:cs="楷体_GB2312"/>
          <w:b/>
          <w:bCs/>
          <w:kern w:val="2"/>
          <w:sz w:val="32"/>
          <w:szCs w:val="32"/>
          <w:lang w:eastAsia="zh-CN"/>
        </w:rPr>
        <w:t>（二）</w:t>
      </w:r>
      <w:r>
        <w:rPr>
          <w:rFonts w:ascii="楷体_GB2312" w:eastAsia="楷体_GB2312" w:cs="楷体_GB2312"/>
          <w:b/>
          <w:bCs/>
          <w:kern w:val="2"/>
          <w:sz w:val="32"/>
          <w:szCs w:val="32"/>
          <w:lang w:eastAsia="zh-CN"/>
        </w:rPr>
        <w:t>202</w:t>
      </w:r>
      <w:r>
        <w:rPr>
          <w:rFonts w:hint="eastAsia" w:ascii="楷体_GB2312" w:eastAsia="楷体_GB2312" w:cs="楷体_GB2312"/>
          <w:b/>
          <w:bCs/>
          <w:kern w:val="2"/>
          <w:sz w:val="32"/>
          <w:szCs w:val="32"/>
          <w:lang w:val="en-US" w:eastAsia="zh-CN"/>
        </w:rPr>
        <w:t>3</w:t>
      </w:r>
      <w:r>
        <w:rPr>
          <w:rFonts w:hint="eastAsia" w:ascii="楷体_GB2312" w:eastAsia="楷体_GB2312" w:cs="楷体_GB2312"/>
          <w:b/>
          <w:bCs/>
          <w:kern w:val="2"/>
          <w:sz w:val="32"/>
          <w:szCs w:val="32"/>
          <w:lang w:eastAsia="zh-CN"/>
        </w:rPr>
        <w:t>年重点工作</w:t>
      </w:r>
    </w:p>
    <w:p>
      <w:pPr>
        <w:spacing w:line="520" w:lineRule="exact"/>
        <w:ind w:firstLine="642" w:firstLineChars="200"/>
        <w:rPr>
          <w:rFonts w:hint="eastAsia" w:ascii="仿宋_GB2312" w:eastAsia="仿宋_GB2312"/>
          <w:sz w:val="32"/>
          <w:szCs w:val="32"/>
        </w:rPr>
      </w:pPr>
      <w:r>
        <w:rPr>
          <w:rFonts w:hint="eastAsia" w:ascii="楷体_GB2312" w:eastAsia="楷体_GB2312"/>
          <w:b/>
          <w:bCs/>
          <w:sz w:val="32"/>
          <w:szCs w:val="32"/>
        </w:rPr>
        <w:t>（一）深入学习宣传贯彻《信访工作条例》。</w:t>
      </w:r>
      <w:r>
        <w:rPr>
          <w:rFonts w:hint="eastAsia" w:ascii="仿宋_GB2312" w:eastAsia="仿宋_GB2312"/>
          <w:sz w:val="32"/>
          <w:szCs w:val="32"/>
        </w:rPr>
        <w:t>严格执行《茂县学习宣传贯彻&lt;信访工作条例&gt;实施方案》，深层次开展《信访工作条例》学习宣传活动，提高各级各部门对信访工作的认识，促进各级各部门依法办理信访事项，教育引导群众依法理性表达诉求，在全社会营造依法有序信访的良好环境。</w:t>
      </w:r>
    </w:p>
    <w:p>
      <w:pPr>
        <w:spacing w:line="520" w:lineRule="exact"/>
        <w:ind w:firstLine="642" w:firstLineChars="200"/>
        <w:rPr>
          <w:rFonts w:hint="eastAsia" w:ascii="仿宋_GB2312" w:eastAsia="仿宋_GB2312"/>
          <w:sz w:val="32"/>
          <w:szCs w:val="32"/>
        </w:rPr>
      </w:pPr>
      <w:r>
        <w:rPr>
          <w:rFonts w:hint="eastAsia" w:ascii="楷体_GB2312" w:eastAsia="楷体_GB2312"/>
          <w:b/>
          <w:bCs/>
          <w:sz w:val="32"/>
          <w:szCs w:val="32"/>
        </w:rPr>
        <w:t>（二）进一步畅通信访渠道。</w:t>
      </w:r>
      <w:r>
        <w:rPr>
          <w:rFonts w:hint="eastAsia" w:ascii="仿宋_GB2312" w:eastAsia="仿宋_GB2312"/>
          <w:sz w:val="32"/>
          <w:szCs w:val="32"/>
        </w:rPr>
        <w:t>进一步引导、规范群众通过网络反映诉求，约束、惩处非法网上信访，确保网上信访标准化、制度化。压实信访工作首办责任，督促责任部门按照“三到位一处理”要求，做好初信初访办理工作，努力实现让群众“最多访一次”，不断提升群众对信访事项办理满意度。</w:t>
      </w:r>
    </w:p>
    <w:p>
      <w:pPr>
        <w:spacing w:line="520" w:lineRule="exact"/>
        <w:ind w:firstLine="642" w:firstLineChars="200"/>
        <w:rPr>
          <w:rFonts w:hint="eastAsia" w:ascii="仿宋_GB2312" w:eastAsia="仿宋_GB2312"/>
          <w:sz w:val="32"/>
          <w:szCs w:val="32"/>
        </w:rPr>
      </w:pPr>
      <w:r>
        <w:rPr>
          <w:rFonts w:hint="eastAsia" w:ascii="楷体_GB2312" w:eastAsia="楷体_GB2312"/>
          <w:b/>
          <w:bCs/>
          <w:sz w:val="32"/>
          <w:szCs w:val="32"/>
        </w:rPr>
        <w:t>（三）进一步强化源头管控。</w:t>
      </w:r>
      <w:r>
        <w:rPr>
          <w:rFonts w:hint="eastAsia" w:ascii="仿宋_GB2312" w:eastAsia="仿宋_GB2312"/>
          <w:sz w:val="32"/>
          <w:szCs w:val="32"/>
        </w:rPr>
        <w:t>深入开展矛盾纠纷排查化解，切实将信访问题和矛盾纠纷化解在当地、解决在基层。继续开展重复信访疑难信访案件专项治理，实现“减存量、控增量、防变量”的目标。</w:t>
      </w:r>
    </w:p>
    <w:p>
      <w:pPr>
        <w:spacing w:line="520" w:lineRule="exact"/>
        <w:ind w:left="0" w:firstLine="642" w:firstLineChars="200"/>
        <w:rPr>
          <w:rFonts w:hint="eastAsia" w:ascii="仿宋_GB2312" w:eastAsia="仿宋_GB2312"/>
          <w:sz w:val="32"/>
          <w:szCs w:val="32"/>
        </w:rPr>
      </w:pPr>
      <w:r>
        <w:rPr>
          <w:rFonts w:hint="eastAsia" w:ascii="楷体_GB2312" w:eastAsia="楷体_GB2312"/>
          <w:b/>
          <w:bCs/>
          <w:sz w:val="32"/>
          <w:szCs w:val="32"/>
        </w:rPr>
        <w:t>(四)加强基层信访工作基础建设。</w:t>
      </w:r>
      <w:r>
        <w:rPr>
          <w:rFonts w:hint="eastAsia" w:ascii="仿宋_GB2312" w:eastAsia="仿宋_GB2312"/>
          <w:sz w:val="32"/>
          <w:szCs w:val="32"/>
        </w:rPr>
        <w:t>指导各镇规范运转信访工作联席会议机制，配套出台工作规则，推动上级关于信访工作决策部署的贯彻落实，进一步提升基层社会治理能力和治理水平，努力做到“小事不出村、大事不出镇、矛盾不上交、信访不上行”，将信访矛盾纠纷及时妥善化解在基层。</w:t>
      </w:r>
    </w:p>
    <w:p>
      <w:pPr>
        <w:spacing w:line="520" w:lineRule="exact"/>
        <w:ind w:left="0" w:firstLine="642" w:firstLineChars="200"/>
        <w:rPr>
          <w:rFonts w:hint="eastAsia" w:ascii="仿宋_GB2312" w:eastAsia="仿宋_GB2312"/>
          <w:sz w:val="32"/>
          <w:szCs w:val="32"/>
        </w:rPr>
      </w:pPr>
      <w:r>
        <w:rPr>
          <w:rFonts w:hint="eastAsia" w:ascii="楷体_GB2312" w:eastAsia="楷体_GB2312"/>
          <w:b/>
          <w:bCs/>
          <w:sz w:val="32"/>
          <w:szCs w:val="32"/>
        </w:rPr>
        <w:t>(五)深入推进信访法治化建设。</w:t>
      </w:r>
      <w:r>
        <w:rPr>
          <w:rFonts w:hint="eastAsia" w:ascii="仿宋_GB2312" w:eastAsia="仿宋_GB2312"/>
          <w:sz w:val="32"/>
          <w:szCs w:val="32"/>
        </w:rPr>
        <w:t>按照省委、省政府《关于进一步加强信访法治化建设的实施意见》，探索建立涉法涉诉问题对接会商、“三跨三分离”信访事项办理、依法分类处理信访事项等机制，方便群众依法有序表达合理诉求。</w:t>
      </w:r>
    </w:p>
    <w:p>
      <w:pPr>
        <w:ind w:firstLine="640" w:firstLineChars="200"/>
        <w:rPr>
          <w:rFonts w:ascii="黑体" w:eastAsia="黑体"/>
          <w:sz w:val="32"/>
          <w:szCs w:val="32"/>
          <w:lang w:eastAsia="zh-CN"/>
        </w:rPr>
      </w:pPr>
      <w:r>
        <w:rPr>
          <w:rFonts w:hint="eastAsia" w:ascii="黑体" w:eastAsia="黑体"/>
          <w:sz w:val="32"/>
          <w:szCs w:val="32"/>
          <w:lang w:eastAsia="zh-CN"/>
        </w:rPr>
        <w:t>二、部门预算单位构成</w:t>
      </w:r>
    </w:p>
    <w:p>
      <w:pPr>
        <w:spacing w:line="560" w:lineRule="exact"/>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茂县信访局属一级预算单位，下属二级预算单位</w:t>
      </w:r>
      <w:r>
        <w:rPr>
          <w:rFonts w:ascii="仿宋_GB2312" w:eastAsia="仿宋_GB2312"/>
          <w:sz w:val="32"/>
          <w:szCs w:val="32"/>
          <w:lang w:eastAsia="zh-CN"/>
        </w:rPr>
        <w:t>1</w:t>
      </w:r>
      <w:r>
        <w:rPr>
          <w:rFonts w:hint="eastAsia" w:ascii="仿宋_GB2312" w:eastAsia="仿宋_GB2312"/>
          <w:sz w:val="32"/>
          <w:szCs w:val="32"/>
          <w:lang w:eastAsia="zh-CN"/>
        </w:rPr>
        <w:t>个，其中：参照公务员法管理的事业单位</w:t>
      </w:r>
      <w:r>
        <w:rPr>
          <w:rFonts w:ascii="仿宋_GB2312" w:eastAsia="仿宋_GB2312"/>
          <w:sz w:val="32"/>
          <w:szCs w:val="32"/>
          <w:lang w:eastAsia="zh-CN"/>
        </w:rPr>
        <w:t>0</w:t>
      </w:r>
      <w:r>
        <w:rPr>
          <w:rFonts w:hint="eastAsia" w:ascii="仿宋_GB2312" w:eastAsia="仿宋_GB2312"/>
          <w:sz w:val="32"/>
          <w:szCs w:val="32"/>
          <w:lang w:eastAsia="zh-CN"/>
        </w:rPr>
        <w:t>个，其他事业单位</w:t>
      </w:r>
      <w:r>
        <w:rPr>
          <w:rFonts w:ascii="仿宋_GB2312" w:eastAsia="仿宋_GB2312"/>
          <w:sz w:val="32"/>
          <w:szCs w:val="32"/>
          <w:lang w:eastAsia="zh-CN"/>
        </w:rPr>
        <w:t>1</w:t>
      </w:r>
      <w:r>
        <w:rPr>
          <w:rFonts w:hint="eastAsia" w:ascii="仿宋_GB2312" w:eastAsia="仿宋_GB2312"/>
          <w:sz w:val="32"/>
          <w:szCs w:val="32"/>
          <w:lang w:eastAsia="zh-CN"/>
        </w:rPr>
        <w:t>个。其他事业单位是：茂县信访接待中心。</w:t>
      </w:r>
    </w:p>
    <w:p>
      <w:pPr>
        <w:spacing w:line="560" w:lineRule="exact"/>
        <w:ind w:firstLine="640" w:firstLineChars="200"/>
        <w:rPr>
          <w:rFonts w:ascii="仿宋_GB2312" w:eastAsia="仿宋_GB2312"/>
          <w:sz w:val="32"/>
          <w:szCs w:val="32"/>
          <w:lang w:eastAsia="zh-CN"/>
        </w:rPr>
      </w:pPr>
      <w:r>
        <w:rPr>
          <w:rFonts w:hint="eastAsia" w:ascii="黑体" w:eastAsia="黑体"/>
          <w:sz w:val="32"/>
          <w:szCs w:val="32"/>
          <w:lang w:eastAsia="zh-CN"/>
        </w:rPr>
        <w:t>三、收支预算情况说明</w:t>
      </w:r>
    </w:p>
    <w:p>
      <w:pPr>
        <w:spacing w:line="560" w:lineRule="exact"/>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按照综合预算的原则，茂县信访局所有收入和支出均纳入部门预算管理。收入包括</w:t>
      </w:r>
      <w:r>
        <w:rPr>
          <w:rFonts w:ascii="仿宋_GB2312" w:eastAsia="仿宋_GB2312"/>
          <w:sz w:val="32"/>
          <w:szCs w:val="32"/>
          <w:lang w:eastAsia="zh-CN"/>
        </w:rPr>
        <w:t>:</w:t>
      </w:r>
      <w:r>
        <w:rPr>
          <w:rFonts w:hint="eastAsia" w:ascii="仿宋_GB2312" w:eastAsia="仿宋_GB2312"/>
          <w:sz w:val="32"/>
          <w:szCs w:val="32"/>
          <w:lang w:eastAsia="zh-CN"/>
        </w:rPr>
        <w:t>一般公共预算拨款收入</w:t>
      </w:r>
      <w:r>
        <w:rPr>
          <w:rFonts w:hint="eastAsia" w:ascii="仿宋_GB2312" w:eastAsia="仿宋_GB2312"/>
          <w:sz w:val="32"/>
          <w:szCs w:val="32"/>
          <w:lang w:val="en-US" w:eastAsia="zh-CN"/>
        </w:rPr>
        <w:t>2,462,964.75</w:t>
      </w:r>
      <w:r>
        <w:rPr>
          <w:rFonts w:hint="eastAsia" w:ascii="仿宋_GB2312" w:eastAsia="仿宋_GB2312"/>
          <w:sz w:val="32"/>
          <w:szCs w:val="32"/>
          <w:lang w:eastAsia="zh-CN"/>
        </w:rPr>
        <w:t>元</w:t>
      </w:r>
      <w:r>
        <w:rPr>
          <w:rFonts w:ascii="仿宋_GB2312" w:eastAsia="仿宋_GB2312"/>
          <w:sz w:val="32"/>
          <w:szCs w:val="32"/>
          <w:lang w:eastAsia="zh-CN"/>
        </w:rPr>
        <w:t>;</w:t>
      </w:r>
      <w:r>
        <w:rPr>
          <w:rFonts w:hint="eastAsia" w:ascii="仿宋_GB2312" w:eastAsia="仿宋_GB2312"/>
          <w:sz w:val="32"/>
          <w:szCs w:val="32"/>
          <w:lang w:eastAsia="zh-CN"/>
        </w:rPr>
        <w:t>支出包括</w:t>
      </w:r>
      <w:r>
        <w:rPr>
          <w:rFonts w:ascii="仿宋_GB2312" w:eastAsia="仿宋_GB2312"/>
          <w:sz w:val="32"/>
          <w:szCs w:val="32"/>
          <w:lang w:eastAsia="zh-CN"/>
        </w:rPr>
        <w:t>:</w:t>
      </w:r>
      <w:r>
        <w:rPr>
          <w:rFonts w:hint="eastAsia" w:ascii="仿宋_GB2312" w:eastAsia="仿宋_GB2312"/>
          <w:sz w:val="32"/>
          <w:szCs w:val="32"/>
          <w:lang w:eastAsia="zh-CN"/>
        </w:rPr>
        <w:t>一般公共服务支出1</w:t>
      </w:r>
      <w:r>
        <w:rPr>
          <w:rFonts w:hint="eastAsia" w:ascii="仿宋_GB2312" w:eastAsia="仿宋_GB2312"/>
          <w:sz w:val="32"/>
          <w:szCs w:val="32"/>
          <w:lang w:val="en-US" w:eastAsia="zh-CN"/>
        </w:rPr>
        <w:t>,</w:t>
      </w:r>
      <w:r>
        <w:rPr>
          <w:rFonts w:hint="eastAsia" w:ascii="仿宋_GB2312" w:eastAsia="仿宋_GB2312"/>
          <w:sz w:val="32"/>
          <w:szCs w:val="32"/>
          <w:lang w:eastAsia="zh-CN"/>
        </w:rPr>
        <w:t>885</w:t>
      </w:r>
      <w:r>
        <w:rPr>
          <w:rFonts w:hint="eastAsia" w:ascii="仿宋_GB2312" w:eastAsia="仿宋_GB2312"/>
          <w:sz w:val="32"/>
          <w:szCs w:val="32"/>
          <w:lang w:val="en-US" w:eastAsia="zh-CN"/>
        </w:rPr>
        <w:t>,</w:t>
      </w:r>
      <w:r>
        <w:rPr>
          <w:rFonts w:hint="eastAsia" w:ascii="仿宋_GB2312" w:eastAsia="仿宋_GB2312"/>
          <w:sz w:val="32"/>
          <w:szCs w:val="32"/>
          <w:lang w:eastAsia="zh-CN"/>
        </w:rPr>
        <w:t>687.01元，社会保障和就业支出266</w:t>
      </w:r>
      <w:r>
        <w:rPr>
          <w:rFonts w:hint="eastAsia" w:ascii="仿宋_GB2312" w:eastAsia="仿宋_GB2312"/>
          <w:sz w:val="32"/>
          <w:szCs w:val="32"/>
          <w:lang w:val="en-US" w:eastAsia="zh-CN"/>
        </w:rPr>
        <w:t>,</w:t>
      </w:r>
      <w:r>
        <w:rPr>
          <w:rFonts w:hint="eastAsia" w:ascii="仿宋_GB2312" w:eastAsia="仿宋_GB2312"/>
          <w:sz w:val="32"/>
          <w:szCs w:val="32"/>
          <w:lang w:eastAsia="zh-CN"/>
        </w:rPr>
        <w:t>754.6</w:t>
      </w:r>
      <w:r>
        <w:rPr>
          <w:rFonts w:hint="eastAsia" w:ascii="仿宋_GB2312" w:eastAsia="仿宋_GB2312"/>
          <w:sz w:val="32"/>
          <w:szCs w:val="32"/>
          <w:lang w:val="en-US" w:eastAsia="zh-CN"/>
        </w:rPr>
        <w:t>0</w:t>
      </w:r>
      <w:r>
        <w:rPr>
          <w:rFonts w:hint="eastAsia" w:ascii="仿宋_GB2312" w:eastAsia="仿宋_GB2312"/>
          <w:sz w:val="32"/>
          <w:szCs w:val="32"/>
          <w:lang w:eastAsia="zh-CN"/>
        </w:rPr>
        <w:t>元，卫生健康支出</w:t>
      </w:r>
      <w:r>
        <w:rPr>
          <w:rFonts w:hint="eastAsia" w:ascii="仿宋_GB2312" w:eastAsia="仿宋_GB2312"/>
          <w:sz w:val="32"/>
          <w:szCs w:val="32"/>
          <w:lang w:val="en-US" w:eastAsia="zh-CN"/>
        </w:rPr>
        <w:t>136,583.14</w:t>
      </w:r>
      <w:r>
        <w:rPr>
          <w:rFonts w:hint="eastAsia" w:ascii="仿宋_GB2312" w:eastAsia="仿宋_GB2312"/>
          <w:sz w:val="32"/>
          <w:szCs w:val="32"/>
          <w:lang w:eastAsia="zh-CN"/>
        </w:rPr>
        <w:t>元，住房保障支出</w:t>
      </w:r>
      <w:r>
        <w:rPr>
          <w:rFonts w:hint="eastAsia" w:ascii="仿宋_GB2312" w:eastAsia="仿宋_GB2312"/>
          <w:sz w:val="32"/>
          <w:szCs w:val="32"/>
          <w:lang w:val="en-US" w:eastAsia="zh-CN"/>
        </w:rPr>
        <w:t>173,940.00</w:t>
      </w:r>
      <w:r>
        <w:rPr>
          <w:rFonts w:hint="eastAsia" w:ascii="仿宋_GB2312" w:eastAsia="仿宋_GB2312"/>
          <w:sz w:val="32"/>
          <w:szCs w:val="32"/>
          <w:lang w:eastAsia="zh-CN"/>
        </w:rPr>
        <w:t>元；茂县信访局</w:t>
      </w:r>
      <w:r>
        <w:rPr>
          <w:rFonts w:ascii="仿宋_GB2312" w:eastAsia="仿宋_GB2312"/>
          <w:sz w:val="32"/>
          <w:szCs w:val="32"/>
          <w:lang w:eastAsia="zh-CN"/>
        </w:rPr>
        <w:t>202</w:t>
      </w:r>
      <w:r>
        <w:rPr>
          <w:rFonts w:hint="eastAsia" w:ascii="仿宋_GB2312" w:eastAsia="仿宋_GB2312"/>
          <w:sz w:val="32"/>
          <w:szCs w:val="32"/>
          <w:lang w:val="en-US" w:eastAsia="zh-CN"/>
        </w:rPr>
        <w:t>3</w:t>
      </w:r>
      <w:r>
        <w:rPr>
          <w:rFonts w:hint="eastAsia" w:ascii="仿宋_GB2312" w:eastAsia="仿宋_GB2312"/>
          <w:sz w:val="32"/>
          <w:szCs w:val="32"/>
          <w:lang w:eastAsia="zh-CN"/>
        </w:rPr>
        <w:t>年收支总预算</w:t>
      </w:r>
      <w:r>
        <w:rPr>
          <w:rFonts w:hint="eastAsia" w:ascii="仿宋_GB2312" w:eastAsia="仿宋_GB2312"/>
          <w:sz w:val="32"/>
          <w:szCs w:val="32"/>
          <w:lang w:val="en-US" w:eastAsia="zh-CN"/>
        </w:rPr>
        <w:t>2,462,964.75</w:t>
      </w:r>
      <w:r>
        <w:rPr>
          <w:rFonts w:hint="eastAsia" w:ascii="仿宋_GB2312" w:eastAsia="仿宋_GB2312"/>
          <w:sz w:val="32"/>
          <w:szCs w:val="32"/>
          <w:lang w:eastAsia="zh-CN"/>
        </w:rPr>
        <w:t>元</w:t>
      </w:r>
      <w:r>
        <w:rPr>
          <w:rFonts w:ascii="仿宋_GB2312" w:eastAsia="仿宋_GB2312"/>
          <w:sz w:val="32"/>
          <w:szCs w:val="32"/>
          <w:lang w:eastAsia="zh-CN"/>
        </w:rPr>
        <w:t>,</w:t>
      </w:r>
      <w:r>
        <w:rPr>
          <w:rFonts w:hint="eastAsia" w:ascii="仿宋_GB2312" w:eastAsia="仿宋_GB2312"/>
          <w:sz w:val="32"/>
          <w:szCs w:val="32"/>
          <w:lang w:eastAsia="zh-CN"/>
        </w:rPr>
        <w:t>比</w:t>
      </w:r>
      <w:r>
        <w:rPr>
          <w:rFonts w:ascii="仿宋_GB2312" w:eastAsia="仿宋_GB2312"/>
          <w:sz w:val="32"/>
          <w:szCs w:val="32"/>
          <w:lang w:eastAsia="zh-CN"/>
        </w:rPr>
        <w:t>202</w:t>
      </w:r>
      <w:r>
        <w:rPr>
          <w:rFonts w:hint="eastAsia" w:ascii="仿宋_GB2312" w:eastAsia="仿宋_GB2312"/>
          <w:sz w:val="32"/>
          <w:szCs w:val="32"/>
          <w:lang w:val="en-US" w:eastAsia="zh-CN"/>
        </w:rPr>
        <w:t>2</w:t>
      </w:r>
      <w:r>
        <w:rPr>
          <w:rFonts w:hint="eastAsia" w:ascii="仿宋_GB2312" w:eastAsia="仿宋_GB2312"/>
          <w:sz w:val="32"/>
          <w:szCs w:val="32"/>
          <w:lang w:eastAsia="zh-CN"/>
        </w:rPr>
        <w:t>年收支预算总数增加</w:t>
      </w:r>
      <w:r>
        <w:rPr>
          <w:rFonts w:hint="eastAsia" w:ascii="仿宋_GB2312" w:eastAsia="仿宋_GB2312"/>
          <w:sz w:val="32"/>
          <w:szCs w:val="32"/>
          <w:lang w:val="en-US" w:eastAsia="zh-CN"/>
        </w:rPr>
        <w:t>579,345.31</w:t>
      </w:r>
      <w:r>
        <w:rPr>
          <w:rFonts w:hint="eastAsia" w:ascii="仿宋_GB2312" w:eastAsia="仿宋_GB2312"/>
          <w:sz w:val="32"/>
          <w:szCs w:val="32"/>
          <w:lang w:eastAsia="zh-CN"/>
        </w:rPr>
        <w:t>元，主要原因</w:t>
      </w:r>
      <w:r>
        <w:rPr>
          <w:rFonts w:ascii="仿宋_GB2312" w:eastAsia="仿宋_GB2312"/>
          <w:sz w:val="32"/>
          <w:szCs w:val="32"/>
          <w:lang w:eastAsia="zh-CN"/>
        </w:rPr>
        <w:t>:</w:t>
      </w:r>
      <w:r>
        <w:rPr>
          <w:rFonts w:hint="eastAsia" w:ascii="仿宋_GB2312" w:eastAsia="仿宋_GB2312"/>
          <w:sz w:val="32"/>
          <w:szCs w:val="32"/>
          <w:lang w:val="en-US" w:eastAsia="zh-CN"/>
        </w:rPr>
        <w:t>2023年</w:t>
      </w:r>
      <w:r>
        <w:rPr>
          <w:rFonts w:hint="eastAsia" w:ascii="仿宋_GB2312" w:eastAsia="仿宋_GB2312"/>
          <w:sz w:val="32"/>
          <w:szCs w:val="32"/>
          <w:lang w:eastAsia="zh-CN"/>
        </w:rPr>
        <w:t>将人员月基础绩效奖纳入到预算。</w:t>
      </w:r>
    </w:p>
    <w:p>
      <w:pPr>
        <w:spacing w:line="560" w:lineRule="exact"/>
        <w:ind w:firstLine="642" w:firstLineChars="200"/>
        <w:jc w:val="both"/>
        <w:rPr>
          <w:rFonts w:ascii="楷体_GB2312" w:eastAsia="楷体_GB2312" w:cs="楷体_GB2312"/>
          <w:b/>
          <w:bCs/>
          <w:kern w:val="2"/>
          <w:sz w:val="32"/>
          <w:szCs w:val="32"/>
          <w:lang w:eastAsia="zh-CN"/>
        </w:rPr>
      </w:pPr>
      <w:r>
        <w:rPr>
          <w:rFonts w:hint="eastAsia" w:ascii="楷体_GB2312" w:eastAsia="楷体_GB2312" w:cs="楷体_GB2312"/>
          <w:b/>
          <w:bCs/>
          <w:kern w:val="2"/>
          <w:sz w:val="32"/>
          <w:szCs w:val="32"/>
          <w:lang w:eastAsia="zh-CN"/>
        </w:rPr>
        <w:t>（一）收入预算情况</w:t>
      </w:r>
    </w:p>
    <w:p>
      <w:pPr>
        <w:ind w:firstLine="640" w:firstLineChars="200"/>
        <w:rPr>
          <w:rFonts w:ascii="仿宋_GB2312" w:eastAsia="仿宋_GB2312"/>
          <w:sz w:val="32"/>
          <w:szCs w:val="32"/>
          <w:lang w:eastAsia="zh-CN"/>
        </w:rPr>
      </w:pPr>
      <w:r>
        <w:rPr>
          <w:rFonts w:ascii="仿宋_GB2312" w:eastAsia="仿宋_GB2312"/>
          <w:sz w:val="32"/>
          <w:szCs w:val="32"/>
          <w:lang w:eastAsia="zh-CN"/>
        </w:rPr>
        <w:t>202</w:t>
      </w:r>
      <w:r>
        <w:rPr>
          <w:rFonts w:hint="eastAsia" w:ascii="仿宋_GB2312" w:eastAsia="仿宋_GB2312"/>
          <w:sz w:val="32"/>
          <w:szCs w:val="32"/>
          <w:lang w:val="en-US" w:eastAsia="zh-CN"/>
        </w:rPr>
        <w:t>3</w:t>
      </w:r>
      <w:r>
        <w:rPr>
          <w:rFonts w:hint="eastAsia" w:ascii="仿宋_GB2312" w:eastAsia="仿宋_GB2312"/>
          <w:sz w:val="32"/>
          <w:szCs w:val="32"/>
          <w:lang w:eastAsia="zh-CN"/>
        </w:rPr>
        <w:t>年收入预算</w:t>
      </w:r>
      <w:r>
        <w:rPr>
          <w:rFonts w:hint="eastAsia" w:ascii="仿宋_GB2312" w:eastAsia="仿宋_GB2312"/>
          <w:sz w:val="32"/>
          <w:szCs w:val="32"/>
          <w:lang w:val="en-US" w:eastAsia="zh-CN"/>
        </w:rPr>
        <w:t>2,462,964.75</w:t>
      </w:r>
      <w:r>
        <w:rPr>
          <w:rFonts w:hint="eastAsia" w:ascii="仿宋_GB2312" w:eastAsia="仿宋_GB2312"/>
          <w:sz w:val="32"/>
          <w:szCs w:val="32"/>
          <w:lang w:eastAsia="zh-CN"/>
        </w:rPr>
        <w:t>元；一般公共预算拨款收入</w:t>
      </w:r>
      <w:r>
        <w:rPr>
          <w:rFonts w:hint="eastAsia" w:ascii="仿宋_GB2312" w:eastAsia="仿宋_GB2312"/>
          <w:sz w:val="32"/>
          <w:szCs w:val="32"/>
          <w:lang w:val="en-US" w:eastAsia="zh-CN"/>
        </w:rPr>
        <w:t>2,462,964.75</w:t>
      </w:r>
      <w:r>
        <w:rPr>
          <w:rFonts w:hint="eastAsia" w:ascii="仿宋_GB2312" w:eastAsia="仿宋_GB2312"/>
          <w:sz w:val="32"/>
          <w:szCs w:val="32"/>
          <w:lang w:eastAsia="zh-CN"/>
        </w:rPr>
        <w:t>元，占</w:t>
      </w:r>
      <w:r>
        <w:rPr>
          <w:rFonts w:ascii="仿宋_GB2312" w:eastAsia="仿宋_GB2312"/>
          <w:sz w:val="32"/>
          <w:szCs w:val="32"/>
          <w:lang w:eastAsia="zh-CN"/>
        </w:rPr>
        <w:t>100%</w:t>
      </w:r>
      <w:r>
        <w:rPr>
          <w:rFonts w:hint="eastAsia" w:ascii="仿宋_GB2312" w:eastAsia="仿宋_GB2312"/>
          <w:sz w:val="32"/>
          <w:szCs w:val="32"/>
          <w:lang w:eastAsia="zh-CN"/>
        </w:rPr>
        <w:t>。</w:t>
      </w:r>
    </w:p>
    <w:p>
      <w:pPr>
        <w:ind w:firstLine="642" w:firstLineChars="200"/>
        <w:rPr>
          <w:rFonts w:ascii="楷体_GB2312" w:eastAsia="楷体_GB2312" w:cs="楷体_GB2312"/>
          <w:b/>
          <w:bCs/>
          <w:kern w:val="2"/>
          <w:sz w:val="32"/>
          <w:szCs w:val="32"/>
          <w:lang w:eastAsia="zh-CN"/>
        </w:rPr>
      </w:pPr>
      <w:r>
        <w:rPr>
          <w:rFonts w:hint="eastAsia" w:ascii="楷体_GB2312" w:eastAsia="楷体_GB2312" w:cs="楷体_GB2312"/>
          <w:b/>
          <w:bCs/>
          <w:kern w:val="2"/>
          <w:sz w:val="32"/>
          <w:szCs w:val="32"/>
          <w:lang w:eastAsia="zh-CN"/>
        </w:rPr>
        <w:t>（二）支出预算情况</w:t>
      </w:r>
    </w:p>
    <w:p>
      <w:pPr>
        <w:ind w:firstLine="0"/>
        <w:rPr>
          <w:rFonts w:ascii="仿宋_GB2312" w:eastAsia="仿宋_GB2312"/>
          <w:vanish/>
          <w:sz w:val="32"/>
          <w:szCs w:val="32"/>
          <w:lang w:eastAsia="zh-CN"/>
        </w:rPr>
      </w:pPr>
      <w:r>
        <w:rPr>
          <w:rFonts w:hint="eastAsia" w:ascii="仿宋_GB2312" w:eastAsia="仿宋_GB2312"/>
          <w:sz w:val="32"/>
          <w:szCs w:val="32"/>
          <w:lang w:eastAsia="zh-CN"/>
        </w:rPr>
        <w:t>　　</w:t>
      </w:r>
      <w:r>
        <w:rPr>
          <w:rFonts w:ascii="仿宋_GB2312" w:eastAsia="仿宋_GB2312"/>
          <w:sz w:val="32"/>
          <w:szCs w:val="32"/>
          <w:lang w:eastAsia="zh-CN"/>
        </w:rPr>
        <w:t>202</w:t>
      </w:r>
      <w:r>
        <w:rPr>
          <w:rFonts w:hint="eastAsia" w:ascii="仿宋_GB2312" w:eastAsia="仿宋_GB2312"/>
          <w:sz w:val="32"/>
          <w:szCs w:val="32"/>
          <w:lang w:val="en-US" w:eastAsia="zh-CN"/>
        </w:rPr>
        <w:t>3</w:t>
      </w:r>
      <w:r>
        <w:rPr>
          <w:rFonts w:hint="eastAsia" w:ascii="仿宋_GB2312" w:eastAsia="仿宋_GB2312"/>
          <w:sz w:val="32"/>
          <w:szCs w:val="32"/>
          <w:lang w:eastAsia="zh-CN"/>
        </w:rPr>
        <w:t>年支出预算</w:t>
      </w:r>
      <w:r>
        <w:rPr>
          <w:rFonts w:hint="eastAsia" w:ascii="仿宋_GB2312" w:eastAsia="仿宋_GB2312"/>
          <w:sz w:val="32"/>
          <w:szCs w:val="32"/>
          <w:lang w:val="en-US" w:eastAsia="zh-CN"/>
        </w:rPr>
        <w:t>2,462,964.75</w:t>
      </w:r>
      <w:r>
        <w:rPr>
          <w:rFonts w:hint="eastAsia" w:ascii="仿宋_GB2312" w:eastAsia="仿宋_GB2312"/>
          <w:sz w:val="32"/>
          <w:szCs w:val="32"/>
          <w:lang w:eastAsia="zh-CN"/>
        </w:rPr>
        <w:t>元，其中：基本支出</w:t>
      </w:r>
      <w:r>
        <w:rPr>
          <w:rFonts w:hint="eastAsia" w:ascii="仿宋_GB2312" w:eastAsia="仿宋_GB2312"/>
          <w:sz w:val="32"/>
          <w:szCs w:val="32"/>
          <w:lang w:val="en-US" w:eastAsia="zh-CN"/>
        </w:rPr>
        <w:t>2,462,964.75</w:t>
      </w:r>
      <w:r>
        <w:rPr>
          <w:rFonts w:hint="eastAsia" w:ascii="仿宋_GB2312" w:eastAsia="仿宋_GB2312"/>
          <w:sz w:val="32"/>
          <w:szCs w:val="32"/>
          <w:lang w:eastAsia="zh-CN"/>
        </w:rPr>
        <w:t>元，占</w:t>
      </w:r>
      <w:r>
        <w:rPr>
          <w:rFonts w:hint="eastAsia" w:ascii="仿宋_GB2312" w:eastAsia="仿宋_GB2312"/>
          <w:sz w:val="32"/>
          <w:szCs w:val="32"/>
          <w:lang w:val="en-US" w:eastAsia="zh-CN"/>
        </w:rPr>
        <w:t>100</w:t>
      </w:r>
      <w:r>
        <w:rPr>
          <w:rFonts w:ascii="仿宋_GB2312" w:eastAsia="仿宋_GB2312"/>
          <w:sz w:val="32"/>
          <w:szCs w:val="32"/>
          <w:lang w:eastAsia="zh-CN"/>
        </w:rPr>
        <w:t>%</w:t>
      </w:r>
      <w:r>
        <w:rPr>
          <w:rFonts w:hint="eastAsia" w:ascii="仿宋_GB2312" w:eastAsia="仿宋_GB2312"/>
          <w:sz w:val="32"/>
          <w:szCs w:val="32"/>
          <w:lang w:eastAsia="zh-CN"/>
        </w:rPr>
        <w:t>。</w:t>
      </w:r>
    </w:p>
    <w:p>
      <w:pPr>
        <w:spacing w:line="560" w:lineRule="exact"/>
        <w:ind w:firstLine="642" w:firstLineChars="200"/>
        <w:rPr>
          <w:rFonts w:ascii="黑体" w:eastAsia="黑体"/>
          <w:b/>
          <w:sz w:val="32"/>
          <w:szCs w:val="32"/>
          <w:lang w:eastAsia="zh-CN"/>
        </w:rPr>
      </w:pPr>
      <w:r>
        <w:rPr>
          <w:rFonts w:ascii="黑体" w:eastAsia="黑体"/>
          <w:b/>
          <w:sz w:val="32"/>
          <w:szCs w:val="32"/>
          <w:lang w:eastAsia="zh-CN"/>
        </w:rPr>
        <w:t xml:space="preserve"> </w:t>
      </w:r>
    </w:p>
    <w:p>
      <w:pPr>
        <w:spacing w:line="560" w:lineRule="exact"/>
        <w:ind w:firstLine="640" w:firstLineChars="200"/>
        <w:rPr>
          <w:rFonts w:ascii="黑体" w:eastAsia="黑体"/>
          <w:sz w:val="32"/>
          <w:szCs w:val="32"/>
          <w:lang w:eastAsia="zh-CN"/>
        </w:rPr>
      </w:pPr>
      <w:r>
        <w:rPr>
          <w:rFonts w:hint="eastAsia" w:ascii="黑体" w:eastAsia="黑体"/>
          <w:sz w:val="32"/>
          <w:szCs w:val="32"/>
          <w:lang w:eastAsia="zh-CN"/>
        </w:rPr>
        <w:t>四、财政拨款收支预算情况说明</w:t>
      </w:r>
    </w:p>
    <w:p>
      <w:pPr>
        <w:spacing w:line="560" w:lineRule="exact"/>
        <w:ind w:firstLine="440" w:firstLineChars="200"/>
        <w:jc w:val="both"/>
        <w:rPr>
          <w:rFonts w:ascii="仿宋_GB2312" w:eastAsia="仿宋_GB2312"/>
          <w:sz w:val="32"/>
          <w:szCs w:val="32"/>
          <w:lang w:eastAsia="zh-CN"/>
        </w:rPr>
      </w:pPr>
      <w:r>
        <w:rPr>
          <w:rFonts w:hint="eastAsia"/>
          <w:lang w:eastAsia="zh-CN"/>
        </w:rPr>
        <w:t>　</w:t>
      </w:r>
      <w:r>
        <w:rPr>
          <w:rFonts w:ascii="仿宋_GB2312" w:eastAsia="仿宋_GB2312"/>
          <w:sz w:val="32"/>
          <w:szCs w:val="32"/>
          <w:lang w:eastAsia="zh-CN"/>
        </w:rPr>
        <w:t>202</w:t>
      </w:r>
      <w:r>
        <w:rPr>
          <w:rFonts w:hint="eastAsia" w:ascii="仿宋_GB2312" w:eastAsia="仿宋_GB2312"/>
          <w:sz w:val="32"/>
          <w:szCs w:val="32"/>
          <w:lang w:val="en-US" w:eastAsia="zh-CN"/>
        </w:rPr>
        <w:t>3</w:t>
      </w:r>
      <w:r>
        <w:rPr>
          <w:rFonts w:hint="eastAsia" w:ascii="仿宋_GB2312" w:eastAsia="仿宋_GB2312"/>
          <w:sz w:val="32"/>
          <w:szCs w:val="32"/>
          <w:lang w:eastAsia="zh-CN"/>
        </w:rPr>
        <w:t>年财政拨款收支总预算</w:t>
      </w:r>
      <w:r>
        <w:rPr>
          <w:rFonts w:hint="eastAsia" w:ascii="仿宋_GB2312" w:eastAsia="仿宋_GB2312"/>
          <w:sz w:val="32"/>
          <w:szCs w:val="32"/>
          <w:lang w:val="en-US" w:eastAsia="zh-CN"/>
        </w:rPr>
        <w:t>2,462,964.75</w:t>
      </w:r>
      <w:r>
        <w:rPr>
          <w:rFonts w:hint="eastAsia" w:ascii="仿宋_GB2312" w:eastAsia="仿宋_GB2312"/>
          <w:sz w:val="32"/>
          <w:szCs w:val="32"/>
          <w:lang w:eastAsia="zh-CN"/>
        </w:rPr>
        <w:t>元</w:t>
      </w:r>
      <w:r>
        <w:rPr>
          <w:rFonts w:ascii="仿宋_GB2312" w:eastAsia="仿宋_GB2312"/>
          <w:sz w:val="32"/>
          <w:szCs w:val="32"/>
          <w:lang w:eastAsia="zh-CN"/>
        </w:rPr>
        <w:t>,</w:t>
      </w:r>
      <w:r>
        <w:rPr>
          <w:rFonts w:hint="eastAsia" w:ascii="仿宋_GB2312" w:eastAsia="仿宋_GB2312"/>
          <w:sz w:val="32"/>
          <w:szCs w:val="32"/>
          <w:lang w:eastAsia="zh-CN"/>
        </w:rPr>
        <w:t>比</w:t>
      </w:r>
      <w:r>
        <w:rPr>
          <w:rFonts w:ascii="仿宋_GB2312" w:eastAsia="仿宋_GB2312"/>
          <w:sz w:val="32"/>
          <w:szCs w:val="32"/>
          <w:lang w:eastAsia="zh-CN"/>
        </w:rPr>
        <w:t>202</w:t>
      </w:r>
      <w:r>
        <w:rPr>
          <w:rFonts w:hint="eastAsia" w:ascii="仿宋_GB2312" w:eastAsia="仿宋_GB2312"/>
          <w:sz w:val="32"/>
          <w:szCs w:val="32"/>
          <w:lang w:val="en-US" w:eastAsia="zh-CN"/>
        </w:rPr>
        <w:t>2</w:t>
      </w:r>
      <w:r>
        <w:rPr>
          <w:rFonts w:hint="eastAsia" w:ascii="仿宋_GB2312" w:eastAsia="仿宋_GB2312"/>
          <w:sz w:val="32"/>
          <w:szCs w:val="32"/>
          <w:lang w:eastAsia="zh-CN"/>
        </w:rPr>
        <w:t>年收支预算总数增加</w:t>
      </w:r>
      <w:r>
        <w:rPr>
          <w:rFonts w:hint="eastAsia" w:ascii="仿宋_GB2312" w:eastAsia="仿宋_GB2312"/>
          <w:sz w:val="32"/>
          <w:szCs w:val="32"/>
          <w:lang w:val="en-US" w:eastAsia="zh-CN"/>
        </w:rPr>
        <w:t>579,345.31</w:t>
      </w:r>
      <w:r>
        <w:rPr>
          <w:rFonts w:hint="eastAsia" w:ascii="仿宋_GB2312" w:eastAsia="仿宋_GB2312"/>
          <w:sz w:val="32"/>
          <w:szCs w:val="32"/>
          <w:lang w:eastAsia="zh-CN"/>
        </w:rPr>
        <w:t>元，主要原因</w:t>
      </w:r>
      <w:r>
        <w:rPr>
          <w:rFonts w:ascii="仿宋_GB2312" w:eastAsia="仿宋_GB2312"/>
          <w:sz w:val="32"/>
          <w:szCs w:val="32"/>
          <w:lang w:eastAsia="zh-CN"/>
        </w:rPr>
        <w:t>:</w:t>
      </w:r>
      <w:r>
        <w:rPr>
          <w:rFonts w:hint="eastAsia" w:ascii="仿宋_GB2312" w:eastAsia="仿宋_GB2312"/>
          <w:sz w:val="32"/>
          <w:szCs w:val="32"/>
          <w:lang w:val="en-US" w:eastAsia="zh-CN"/>
        </w:rPr>
        <w:t>2023年</w:t>
      </w:r>
      <w:r>
        <w:rPr>
          <w:rFonts w:hint="eastAsia" w:ascii="仿宋_GB2312" w:eastAsia="仿宋_GB2312"/>
          <w:sz w:val="32"/>
          <w:szCs w:val="32"/>
          <w:lang w:eastAsia="zh-CN"/>
        </w:rPr>
        <w:t>将人员月基础绩效奖纳入到预算。</w:t>
      </w:r>
    </w:p>
    <w:p>
      <w:pPr>
        <w:spacing w:line="560" w:lineRule="exact"/>
        <w:ind w:left="0" w:firstLine="640" w:firstLineChars="200"/>
        <w:rPr>
          <w:rFonts w:ascii="仿宋_GB2312" w:eastAsia="仿宋_GB2312"/>
          <w:sz w:val="32"/>
          <w:szCs w:val="32"/>
          <w:lang w:eastAsia="zh-CN"/>
        </w:rPr>
      </w:pPr>
      <w:r>
        <w:rPr>
          <w:rFonts w:hint="eastAsia" w:ascii="仿宋_GB2312" w:eastAsia="仿宋_GB2312"/>
          <w:sz w:val="32"/>
          <w:szCs w:val="32"/>
          <w:lang w:eastAsia="zh-CN"/>
        </w:rPr>
        <w:t>收入包括：本年一般公共预算拨款收入</w:t>
      </w:r>
      <w:r>
        <w:rPr>
          <w:rFonts w:hint="eastAsia" w:ascii="仿宋_GB2312" w:eastAsia="仿宋_GB2312"/>
          <w:sz w:val="32"/>
          <w:szCs w:val="32"/>
          <w:lang w:val="en-US" w:eastAsia="zh-CN"/>
        </w:rPr>
        <w:t>2,462,964.75</w:t>
      </w:r>
      <w:r>
        <w:rPr>
          <w:rFonts w:hint="eastAsia" w:ascii="仿宋_GB2312" w:eastAsia="仿宋_GB2312"/>
          <w:sz w:val="32"/>
          <w:szCs w:val="32"/>
          <w:lang w:eastAsia="zh-CN"/>
        </w:rPr>
        <w:t>元。</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支出包括：一般公共服务支出1</w:t>
      </w:r>
      <w:r>
        <w:rPr>
          <w:rFonts w:hint="eastAsia" w:ascii="仿宋_GB2312" w:eastAsia="仿宋_GB2312"/>
          <w:sz w:val="32"/>
          <w:szCs w:val="32"/>
          <w:lang w:val="en-US" w:eastAsia="zh-CN"/>
        </w:rPr>
        <w:t>,</w:t>
      </w:r>
      <w:r>
        <w:rPr>
          <w:rFonts w:hint="eastAsia" w:ascii="仿宋_GB2312" w:eastAsia="仿宋_GB2312"/>
          <w:sz w:val="32"/>
          <w:szCs w:val="32"/>
          <w:lang w:eastAsia="zh-CN"/>
        </w:rPr>
        <w:t>885</w:t>
      </w:r>
      <w:r>
        <w:rPr>
          <w:rFonts w:hint="eastAsia" w:ascii="仿宋_GB2312" w:eastAsia="仿宋_GB2312"/>
          <w:sz w:val="32"/>
          <w:szCs w:val="32"/>
          <w:lang w:val="en-US" w:eastAsia="zh-CN"/>
        </w:rPr>
        <w:t>,</w:t>
      </w:r>
      <w:r>
        <w:rPr>
          <w:rFonts w:hint="eastAsia" w:ascii="仿宋_GB2312" w:eastAsia="仿宋_GB2312"/>
          <w:sz w:val="32"/>
          <w:szCs w:val="32"/>
          <w:lang w:eastAsia="zh-CN"/>
        </w:rPr>
        <w:t>687.01元，社会保障和就业支出266</w:t>
      </w:r>
      <w:r>
        <w:rPr>
          <w:rFonts w:hint="eastAsia" w:ascii="仿宋_GB2312" w:eastAsia="仿宋_GB2312"/>
          <w:sz w:val="32"/>
          <w:szCs w:val="32"/>
          <w:lang w:val="en-US" w:eastAsia="zh-CN"/>
        </w:rPr>
        <w:t>,</w:t>
      </w:r>
      <w:r>
        <w:rPr>
          <w:rFonts w:hint="eastAsia" w:ascii="仿宋_GB2312" w:eastAsia="仿宋_GB2312"/>
          <w:sz w:val="32"/>
          <w:szCs w:val="32"/>
          <w:lang w:eastAsia="zh-CN"/>
        </w:rPr>
        <w:t>754.6</w:t>
      </w:r>
      <w:r>
        <w:rPr>
          <w:rFonts w:hint="eastAsia" w:ascii="仿宋_GB2312" w:eastAsia="仿宋_GB2312"/>
          <w:sz w:val="32"/>
          <w:szCs w:val="32"/>
          <w:lang w:val="en-US" w:eastAsia="zh-CN"/>
        </w:rPr>
        <w:t>0</w:t>
      </w:r>
      <w:r>
        <w:rPr>
          <w:rFonts w:hint="eastAsia" w:ascii="仿宋_GB2312" w:eastAsia="仿宋_GB2312"/>
          <w:sz w:val="32"/>
          <w:szCs w:val="32"/>
          <w:lang w:eastAsia="zh-CN"/>
        </w:rPr>
        <w:t>元，卫生健康支出</w:t>
      </w:r>
      <w:r>
        <w:rPr>
          <w:rFonts w:hint="eastAsia" w:ascii="仿宋_GB2312" w:eastAsia="仿宋_GB2312"/>
          <w:sz w:val="32"/>
          <w:szCs w:val="32"/>
          <w:lang w:val="en-US" w:eastAsia="zh-CN"/>
        </w:rPr>
        <w:t>136,583.14</w:t>
      </w:r>
      <w:r>
        <w:rPr>
          <w:rFonts w:hint="eastAsia" w:ascii="仿宋_GB2312" w:eastAsia="仿宋_GB2312"/>
          <w:sz w:val="32"/>
          <w:szCs w:val="32"/>
          <w:lang w:eastAsia="zh-CN"/>
        </w:rPr>
        <w:t>元，住房保障支出</w:t>
      </w:r>
      <w:r>
        <w:rPr>
          <w:rFonts w:hint="eastAsia" w:ascii="仿宋_GB2312" w:eastAsia="仿宋_GB2312"/>
          <w:sz w:val="32"/>
          <w:szCs w:val="32"/>
          <w:lang w:val="en-US" w:eastAsia="zh-CN"/>
        </w:rPr>
        <w:t>173,940.00</w:t>
      </w:r>
      <w:r>
        <w:rPr>
          <w:rFonts w:hint="eastAsia" w:ascii="仿宋_GB2312" w:eastAsia="仿宋_GB2312"/>
          <w:sz w:val="32"/>
          <w:szCs w:val="32"/>
          <w:lang w:eastAsia="zh-CN"/>
        </w:rPr>
        <w:t>元。</w:t>
      </w:r>
    </w:p>
    <w:p>
      <w:pPr>
        <w:spacing w:line="560" w:lineRule="exact"/>
        <w:ind w:firstLine="640" w:firstLineChars="200"/>
        <w:rPr>
          <w:rFonts w:ascii="黑体" w:eastAsia="黑体"/>
          <w:sz w:val="32"/>
          <w:szCs w:val="32"/>
          <w:lang w:eastAsia="zh-CN"/>
        </w:rPr>
      </w:pPr>
      <w:r>
        <w:rPr>
          <w:rFonts w:hint="eastAsia" w:ascii="黑体" w:eastAsia="黑体"/>
          <w:sz w:val="32"/>
          <w:szCs w:val="32"/>
          <w:lang w:eastAsia="zh-CN"/>
        </w:rPr>
        <w:t>五、一般公共预算当年拨款情况说明</w:t>
      </w:r>
    </w:p>
    <w:p>
      <w:pPr>
        <w:ind w:firstLine="0"/>
        <w:rPr>
          <w:rFonts w:ascii="楷体_GB2312" w:eastAsia="楷体_GB2312" w:cs="楷体_GB2312"/>
          <w:b/>
          <w:bCs/>
          <w:kern w:val="2"/>
          <w:sz w:val="32"/>
          <w:szCs w:val="32"/>
          <w:lang w:eastAsia="zh-CN"/>
        </w:rPr>
      </w:pPr>
      <w:r>
        <w:rPr>
          <w:rFonts w:hint="eastAsia"/>
          <w:lang w:eastAsia="zh-CN"/>
        </w:rPr>
        <w:t>　　</w:t>
      </w:r>
      <w:r>
        <w:rPr>
          <w:rFonts w:hint="eastAsia" w:ascii="楷体_GB2312" w:eastAsia="楷体_GB2312" w:cs="楷体_GB2312"/>
          <w:b/>
          <w:bCs/>
          <w:kern w:val="2"/>
          <w:sz w:val="32"/>
          <w:szCs w:val="32"/>
          <w:lang w:eastAsia="zh-CN"/>
        </w:rPr>
        <w:t>（一）一般公共预算当年拨款规模变化情况</w:t>
      </w:r>
    </w:p>
    <w:p>
      <w:pPr>
        <w:spacing w:line="560" w:lineRule="exact"/>
        <w:ind w:firstLine="640" w:firstLineChars="200"/>
        <w:rPr>
          <w:rFonts w:ascii="仿宋_GB2312" w:eastAsia="仿宋_GB2312"/>
          <w:sz w:val="32"/>
          <w:szCs w:val="32"/>
          <w:lang w:eastAsia="zh-CN"/>
        </w:rPr>
      </w:pPr>
      <w:r>
        <w:rPr>
          <w:rFonts w:ascii="仿宋_GB2312" w:eastAsia="仿宋_GB2312"/>
          <w:sz w:val="32"/>
          <w:szCs w:val="32"/>
          <w:lang w:eastAsia="zh-CN"/>
        </w:rPr>
        <w:t>202</w:t>
      </w:r>
      <w:r>
        <w:rPr>
          <w:rFonts w:hint="eastAsia" w:ascii="仿宋_GB2312" w:eastAsia="仿宋_GB2312"/>
          <w:sz w:val="32"/>
          <w:szCs w:val="32"/>
          <w:lang w:val="en-US" w:eastAsia="zh-CN"/>
        </w:rPr>
        <w:t>3</w:t>
      </w:r>
      <w:r>
        <w:rPr>
          <w:rFonts w:hint="eastAsia" w:ascii="仿宋_GB2312" w:eastAsia="仿宋_GB2312"/>
          <w:sz w:val="32"/>
          <w:szCs w:val="32"/>
          <w:lang w:eastAsia="zh-CN"/>
        </w:rPr>
        <w:t>年一般公共预算当年拨款</w:t>
      </w:r>
      <w:r>
        <w:rPr>
          <w:rFonts w:hint="eastAsia" w:ascii="仿宋_GB2312" w:eastAsia="仿宋_GB2312"/>
          <w:sz w:val="32"/>
          <w:szCs w:val="32"/>
          <w:lang w:val="en-US" w:eastAsia="zh-CN"/>
        </w:rPr>
        <w:t>2,462,964.75</w:t>
      </w:r>
      <w:r>
        <w:rPr>
          <w:rFonts w:hint="eastAsia" w:ascii="仿宋_GB2312" w:eastAsia="仿宋_GB2312"/>
          <w:sz w:val="32"/>
          <w:szCs w:val="32"/>
          <w:lang w:eastAsia="zh-CN"/>
        </w:rPr>
        <w:t>元</w:t>
      </w:r>
      <w:r>
        <w:rPr>
          <w:rFonts w:ascii="仿宋_GB2312" w:eastAsia="仿宋_GB2312"/>
          <w:sz w:val="32"/>
          <w:szCs w:val="32"/>
          <w:lang w:eastAsia="zh-CN"/>
        </w:rPr>
        <w:t>,</w:t>
      </w:r>
      <w:r>
        <w:rPr>
          <w:rFonts w:hint="eastAsia" w:ascii="仿宋_GB2312" w:eastAsia="仿宋_GB2312"/>
          <w:sz w:val="32"/>
          <w:szCs w:val="32"/>
          <w:lang w:eastAsia="zh-CN"/>
        </w:rPr>
        <w:t>比</w:t>
      </w:r>
      <w:r>
        <w:rPr>
          <w:rFonts w:ascii="仿宋_GB2312" w:eastAsia="仿宋_GB2312"/>
          <w:sz w:val="32"/>
          <w:szCs w:val="32"/>
          <w:lang w:eastAsia="zh-CN"/>
        </w:rPr>
        <w:t>202</w:t>
      </w:r>
      <w:r>
        <w:rPr>
          <w:rFonts w:hint="eastAsia" w:ascii="仿宋_GB2312" w:eastAsia="仿宋_GB2312"/>
          <w:sz w:val="32"/>
          <w:szCs w:val="32"/>
          <w:lang w:val="en-US" w:eastAsia="zh-CN"/>
        </w:rPr>
        <w:t>2</w:t>
      </w:r>
      <w:r>
        <w:rPr>
          <w:rFonts w:hint="eastAsia" w:ascii="仿宋_GB2312" w:eastAsia="仿宋_GB2312"/>
          <w:sz w:val="32"/>
          <w:szCs w:val="32"/>
          <w:lang w:eastAsia="zh-CN"/>
        </w:rPr>
        <w:t>年预算总数增加</w:t>
      </w:r>
      <w:r>
        <w:rPr>
          <w:rFonts w:hint="eastAsia" w:ascii="仿宋_GB2312" w:eastAsia="仿宋_GB2312"/>
          <w:sz w:val="32"/>
          <w:szCs w:val="32"/>
          <w:lang w:val="en-US" w:eastAsia="zh-CN"/>
        </w:rPr>
        <w:t>579,345.31</w:t>
      </w:r>
      <w:r>
        <w:rPr>
          <w:rFonts w:hint="eastAsia" w:ascii="仿宋_GB2312" w:eastAsia="仿宋_GB2312"/>
          <w:sz w:val="32"/>
          <w:szCs w:val="32"/>
          <w:lang w:eastAsia="zh-CN"/>
        </w:rPr>
        <w:t>元，主要原因</w:t>
      </w:r>
      <w:r>
        <w:rPr>
          <w:rFonts w:ascii="仿宋_GB2312" w:eastAsia="仿宋_GB2312"/>
          <w:sz w:val="32"/>
          <w:szCs w:val="32"/>
          <w:lang w:eastAsia="zh-CN"/>
        </w:rPr>
        <w:t>:</w:t>
      </w:r>
      <w:r>
        <w:rPr>
          <w:rFonts w:hint="eastAsia" w:ascii="仿宋_GB2312" w:eastAsia="仿宋_GB2312"/>
          <w:sz w:val="32"/>
          <w:szCs w:val="32"/>
          <w:lang w:val="en-US" w:eastAsia="zh-CN"/>
        </w:rPr>
        <w:t>2023年</w:t>
      </w:r>
      <w:r>
        <w:rPr>
          <w:rFonts w:hint="eastAsia" w:ascii="仿宋_GB2312" w:eastAsia="仿宋_GB2312"/>
          <w:sz w:val="32"/>
          <w:szCs w:val="32"/>
          <w:lang w:eastAsia="zh-CN"/>
        </w:rPr>
        <w:t>将人员月基础绩效奖纳入到预算。</w:t>
      </w:r>
    </w:p>
    <w:p>
      <w:pPr>
        <w:ind w:firstLine="0"/>
        <w:rPr>
          <w:lang w:eastAsia="zh-CN"/>
        </w:rPr>
      </w:pPr>
      <w:r>
        <w:rPr>
          <w:rFonts w:hint="eastAsia"/>
          <w:lang w:eastAsia="zh-CN"/>
        </w:rPr>
        <w:t>　　</w:t>
      </w:r>
      <w:r>
        <w:rPr>
          <w:rFonts w:hint="eastAsia" w:ascii="楷体_GB2312" w:eastAsia="楷体_GB2312" w:cs="楷体_GB2312"/>
          <w:b/>
          <w:bCs/>
          <w:kern w:val="2"/>
          <w:sz w:val="32"/>
          <w:szCs w:val="32"/>
          <w:lang w:eastAsia="zh-CN"/>
        </w:rPr>
        <w:t>（二）一般公共预算当年拨款结构情况</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一般公共服务支出1</w:t>
      </w:r>
      <w:r>
        <w:rPr>
          <w:rFonts w:hint="eastAsia" w:ascii="仿宋_GB2312" w:eastAsia="仿宋_GB2312"/>
          <w:sz w:val="32"/>
          <w:szCs w:val="32"/>
          <w:lang w:val="en-US" w:eastAsia="zh-CN"/>
        </w:rPr>
        <w:t>,</w:t>
      </w:r>
      <w:r>
        <w:rPr>
          <w:rFonts w:hint="eastAsia" w:ascii="仿宋_GB2312" w:eastAsia="仿宋_GB2312"/>
          <w:sz w:val="32"/>
          <w:szCs w:val="32"/>
          <w:lang w:eastAsia="zh-CN"/>
        </w:rPr>
        <w:t>885</w:t>
      </w:r>
      <w:r>
        <w:rPr>
          <w:rFonts w:hint="eastAsia" w:ascii="仿宋_GB2312" w:eastAsia="仿宋_GB2312"/>
          <w:sz w:val="32"/>
          <w:szCs w:val="32"/>
          <w:lang w:val="en-US" w:eastAsia="zh-CN"/>
        </w:rPr>
        <w:t>,</w:t>
      </w:r>
      <w:r>
        <w:rPr>
          <w:rFonts w:hint="eastAsia" w:ascii="仿宋_GB2312" w:eastAsia="仿宋_GB2312"/>
          <w:sz w:val="32"/>
          <w:szCs w:val="32"/>
          <w:lang w:eastAsia="zh-CN"/>
        </w:rPr>
        <w:t>687.01元，占</w:t>
      </w:r>
      <w:r>
        <w:rPr>
          <w:rFonts w:hint="eastAsia" w:ascii="仿宋_GB2312" w:eastAsia="仿宋_GB2312"/>
          <w:sz w:val="32"/>
          <w:szCs w:val="32"/>
          <w:lang w:val="en-US" w:eastAsia="zh-CN"/>
        </w:rPr>
        <w:t>76.56</w:t>
      </w:r>
      <w:r>
        <w:rPr>
          <w:rFonts w:ascii="仿宋_GB2312" w:eastAsia="仿宋_GB2312"/>
          <w:sz w:val="32"/>
          <w:szCs w:val="32"/>
          <w:lang w:eastAsia="zh-CN"/>
        </w:rPr>
        <w:t>%</w:t>
      </w:r>
      <w:r>
        <w:rPr>
          <w:rFonts w:hint="eastAsia" w:ascii="仿宋_GB2312" w:eastAsia="仿宋_GB2312"/>
          <w:sz w:val="32"/>
          <w:szCs w:val="32"/>
          <w:lang w:eastAsia="zh-CN"/>
        </w:rPr>
        <w:t>；社会保障和就业支出266</w:t>
      </w:r>
      <w:r>
        <w:rPr>
          <w:rFonts w:hint="eastAsia" w:ascii="仿宋_GB2312" w:eastAsia="仿宋_GB2312"/>
          <w:sz w:val="32"/>
          <w:szCs w:val="32"/>
          <w:lang w:val="en-US" w:eastAsia="zh-CN"/>
        </w:rPr>
        <w:t>,</w:t>
      </w:r>
      <w:r>
        <w:rPr>
          <w:rFonts w:hint="eastAsia" w:ascii="仿宋_GB2312" w:eastAsia="仿宋_GB2312"/>
          <w:sz w:val="32"/>
          <w:szCs w:val="32"/>
          <w:lang w:eastAsia="zh-CN"/>
        </w:rPr>
        <w:t>754.6</w:t>
      </w:r>
      <w:r>
        <w:rPr>
          <w:rFonts w:hint="eastAsia" w:ascii="仿宋_GB2312" w:eastAsia="仿宋_GB2312"/>
          <w:sz w:val="32"/>
          <w:szCs w:val="32"/>
          <w:lang w:val="en-US" w:eastAsia="zh-CN"/>
        </w:rPr>
        <w:t>0</w:t>
      </w:r>
      <w:r>
        <w:rPr>
          <w:rFonts w:hint="eastAsia" w:ascii="仿宋_GB2312" w:eastAsia="仿宋_GB2312"/>
          <w:sz w:val="32"/>
          <w:szCs w:val="32"/>
          <w:lang w:eastAsia="zh-CN"/>
        </w:rPr>
        <w:t>元，占</w:t>
      </w:r>
      <w:r>
        <w:rPr>
          <w:rFonts w:hint="eastAsia" w:ascii="仿宋_GB2312" w:eastAsia="仿宋_GB2312"/>
          <w:sz w:val="32"/>
          <w:szCs w:val="32"/>
          <w:lang w:val="en-US" w:eastAsia="zh-CN"/>
        </w:rPr>
        <w:t>10.83</w:t>
      </w:r>
      <w:r>
        <w:rPr>
          <w:rFonts w:ascii="仿宋_GB2312" w:eastAsia="仿宋_GB2312"/>
          <w:sz w:val="32"/>
          <w:szCs w:val="32"/>
          <w:lang w:eastAsia="zh-CN"/>
        </w:rPr>
        <w:t>%</w:t>
      </w:r>
      <w:r>
        <w:rPr>
          <w:rFonts w:hint="eastAsia" w:ascii="仿宋_GB2312" w:eastAsia="仿宋_GB2312"/>
          <w:sz w:val="32"/>
          <w:szCs w:val="32"/>
          <w:lang w:eastAsia="zh-CN"/>
        </w:rPr>
        <w:t>；卫生健康支出</w:t>
      </w:r>
      <w:r>
        <w:rPr>
          <w:rFonts w:hint="eastAsia" w:ascii="仿宋_GB2312" w:eastAsia="仿宋_GB2312"/>
          <w:sz w:val="32"/>
          <w:szCs w:val="32"/>
          <w:lang w:val="en-US" w:eastAsia="zh-CN"/>
        </w:rPr>
        <w:t>136,583.14</w:t>
      </w:r>
      <w:r>
        <w:rPr>
          <w:rFonts w:hint="eastAsia" w:ascii="仿宋_GB2312" w:eastAsia="仿宋_GB2312"/>
          <w:sz w:val="32"/>
          <w:szCs w:val="32"/>
          <w:lang w:eastAsia="zh-CN"/>
        </w:rPr>
        <w:t>元，占</w:t>
      </w:r>
      <w:r>
        <w:rPr>
          <w:rFonts w:ascii="仿宋_GB2312" w:eastAsia="仿宋_GB2312"/>
          <w:sz w:val="32"/>
          <w:szCs w:val="32"/>
          <w:lang w:eastAsia="zh-CN"/>
        </w:rPr>
        <w:t>5.</w:t>
      </w:r>
      <w:r>
        <w:rPr>
          <w:rFonts w:hint="eastAsia" w:ascii="仿宋_GB2312" w:eastAsia="仿宋_GB2312"/>
          <w:sz w:val="32"/>
          <w:szCs w:val="32"/>
          <w:lang w:val="en-US" w:eastAsia="zh-CN"/>
        </w:rPr>
        <w:t>55</w:t>
      </w:r>
      <w:r>
        <w:rPr>
          <w:rFonts w:ascii="仿宋_GB2312" w:eastAsia="仿宋_GB2312"/>
          <w:sz w:val="32"/>
          <w:szCs w:val="32"/>
          <w:lang w:eastAsia="zh-CN"/>
        </w:rPr>
        <w:t>%</w:t>
      </w:r>
      <w:r>
        <w:rPr>
          <w:rFonts w:hint="eastAsia" w:ascii="仿宋_GB2312" w:eastAsia="仿宋_GB2312"/>
          <w:sz w:val="32"/>
          <w:szCs w:val="32"/>
          <w:lang w:eastAsia="zh-CN"/>
        </w:rPr>
        <w:t>；住房保障支出</w:t>
      </w:r>
      <w:r>
        <w:rPr>
          <w:rFonts w:hint="eastAsia" w:ascii="仿宋_GB2312" w:eastAsia="仿宋_GB2312"/>
          <w:sz w:val="32"/>
          <w:szCs w:val="32"/>
          <w:lang w:val="en-US" w:eastAsia="zh-CN"/>
        </w:rPr>
        <w:t>173,940.00</w:t>
      </w:r>
      <w:r>
        <w:rPr>
          <w:rFonts w:hint="eastAsia" w:ascii="仿宋_GB2312" w:eastAsia="仿宋_GB2312"/>
          <w:sz w:val="32"/>
          <w:szCs w:val="32"/>
          <w:lang w:eastAsia="zh-CN"/>
        </w:rPr>
        <w:t>元，占</w:t>
      </w:r>
      <w:r>
        <w:rPr>
          <w:rFonts w:hint="eastAsia" w:ascii="仿宋_GB2312" w:eastAsia="仿宋_GB2312"/>
          <w:sz w:val="32"/>
          <w:szCs w:val="32"/>
          <w:lang w:val="en-US" w:eastAsia="zh-CN"/>
        </w:rPr>
        <w:t>7.06</w:t>
      </w:r>
      <w:r>
        <w:rPr>
          <w:rFonts w:ascii="仿宋_GB2312" w:eastAsia="仿宋_GB2312"/>
          <w:sz w:val="32"/>
          <w:szCs w:val="32"/>
          <w:lang w:eastAsia="zh-CN"/>
        </w:rPr>
        <w:t>%</w:t>
      </w:r>
      <w:r>
        <w:rPr>
          <w:rFonts w:hint="eastAsia" w:ascii="仿宋_GB2312" w:eastAsia="仿宋_GB2312"/>
          <w:sz w:val="32"/>
          <w:szCs w:val="32"/>
          <w:lang w:eastAsia="zh-CN"/>
        </w:rPr>
        <w:t>。</w:t>
      </w:r>
    </w:p>
    <w:p>
      <w:pPr>
        <w:ind w:firstLine="435"/>
        <w:rPr>
          <w:rFonts w:ascii="楷体_GB2312" w:eastAsia="楷体_GB2312" w:cs="楷体_GB2312"/>
          <w:b/>
          <w:bCs/>
          <w:kern w:val="2"/>
          <w:sz w:val="32"/>
          <w:szCs w:val="32"/>
          <w:lang w:eastAsia="zh-CN"/>
        </w:rPr>
      </w:pPr>
      <w:r>
        <w:rPr>
          <w:rFonts w:hint="eastAsia" w:ascii="楷体_GB2312" w:eastAsia="楷体_GB2312" w:cs="楷体_GB2312"/>
          <w:b/>
          <w:bCs/>
          <w:kern w:val="2"/>
          <w:sz w:val="32"/>
          <w:szCs w:val="32"/>
          <w:lang w:eastAsia="zh-CN"/>
        </w:rPr>
        <w:t>（三）一般公共预算当年拨款具体使用情况</w:t>
      </w:r>
    </w:p>
    <w:p>
      <w:pPr>
        <w:spacing w:line="560" w:lineRule="exact"/>
        <w:ind w:firstLine="640" w:firstLineChars="200"/>
        <w:rPr>
          <w:rFonts w:ascii="仿宋_GB2312" w:eastAsia="仿宋_GB2312"/>
          <w:sz w:val="32"/>
          <w:szCs w:val="32"/>
          <w:lang w:eastAsia="zh-CN"/>
        </w:rPr>
      </w:pPr>
      <w:r>
        <w:rPr>
          <w:rFonts w:ascii="仿宋_GB2312" w:eastAsia="仿宋_GB2312"/>
          <w:sz w:val="32"/>
          <w:szCs w:val="32"/>
          <w:lang w:eastAsia="zh-CN"/>
        </w:rPr>
        <w:t>1.</w:t>
      </w:r>
      <w:r>
        <w:rPr>
          <w:rFonts w:hint="eastAsia" w:ascii="仿宋_GB2312" w:eastAsia="仿宋_GB2312"/>
          <w:sz w:val="32"/>
          <w:szCs w:val="32"/>
          <w:lang w:eastAsia="zh-CN"/>
        </w:rPr>
        <w:t>一般公共服务支出（</w:t>
      </w:r>
      <w:r>
        <w:rPr>
          <w:rFonts w:ascii="仿宋_GB2312" w:eastAsia="仿宋_GB2312"/>
          <w:sz w:val="32"/>
          <w:szCs w:val="32"/>
          <w:lang w:eastAsia="zh-CN"/>
        </w:rPr>
        <w:t>201</w:t>
      </w:r>
      <w:r>
        <w:rPr>
          <w:rFonts w:hint="eastAsia" w:ascii="仿宋_GB2312" w:eastAsia="仿宋_GB2312"/>
          <w:sz w:val="32"/>
          <w:szCs w:val="32"/>
          <w:lang w:eastAsia="zh-CN"/>
        </w:rPr>
        <w:t>）政府办公厅（室）及相关机构事务（</w:t>
      </w:r>
      <w:r>
        <w:rPr>
          <w:rFonts w:ascii="仿宋_GB2312" w:eastAsia="仿宋_GB2312"/>
          <w:sz w:val="32"/>
          <w:szCs w:val="32"/>
          <w:lang w:eastAsia="zh-CN"/>
        </w:rPr>
        <w:t>03</w:t>
      </w:r>
      <w:r>
        <w:rPr>
          <w:rFonts w:hint="eastAsia" w:ascii="仿宋_GB2312" w:eastAsia="仿宋_GB2312"/>
          <w:sz w:val="32"/>
          <w:szCs w:val="32"/>
          <w:lang w:eastAsia="zh-CN"/>
        </w:rPr>
        <w:t>）行政运行（</w:t>
      </w:r>
      <w:r>
        <w:rPr>
          <w:rFonts w:ascii="仿宋_GB2312" w:eastAsia="仿宋_GB2312"/>
          <w:sz w:val="32"/>
          <w:szCs w:val="32"/>
          <w:lang w:eastAsia="zh-CN"/>
        </w:rPr>
        <w:t>01</w:t>
      </w:r>
      <w:r>
        <w:rPr>
          <w:rFonts w:hint="eastAsia" w:ascii="仿宋_GB2312" w:eastAsia="仿宋_GB2312"/>
          <w:sz w:val="32"/>
          <w:szCs w:val="32"/>
          <w:lang w:eastAsia="zh-CN"/>
        </w:rPr>
        <w:t>）</w:t>
      </w:r>
      <w:r>
        <w:rPr>
          <w:rFonts w:ascii="仿宋_GB2312" w:eastAsia="仿宋_GB2312"/>
          <w:sz w:val="32"/>
          <w:szCs w:val="32"/>
          <w:lang w:eastAsia="zh-CN"/>
        </w:rPr>
        <w:t>202</w:t>
      </w:r>
      <w:r>
        <w:rPr>
          <w:rFonts w:hint="eastAsia" w:ascii="仿宋_GB2312" w:eastAsia="仿宋_GB2312"/>
          <w:sz w:val="32"/>
          <w:szCs w:val="32"/>
          <w:lang w:val="en-US" w:eastAsia="zh-CN"/>
        </w:rPr>
        <w:t>3</w:t>
      </w:r>
      <w:r>
        <w:rPr>
          <w:rFonts w:hint="eastAsia" w:ascii="仿宋_GB2312" w:eastAsia="仿宋_GB2312"/>
          <w:sz w:val="32"/>
          <w:szCs w:val="32"/>
          <w:lang w:eastAsia="zh-CN"/>
        </w:rPr>
        <w:t>年预算数为</w:t>
      </w:r>
      <w:r>
        <w:rPr>
          <w:rFonts w:hint="eastAsia" w:ascii="仿宋_GB2312" w:eastAsia="仿宋_GB2312"/>
          <w:sz w:val="32"/>
          <w:szCs w:val="32"/>
          <w:lang w:val="en-US" w:eastAsia="zh-CN"/>
        </w:rPr>
        <w:t>1,069,799.24</w:t>
      </w:r>
      <w:r>
        <w:rPr>
          <w:rFonts w:hint="eastAsia" w:ascii="仿宋_GB2312" w:eastAsia="仿宋_GB2312"/>
          <w:sz w:val="32"/>
          <w:szCs w:val="32"/>
          <w:lang w:eastAsia="zh-CN"/>
        </w:rPr>
        <w:t>元，主要用于</w:t>
      </w:r>
      <w:r>
        <w:rPr>
          <w:rFonts w:ascii="仿宋_GB2312" w:eastAsia="仿宋_GB2312"/>
          <w:sz w:val="32"/>
          <w:szCs w:val="32"/>
          <w:lang w:eastAsia="zh-CN"/>
        </w:rPr>
        <w:t xml:space="preserve"> :</w:t>
      </w:r>
      <w:r>
        <w:rPr>
          <w:rFonts w:hint="eastAsia" w:ascii="仿宋_GB2312" w:eastAsia="仿宋_GB2312"/>
          <w:sz w:val="32"/>
          <w:szCs w:val="32"/>
          <w:lang w:eastAsia="zh-CN"/>
        </w:rPr>
        <w:t>行政单位</w:t>
      </w:r>
      <w:r>
        <w:rPr>
          <w:rFonts w:ascii="仿宋_GB2312" w:eastAsia="仿宋_GB2312"/>
          <w:sz w:val="32"/>
          <w:szCs w:val="32"/>
          <w:lang w:eastAsia="zh-CN"/>
        </w:rPr>
        <w:t>202</w:t>
      </w:r>
      <w:r>
        <w:rPr>
          <w:rFonts w:hint="eastAsia" w:ascii="仿宋_GB2312" w:eastAsia="仿宋_GB2312"/>
          <w:sz w:val="32"/>
          <w:szCs w:val="32"/>
          <w:lang w:val="en-US" w:eastAsia="zh-CN"/>
        </w:rPr>
        <w:t>3</w:t>
      </w:r>
      <w:r>
        <w:rPr>
          <w:rFonts w:hint="eastAsia" w:ascii="仿宋_GB2312" w:eastAsia="仿宋_GB2312"/>
          <w:sz w:val="32"/>
          <w:szCs w:val="32"/>
          <w:lang w:eastAsia="zh-CN"/>
        </w:rPr>
        <w:t>年的人员经费和日常公用经费等基本支出。</w:t>
      </w:r>
    </w:p>
    <w:p>
      <w:pPr>
        <w:spacing w:line="560" w:lineRule="exact"/>
        <w:ind w:firstLine="640" w:firstLineChars="200"/>
        <w:rPr>
          <w:rFonts w:ascii="仿宋_GB2312" w:eastAsia="仿宋_GB2312"/>
          <w:sz w:val="32"/>
          <w:szCs w:val="32"/>
          <w:lang w:eastAsia="zh-CN"/>
        </w:rPr>
      </w:pPr>
      <w:r>
        <w:rPr>
          <w:rFonts w:ascii="仿宋_GB2312" w:eastAsia="仿宋_GB2312"/>
          <w:sz w:val="32"/>
          <w:szCs w:val="32"/>
          <w:lang w:eastAsia="zh-CN"/>
        </w:rPr>
        <w:t>2.</w:t>
      </w:r>
      <w:r>
        <w:rPr>
          <w:rFonts w:hint="eastAsia" w:ascii="仿宋_GB2312" w:eastAsia="仿宋_GB2312"/>
          <w:sz w:val="32"/>
          <w:szCs w:val="32"/>
          <w:lang w:eastAsia="zh-CN"/>
        </w:rPr>
        <w:t>一般公共服务支出（</w:t>
      </w:r>
      <w:r>
        <w:rPr>
          <w:rFonts w:ascii="仿宋_GB2312" w:eastAsia="仿宋_GB2312"/>
          <w:sz w:val="32"/>
          <w:szCs w:val="32"/>
          <w:lang w:eastAsia="zh-CN"/>
        </w:rPr>
        <w:t>201</w:t>
      </w:r>
      <w:r>
        <w:rPr>
          <w:rFonts w:hint="eastAsia" w:ascii="仿宋_GB2312" w:eastAsia="仿宋_GB2312"/>
          <w:sz w:val="32"/>
          <w:szCs w:val="32"/>
          <w:lang w:eastAsia="zh-CN"/>
        </w:rPr>
        <w:t>）政府办公厅（室）及相关机构事务（</w:t>
      </w:r>
      <w:r>
        <w:rPr>
          <w:rFonts w:ascii="仿宋_GB2312" w:eastAsia="仿宋_GB2312"/>
          <w:sz w:val="32"/>
          <w:szCs w:val="32"/>
          <w:lang w:eastAsia="zh-CN"/>
        </w:rPr>
        <w:t>03</w:t>
      </w:r>
      <w:r>
        <w:rPr>
          <w:rFonts w:hint="eastAsia" w:ascii="仿宋_GB2312" w:eastAsia="仿宋_GB2312"/>
          <w:sz w:val="32"/>
          <w:szCs w:val="32"/>
          <w:lang w:eastAsia="zh-CN"/>
        </w:rPr>
        <w:t>）事业运行（</w:t>
      </w:r>
      <w:r>
        <w:rPr>
          <w:rFonts w:ascii="仿宋_GB2312" w:eastAsia="仿宋_GB2312"/>
          <w:sz w:val="32"/>
          <w:szCs w:val="32"/>
          <w:lang w:eastAsia="zh-CN"/>
        </w:rPr>
        <w:t>50</w:t>
      </w:r>
      <w:r>
        <w:rPr>
          <w:rFonts w:hint="eastAsia" w:ascii="仿宋_GB2312" w:eastAsia="仿宋_GB2312"/>
          <w:sz w:val="32"/>
          <w:szCs w:val="32"/>
          <w:lang w:eastAsia="zh-CN"/>
        </w:rPr>
        <w:t>）</w:t>
      </w:r>
      <w:r>
        <w:rPr>
          <w:rFonts w:ascii="仿宋_GB2312" w:eastAsia="仿宋_GB2312"/>
          <w:sz w:val="32"/>
          <w:szCs w:val="32"/>
          <w:lang w:eastAsia="zh-CN"/>
        </w:rPr>
        <w:t>202</w:t>
      </w:r>
      <w:r>
        <w:rPr>
          <w:rFonts w:hint="eastAsia" w:ascii="仿宋_GB2312" w:eastAsia="仿宋_GB2312"/>
          <w:sz w:val="32"/>
          <w:szCs w:val="32"/>
          <w:lang w:val="en-US" w:eastAsia="zh-CN"/>
        </w:rPr>
        <w:t>3</w:t>
      </w:r>
      <w:r>
        <w:rPr>
          <w:rFonts w:hint="eastAsia" w:ascii="仿宋_GB2312" w:eastAsia="仿宋_GB2312"/>
          <w:sz w:val="32"/>
          <w:szCs w:val="32"/>
          <w:lang w:eastAsia="zh-CN"/>
        </w:rPr>
        <w:t>年预算数为</w:t>
      </w:r>
      <w:r>
        <w:rPr>
          <w:rFonts w:hint="eastAsia" w:ascii="仿宋_GB2312" w:eastAsia="仿宋_GB2312"/>
          <w:sz w:val="32"/>
          <w:szCs w:val="32"/>
          <w:lang w:val="en-US" w:eastAsia="zh-CN"/>
        </w:rPr>
        <w:t>815,887.77</w:t>
      </w:r>
      <w:r>
        <w:rPr>
          <w:rFonts w:hint="eastAsia" w:ascii="仿宋_GB2312" w:eastAsia="仿宋_GB2312"/>
          <w:sz w:val="32"/>
          <w:szCs w:val="32"/>
          <w:lang w:eastAsia="zh-CN"/>
        </w:rPr>
        <w:t>元，主要用于</w:t>
      </w:r>
      <w:r>
        <w:rPr>
          <w:rFonts w:ascii="仿宋_GB2312" w:eastAsia="仿宋_GB2312"/>
          <w:sz w:val="32"/>
          <w:szCs w:val="32"/>
          <w:lang w:eastAsia="zh-CN"/>
        </w:rPr>
        <w:t>:</w:t>
      </w:r>
      <w:r>
        <w:rPr>
          <w:rFonts w:hint="eastAsia" w:ascii="仿宋_GB2312" w:eastAsia="仿宋_GB2312"/>
          <w:sz w:val="32"/>
          <w:szCs w:val="32"/>
          <w:lang w:eastAsia="zh-CN"/>
        </w:rPr>
        <w:t>事业单位</w:t>
      </w:r>
      <w:r>
        <w:rPr>
          <w:rFonts w:ascii="仿宋_GB2312" w:eastAsia="仿宋_GB2312"/>
          <w:sz w:val="32"/>
          <w:szCs w:val="32"/>
          <w:lang w:eastAsia="zh-CN"/>
        </w:rPr>
        <w:t>202</w:t>
      </w:r>
      <w:r>
        <w:rPr>
          <w:rFonts w:hint="eastAsia" w:ascii="仿宋_GB2312" w:eastAsia="仿宋_GB2312"/>
          <w:sz w:val="32"/>
          <w:szCs w:val="32"/>
          <w:lang w:val="en-US" w:eastAsia="zh-CN"/>
        </w:rPr>
        <w:t>3</w:t>
      </w:r>
      <w:r>
        <w:rPr>
          <w:rFonts w:hint="eastAsia" w:ascii="仿宋_GB2312" w:eastAsia="仿宋_GB2312"/>
          <w:sz w:val="32"/>
          <w:szCs w:val="32"/>
          <w:lang w:eastAsia="zh-CN"/>
        </w:rPr>
        <w:t>年的人员经费和日常公用经费等基本支出。</w:t>
      </w:r>
      <w:r>
        <w:rPr>
          <w:rFonts w:ascii="仿宋_GB2312" w:eastAsia="仿宋_GB2312"/>
          <w:sz w:val="32"/>
          <w:szCs w:val="32"/>
          <w:lang w:eastAsia="zh-CN"/>
        </w:rPr>
        <w:t> </w:t>
      </w:r>
    </w:p>
    <w:p>
      <w:pPr>
        <w:spacing w:line="560" w:lineRule="exact"/>
        <w:ind w:firstLine="640" w:firstLineChars="200"/>
        <w:rPr>
          <w:rFonts w:ascii="仿宋_GB2312" w:eastAsia="仿宋_GB2312"/>
          <w:sz w:val="32"/>
          <w:szCs w:val="32"/>
          <w:lang w:eastAsia="zh-CN"/>
        </w:rPr>
      </w:pPr>
      <w:r>
        <w:rPr>
          <w:rFonts w:ascii="仿宋_GB2312" w:eastAsia="仿宋_GB2312"/>
          <w:sz w:val="32"/>
          <w:szCs w:val="32"/>
          <w:lang w:eastAsia="zh-CN"/>
        </w:rPr>
        <w:t>3.</w:t>
      </w:r>
      <w:r>
        <w:rPr>
          <w:rFonts w:hint="eastAsia" w:ascii="仿宋_GB2312" w:eastAsia="仿宋_GB2312"/>
          <w:sz w:val="32"/>
          <w:szCs w:val="32"/>
          <w:lang w:eastAsia="zh-CN"/>
        </w:rPr>
        <w:t>社会保障和就业支出（</w:t>
      </w:r>
      <w:r>
        <w:rPr>
          <w:rFonts w:ascii="仿宋_GB2312" w:eastAsia="仿宋_GB2312"/>
          <w:sz w:val="32"/>
          <w:szCs w:val="32"/>
          <w:lang w:eastAsia="zh-CN"/>
        </w:rPr>
        <w:t>208</w:t>
      </w:r>
      <w:r>
        <w:rPr>
          <w:rFonts w:hint="eastAsia" w:ascii="仿宋_GB2312" w:eastAsia="仿宋_GB2312"/>
          <w:sz w:val="32"/>
          <w:szCs w:val="32"/>
          <w:lang w:eastAsia="zh-CN"/>
        </w:rPr>
        <w:t>）行政事业单位养老支出（</w:t>
      </w:r>
      <w:r>
        <w:rPr>
          <w:rFonts w:ascii="仿宋_GB2312" w:eastAsia="仿宋_GB2312"/>
          <w:sz w:val="32"/>
          <w:szCs w:val="32"/>
          <w:lang w:eastAsia="zh-CN"/>
        </w:rPr>
        <w:t>05</w:t>
      </w:r>
      <w:r>
        <w:rPr>
          <w:rFonts w:hint="eastAsia" w:ascii="仿宋_GB2312" w:eastAsia="仿宋_GB2312"/>
          <w:sz w:val="32"/>
          <w:szCs w:val="32"/>
          <w:lang w:eastAsia="zh-CN"/>
        </w:rPr>
        <w:t>）机关事业单位基本养老保险缴费支出（</w:t>
      </w:r>
      <w:r>
        <w:rPr>
          <w:rFonts w:ascii="仿宋_GB2312" w:eastAsia="仿宋_GB2312"/>
          <w:sz w:val="32"/>
          <w:szCs w:val="32"/>
          <w:lang w:eastAsia="zh-CN"/>
        </w:rPr>
        <w:t>05</w:t>
      </w:r>
      <w:r>
        <w:rPr>
          <w:rFonts w:hint="eastAsia" w:ascii="仿宋_GB2312" w:eastAsia="仿宋_GB2312"/>
          <w:sz w:val="32"/>
          <w:szCs w:val="32"/>
          <w:lang w:eastAsia="zh-CN"/>
        </w:rPr>
        <w:t>）</w:t>
      </w:r>
      <w:r>
        <w:rPr>
          <w:rFonts w:ascii="仿宋_GB2312" w:eastAsia="仿宋_GB2312"/>
          <w:sz w:val="32"/>
          <w:szCs w:val="32"/>
          <w:lang w:eastAsia="zh-CN"/>
        </w:rPr>
        <w:t>202</w:t>
      </w:r>
      <w:r>
        <w:rPr>
          <w:rFonts w:hint="eastAsia" w:ascii="仿宋_GB2312" w:eastAsia="仿宋_GB2312"/>
          <w:sz w:val="32"/>
          <w:szCs w:val="32"/>
          <w:lang w:val="en-US" w:eastAsia="zh-CN"/>
        </w:rPr>
        <w:t>3</w:t>
      </w:r>
      <w:r>
        <w:rPr>
          <w:rFonts w:hint="eastAsia" w:ascii="仿宋_GB2312" w:eastAsia="仿宋_GB2312"/>
          <w:sz w:val="32"/>
          <w:szCs w:val="32"/>
          <w:lang w:eastAsia="zh-CN"/>
        </w:rPr>
        <w:t>年预算数为</w:t>
      </w:r>
      <w:r>
        <w:rPr>
          <w:rFonts w:hint="eastAsia" w:ascii="仿宋_GB2312" w:eastAsia="仿宋_GB2312"/>
          <w:sz w:val="32"/>
          <w:szCs w:val="32"/>
          <w:lang w:val="en-US" w:eastAsia="zh-CN"/>
        </w:rPr>
        <w:t>177,836.41</w:t>
      </w:r>
      <w:r>
        <w:rPr>
          <w:rFonts w:hint="eastAsia" w:ascii="仿宋_GB2312" w:eastAsia="仿宋_GB2312"/>
          <w:sz w:val="32"/>
          <w:szCs w:val="32"/>
          <w:lang w:eastAsia="zh-CN"/>
        </w:rPr>
        <w:t>元，主要用于单位缴纳基本养老保险费。</w:t>
      </w:r>
    </w:p>
    <w:p>
      <w:pPr>
        <w:spacing w:line="560" w:lineRule="exact"/>
        <w:ind w:firstLine="640" w:firstLineChars="200"/>
        <w:rPr>
          <w:rFonts w:ascii="仿宋_GB2312" w:eastAsia="仿宋_GB2312"/>
          <w:sz w:val="32"/>
          <w:szCs w:val="32"/>
          <w:lang w:eastAsia="zh-CN"/>
        </w:rPr>
      </w:pPr>
      <w:r>
        <w:rPr>
          <w:rFonts w:ascii="仿宋_GB2312" w:eastAsia="仿宋_GB2312"/>
          <w:sz w:val="32"/>
          <w:szCs w:val="32"/>
          <w:lang w:eastAsia="zh-CN"/>
        </w:rPr>
        <w:t>4.</w:t>
      </w:r>
      <w:r>
        <w:rPr>
          <w:rFonts w:hint="eastAsia" w:ascii="仿宋_GB2312" w:eastAsia="仿宋_GB2312"/>
          <w:sz w:val="32"/>
          <w:szCs w:val="32"/>
          <w:lang w:eastAsia="zh-CN"/>
        </w:rPr>
        <w:t>社会保障和就业支出（</w:t>
      </w:r>
      <w:r>
        <w:rPr>
          <w:rFonts w:ascii="仿宋_GB2312" w:eastAsia="仿宋_GB2312"/>
          <w:sz w:val="32"/>
          <w:szCs w:val="32"/>
          <w:lang w:eastAsia="zh-CN"/>
        </w:rPr>
        <w:t>208</w:t>
      </w:r>
      <w:r>
        <w:rPr>
          <w:rFonts w:hint="eastAsia" w:ascii="仿宋_GB2312" w:eastAsia="仿宋_GB2312"/>
          <w:sz w:val="32"/>
          <w:szCs w:val="32"/>
          <w:lang w:eastAsia="zh-CN"/>
        </w:rPr>
        <w:t>）行政事业单位养老支出（</w:t>
      </w:r>
      <w:r>
        <w:rPr>
          <w:rFonts w:ascii="仿宋_GB2312" w:eastAsia="仿宋_GB2312"/>
          <w:sz w:val="32"/>
          <w:szCs w:val="32"/>
          <w:lang w:eastAsia="zh-CN"/>
        </w:rPr>
        <w:t>05</w:t>
      </w:r>
      <w:r>
        <w:rPr>
          <w:rFonts w:hint="eastAsia" w:ascii="仿宋_GB2312" w:eastAsia="仿宋_GB2312"/>
          <w:sz w:val="32"/>
          <w:szCs w:val="32"/>
          <w:lang w:eastAsia="zh-CN"/>
        </w:rPr>
        <w:t>）机关事业单位职业年金缴费支出（</w:t>
      </w:r>
      <w:r>
        <w:rPr>
          <w:rFonts w:ascii="仿宋_GB2312" w:eastAsia="仿宋_GB2312"/>
          <w:sz w:val="32"/>
          <w:szCs w:val="32"/>
          <w:lang w:eastAsia="zh-CN"/>
        </w:rPr>
        <w:t>06</w:t>
      </w:r>
      <w:r>
        <w:rPr>
          <w:rFonts w:hint="eastAsia" w:ascii="仿宋_GB2312" w:eastAsia="仿宋_GB2312"/>
          <w:sz w:val="32"/>
          <w:szCs w:val="32"/>
          <w:lang w:eastAsia="zh-CN"/>
        </w:rPr>
        <w:t>）</w:t>
      </w:r>
      <w:r>
        <w:rPr>
          <w:rFonts w:ascii="仿宋_GB2312" w:eastAsia="仿宋_GB2312"/>
          <w:sz w:val="32"/>
          <w:szCs w:val="32"/>
          <w:lang w:eastAsia="zh-CN"/>
        </w:rPr>
        <w:t>202</w:t>
      </w:r>
      <w:r>
        <w:rPr>
          <w:rFonts w:hint="eastAsia" w:ascii="仿宋_GB2312" w:eastAsia="仿宋_GB2312"/>
          <w:sz w:val="32"/>
          <w:szCs w:val="32"/>
          <w:lang w:val="en-US" w:eastAsia="zh-CN"/>
        </w:rPr>
        <w:t>3</w:t>
      </w:r>
      <w:r>
        <w:rPr>
          <w:rFonts w:hint="eastAsia" w:ascii="仿宋_GB2312" w:eastAsia="仿宋_GB2312"/>
          <w:sz w:val="32"/>
          <w:szCs w:val="32"/>
          <w:lang w:eastAsia="zh-CN"/>
        </w:rPr>
        <w:t>年预算数为</w:t>
      </w:r>
      <w:r>
        <w:rPr>
          <w:rFonts w:hint="eastAsia" w:ascii="仿宋_GB2312" w:eastAsia="仿宋_GB2312"/>
          <w:sz w:val="32"/>
          <w:szCs w:val="32"/>
          <w:lang w:val="en-US" w:eastAsia="zh-CN"/>
        </w:rPr>
        <w:t>88,918.19</w:t>
      </w:r>
      <w:r>
        <w:rPr>
          <w:rFonts w:hint="eastAsia" w:ascii="仿宋_GB2312" w:eastAsia="仿宋_GB2312"/>
          <w:sz w:val="32"/>
          <w:szCs w:val="32"/>
          <w:lang w:eastAsia="zh-CN"/>
        </w:rPr>
        <w:t>元，主要用于单位缴纳职业年金。</w:t>
      </w:r>
    </w:p>
    <w:p>
      <w:pPr>
        <w:spacing w:line="560" w:lineRule="exact"/>
        <w:ind w:firstLine="640" w:firstLineChars="200"/>
        <w:rPr>
          <w:rFonts w:ascii="仿宋_GB2312" w:eastAsia="仿宋_GB2312"/>
          <w:sz w:val="32"/>
          <w:szCs w:val="32"/>
          <w:lang w:eastAsia="zh-CN"/>
        </w:rPr>
      </w:pPr>
      <w:r>
        <w:rPr>
          <w:rFonts w:ascii="仿宋_GB2312" w:eastAsia="仿宋_GB2312"/>
          <w:sz w:val="32"/>
          <w:szCs w:val="32"/>
          <w:lang w:eastAsia="zh-CN"/>
        </w:rPr>
        <w:t>5.</w:t>
      </w:r>
      <w:r>
        <w:rPr>
          <w:rFonts w:hint="eastAsia" w:ascii="仿宋_GB2312" w:eastAsia="仿宋_GB2312"/>
          <w:sz w:val="32"/>
          <w:szCs w:val="32"/>
          <w:lang w:eastAsia="zh-CN"/>
        </w:rPr>
        <w:t>卫生健康支出（</w:t>
      </w:r>
      <w:r>
        <w:rPr>
          <w:rFonts w:ascii="仿宋_GB2312" w:eastAsia="仿宋_GB2312"/>
          <w:sz w:val="32"/>
          <w:szCs w:val="32"/>
          <w:lang w:eastAsia="zh-CN"/>
        </w:rPr>
        <w:t>210</w:t>
      </w:r>
      <w:r>
        <w:rPr>
          <w:rFonts w:hint="eastAsia" w:ascii="仿宋_GB2312" w:eastAsia="仿宋_GB2312"/>
          <w:sz w:val="32"/>
          <w:szCs w:val="32"/>
          <w:lang w:eastAsia="zh-CN"/>
        </w:rPr>
        <w:t>）行政事业单位医疗（</w:t>
      </w:r>
      <w:r>
        <w:rPr>
          <w:rFonts w:ascii="仿宋_GB2312" w:eastAsia="仿宋_GB2312"/>
          <w:sz w:val="32"/>
          <w:szCs w:val="32"/>
          <w:lang w:eastAsia="zh-CN"/>
        </w:rPr>
        <w:t>11</w:t>
      </w:r>
      <w:r>
        <w:rPr>
          <w:rFonts w:hint="eastAsia" w:ascii="仿宋_GB2312" w:eastAsia="仿宋_GB2312"/>
          <w:sz w:val="32"/>
          <w:szCs w:val="32"/>
          <w:lang w:eastAsia="zh-CN"/>
        </w:rPr>
        <w:t>）行政单位医疗（</w:t>
      </w:r>
      <w:r>
        <w:rPr>
          <w:rFonts w:ascii="仿宋_GB2312" w:eastAsia="仿宋_GB2312"/>
          <w:sz w:val="32"/>
          <w:szCs w:val="32"/>
          <w:lang w:eastAsia="zh-CN"/>
        </w:rPr>
        <w:t>01</w:t>
      </w:r>
      <w:r>
        <w:rPr>
          <w:rFonts w:hint="eastAsia" w:ascii="仿宋_GB2312" w:eastAsia="仿宋_GB2312"/>
          <w:sz w:val="32"/>
          <w:szCs w:val="32"/>
          <w:lang w:eastAsia="zh-CN"/>
        </w:rPr>
        <w:t>）</w:t>
      </w:r>
      <w:r>
        <w:rPr>
          <w:rFonts w:ascii="仿宋_GB2312" w:eastAsia="仿宋_GB2312"/>
          <w:sz w:val="32"/>
          <w:szCs w:val="32"/>
          <w:lang w:eastAsia="zh-CN"/>
        </w:rPr>
        <w:t>202</w:t>
      </w:r>
      <w:r>
        <w:rPr>
          <w:rFonts w:hint="eastAsia" w:ascii="仿宋_GB2312" w:eastAsia="仿宋_GB2312"/>
          <w:sz w:val="32"/>
          <w:szCs w:val="32"/>
          <w:lang w:val="en-US" w:eastAsia="zh-CN"/>
        </w:rPr>
        <w:t>3</w:t>
      </w:r>
      <w:r>
        <w:rPr>
          <w:rFonts w:hint="eastAsia" w:ascii="仿宋_GB2312" w:eastAsia="仿宋_GB2312"/>
          <w:sz w:val="32"/>
          <w:szCs w:val="32"/>
          <w:lang w:eastAsia="zh-CN"/>
        </w:rPr>
        <w:t>年预算数为</w:t>
      </w:r>
      <w:r>
        <w:rPr>
          <w:rFonts w:hint="eastAsia" w:ascii="仿宋_GB2312" w:eastAsia="仿宋_GB2312"/>
          <w:sz w:val="32"/>
          <w:szCs w:val="32"/>
          <w:lang w:val="en-US" w:eastAsia="zh-CN"/>
        </w:rPr>
        <w:t>79,225.75</w:t>
      </w:r>
      <w:r>
        <w:rPr>
          <w:rFonts w:hint="eastAsia" w:ascii="仿宋_GB2312" w:eastAsia="仿宋_GB2312"/>
          <w:sz w:val="32"/>
          <w:szCs w:val="32"/>
          <w:lang w:eastAsia="zh-CN"/>
        </w:rPr>
        <w:t>元，主要用于行政单位缴纳基本医疗保险。</w:t>
      </w:r>
    </w:p>
    <w:p>
      <w:pPr>
        <w:spacing w:line="560" w:lineRule="exact"/>
        <w:ind w:firstLine="640" w:firstLineChars="200"/>
        <w:rPr>
          <w:rFonts w:ascii="仿宋_GB2312" w:eastAsia="仿宋_GB2312"/>
          <w:sz w:val="32"/>
          <w:szCs w:val="32"/>
          <w:lang w:eastAsia="zh-CN"/>
        </w:rPr>
      </w:pPr>
      <w:r>
        <w:rPr>
          <w:rFonts w:ascii="仿宋_GB2312" w:eastAsia="仿宋_GB2312"/>
          <w:sz w:val="32"/>
          <w:szCs w:val="32"/>
          <w:lang w:eastAsia="zh-CN"/>
        </w:rPr>
        <w:t>6.</w:t>
      </w:r>
      <w:r>
        <w:rPr>
          <w:rFonts w:hint="eastAsia" w:ascii="仿宋_GB2312" w:eastAsia="仿宋_GB2312"/>
          <w:sz w:val="32"/>
          <w:szCs w:val="32"/>
          <w:lang w:eastAsia="zh-CN"/>
        </w:rPr>
        <w:t>卫生健康支出（</w:t>
      </w:r>
      <w:r>
        <w:rPr>
          <w:rFonts w:ascii="仿宋_GB2312" w:eastAsia="仿宋_GB2312"/>
          <w:sz w:val="32"/>
          <w:szCs w:val="32"/>
          <w:lang w:eastAsia="zh-CN"/>
        </w:rPr>
        <w:t>210</w:t>
      </w:r>
      <w:r>
        <w:rPr>
          <w:rFonts w:hint="eastAsia" w:ascii="仿宋_GB2312" w:eastAsia="仿宋_GB2312"/>
          <w:sz w:val="32"/>
          <w:szCs w:val="32"/>
          <w:lang w:eastAsia="zh-CN"/>
        </w:rPr>
        <w:t>）行政事业单位医疗（</w:t>
      </w:r>
      <w:r>
        <w:rPr>
          <w:rFonts w:ascii="仿宋_GB2312" w:eastAsia="仿宋_GB2312"/>
          <w:sz w:val="32"/>
          <w:szCs w:val="32"/>
          <w:lang w:eastAsia="zh-CN"/>
        </w:rPr>
        <w:t>11</w:t>
      </w:r>
      <w:r>
        <w:rPr>
          <w:rFonts w:hint="eastAsia" w:ascii="仿宋_GB2312" w:eastAsia="仿宋_GB2312"/>
          <w:sz w:val="32"/>
          <w:szCs w:val="32"/>
          <w:lang w:eastAsia="zh-CN"/>
        </w:rPr>
        <w:t>）事业单位医疗（</w:t>
      </w:r>
      <w:r>
        <w:rPr>
          <w:rFonts w:ascii="仿宋_GB2312" w:eastAsia="仿宋_GB2312"/>
          <w:sz w:val="32"/>
          <w:szCs w:val="32"/>
          <w:lang w:eastAsia="zh-CN"/>
        </w:rPr>
        <w:t>02</w:t>
      </w:r>
      <w:r>
        <w:rPr>
          <w:rFonts w:hint="eastAsia" w:ascii="仿宋_GB2312" w:eastAsia="仿宋_GB2312"/>
          <w:sz w:val="32"/>
          <w:szCs w:val="32"/>
          <w:lang w:eastAsia="zh-CN"/>
        </w:rPr>
        <w:t>）</w:t>
      </w:r>
      <w:r>
        <w:rPr>
          <w:rFonts w:ascii="仿宋_GB2312" w:eastAsia="仿宋_GB2312"/>
          <w:sz w:val="32"/>
          <w:szCs w:val="32"/>
          <w:lang w:eastAsia="zh-CN"/>
        </w:rPr>
        <w:t>202</w:t>
      </w:r>
      <w:r>
        <w:rPr>
          <w:rFonts w:hint="eastAsia" w:ascii="仿宋_GB2312" w:eastAsia="仿宋_GB2312"/>
          <w:sz w:val="32"/>
          <w:szCs w:val="32"/>
          <w:lang w:val="en-US" w:eastAsia="zh-CN"/>
        </w:rPr>
        <w:t>3</w:t>
      </w:r>
      <w:r>
        <w:rPr>
          <w:rFonts w:hint="eastAsia" w:ascii="仿宋_GB2312" w:eastAsia="仿宋_GB2312"/>
          <w:sz w:val="32"/>
          <w:szCs w:val="32"/>
          <w:lang w:eastAsia="zh-CN"/>
        </w:rPr>
        <w:t>年预算数为</w:t>
      </w:r>
      <w:r>
        <w:rPr>
          <w:rFonts w:hint="eastAsia" w:ascii="仿宋_GB2312" w:eastAsia="仿宋_GB2312"/>
          <w:sz w:val="32"/>
          <w:szCs w:val="32"/>
          <w:lang w:val="en-US" w:eastAsia="zh-CN"/>
        </w:rPr>
        <w:t>57,357.39</w:t>
      </w:r>
      <w:r>
        <w:rPr>
          <w:rFonts w:hint="eastAsia" w:ascii="仿宋_GB2312" w:eastAsia="仿宋_GB2312"/>
          <w:sz w:val="32"/>
          <w:szCs w:val="32"/>
          <w:lang w:eastAsia="zh-CN"/>
        </w:rPr>
        <w:t>元，主要用于事业单位缴纳基本医疗保险。</w:t>
      </w:r>
    </w:p>
    <w:p>
      <w:pPr>
        <w:spacing w:line="560" w:lineRule="exact"/>
        <w:ind w:firstLine="640" w:firstLineChars="200"/>
        <w:rPr>
          <w:rFonts w:ascii="仿宋_GB2312" w:eastAsia="仿宋_GB2312"/>
          <w:sz w:val="32"/>
          <w:szCs w:val="32"/>
          <w:lang w:eastAsia="zh-CN"/>
        </w:rPr>
      </w:pPr>
      <w:r>
        <w:rPr>
          <w:rFonts w:ascii="仿宋_GB2312" w:eastAsia="仿宋_GB2312"/>
          <w:sz w:val="32"/>
          <w:szCs w:val="32"/>
          <w:lang w:eastAsia="zh-CN"/>
        </w:rPr>
        <w:t>7.</w:t>
      </w:r>
      <w:r>
        <w:rPr>
          <w:rFonts w:hint="eastAsia" w:ascii="仿宋_GB2312" w:eastAsia="仿宋_GB2312"/>
          <w:sz w:val="32"/>
          <w:szCs w:val="32"/>
          <w:lang w:eastAsia="zh-CN"/>
        </w:rPr>
        <w:t>住房保障支出（</w:t>
      </w:r>
      <w:r>
        <w:rPr>
          <w:rFonts w:ascii="仿宋_GB2312" w:eastAsia="仿宋_GB2312"/>
          <w:sz w:val="32"/>
          <w:szCs w:val="32"/>
          <w:lang w:eastAsia="zh-CN"/>
        </w:rPr>
        <w:t>221</w:t>
      </w:r>
      <w:r>
        <w:rPr>
          <w:rFonts w:hint="eastAsia" w:ascii="仿宋_GB2312" w:eastAsia="仿宋_GB2312"/>
          <w:sz w:val="32"/>
          <w:szCs w:val="32"/>
          <w:lang w:eastAsia="zh-CN"/>
        </w:rPr>
        <w:t>）住房改革支出（</w:t>
      </w:r>
      <w:r>
        <w:rPr>
          <w:rFonts w:ascii="仿宋_GB2312" w:eastAsia="仿宋_GB2312"/>
          <w:sz w:val="32"/>
          <w:szCs w:val="32"/>
          <w:lang w:eastAsia="zh-CN"/>
        </w:rPr>
        <w:t>02</w:t>
      </w:r>
      <w:r>
        <w:rPr>
          <w:rFonts w:hint="eastAsia" w:ascii="仿宋_GB2312" w:eastAsia="仿宋_GB2312"/>
          <w:sz w:val="32"/>
          <w:szCs w:val="32"/>
          <w:lang w:eastAsia="zh-CN"/>
        </w:rPr>
        <w:t>）住房公积金（</w:t>
      </w:r>
      <w:r>
        <w:rPr>
          <w:rFonts w:ascii="仿宋_GB2312" w:eastAsia="仿宋_GB2312"/>
          <w:sz w:val="32"/>
          <w:szCs w:val="32"/>
          <w:lang w:eastAsia="zh-CN"/>
        </w:rPr>
        <w:t>01</w:t>
      </w:r>
      <w:r>
        <w:rPr>
          <w:rFonts w:hint="eastAsia" w:ascii="仿宋_GB2312" w:eastAsia="仿宋_GB2312"/>
          <w:sz w:val="32"/>
          <w:szCs w:val="32"/>
          <w:lang w:eastAsia="zh-CN"/>
        </w:rPr>
        <w:t>）</w:t>
      </w:r>
      <w:r>
        <w:rPr>
          <w:rFonts w:ascii="仿宋_GB2312" w:eastAsia="仿宋_GB2312"/>
          <w:sz w:val="32"/>
          <w:szCs w:val="32"/>
          <w:lang w:eastAsia="zh-CN"/>
        </w:rPr>
        <w:t>202</w:t>
      </w:r>
      <w:r>
        <w:rPr>
          <w:rFonts w:hint="eastAsia" w:ascii="仿宋_GB2312" w:eastAsia="仿宋_GB2312"/>
          <w:sz w:val="32"/>
          <w:szCs w:val="32"/>
          <w:lang w:val="en-US" w:eastAsia="zh-CN"/>
        </w:rPr>
        <w:t>3</w:t>
      </w:r>
      <w:r>
        <w:rPr>
          <w:rFonts w:hint="eastAsia" w:ascii="仿宋_GB2312" w:eastAsia="仿宋_GB2312"/>
          <w:sz w:val="32"/>
          <w:szCs w:val="32"/>
          <w:lang w:eastAsia="zh-CN"/>
        </w:rPr>
        <w:t>年预算数为</w:t>
      </w:r>
      <w:r>
        <w:rPr>
          <w:rFonts w:hint="eastAsia" w:ascii="仿宋_GB2312" w:eastAsia="仿宋_GB2312"/>
          <w:sz w:val="32"/>
          <w:szCs w:val="32"/>
          <w:lang w:val="en-US" w:eastAsia="zh-CN"/>
        </w:rPr>
        <w:t>173,940.00</w:t>
      </w:r>
      <w:r>
        <w:rPr>
          <w:rFonts w:hint="eastAsia" w:ascii="仿宋_GB2312" w:eastAsia="仿宋_GB2312"/>
          <w:sz w:val="32"/>
          <w:szCs w:val="32"/>
          <w:lang w:eastAsia="zh-CN"/>
        </w:rPr>
        <w:t>元，主要用于单位为职工缴纳住房公积金。</w:t>
      </w:r>
    </w:p>
    <w:p>
      <w:pPr>
        <w:widowControl w:val="0"/>
        <w:spacing w:line="560" w:lineRule="exact"/>
        <w:ind w:firstLine="640" w:firstLineChars="200"/>
        <w:rPr>
          <w:rFonts w:ascii="黑体" w:eastAsia="黑体"/>
          <w:sz w:val="32"/>
          <w:szCs w:val="32"/>
          <w:lang w:eastAsia="zh-CN"/>
        </w:rPr>
      </w:pPr>
      <w:r>
        <w:rPr>
          <w:rFonts w:hint="eastAsia" w:ascii="黑体" w:eastAsia="黑体"/>
          <w:sz w:val="32"/>
          <w:szCs w:val="32"/>
          <w:lang w:eastAsia="zh-CN"/>
        </w:rPr>
        <w:t>六、一般公共预算基本支出情况说明</w:t>
      </w:r>
    </w:p>
    <w:p>
      <w:pPr>
        <w:widowControl w:val="0"/>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茂县信访局</w:t>
      </w:r>
      <w:r>
        <w:rPr>
          <w:rFonts w:ascii="仿宋_GB2312" w:eastAsia="仿宋_GB2312"/>
          <w:sz w:val="32"/>
          <w:szCs w:val="32"/>
          <w:lang w:eastAsia="zh-CN"/>
        </w:rPr>
        <w:t>202</w:t>
      </w:r>
      <w:r>
        <w:rPr>
          <w:rFonts w:hint="eastAsia" w:ascii="仿宋_GB2312" w:eastAsia="仿宋_GB2312"/>
          <w:sz w:val="32"/>
          <w:szCs w:val="32"/>
          <w:lang w:val="en-US" w:eastAsia="zh-CN"/>
        </w:rPr>
        <w:t>3</w:t>
      </w:r>
      <w:r>
        <w:rPr>
          <w:rFonts w:hint="eastAsia" w:ascii="仿宋_GB2312" w:eastAsia="仿宋_GB2312"/>
          <w:sz w:val="32"/>
          <w:szCs w:val="32"/>
          <w:lang w:eastAsia="zh-CN"/>
        </w:rPr>
        <w:t>年一般公共预算基本支出</w:t>
      </w:r>
      <w:r>
        <w:rPr>
          <w:rFonts w:hint="eastAsia" w:ascii="仿宋_GB2312" w:eastAsia="仿宋_GB2312"/>
          <w:sz w:val="32"/>
          <w:szCs w:val="32"/>
          <w:lang w:val="en-US" w:eastAsia="zh-CN"/>
        </w:rPr>
        <w:t>2,462,964.75</w:t>
      </w:r>
      <w:r>
        <w:rPr>
          <w:rFonts w:hint="eastAsia" w:ascii="仿宋_GB2312" w:eastAsia="仿宋_GB2312"/>
          <w:sz w:val="32"/>
          <w:szCs w:val="32"/>
          <w:lang w:eastAsia="zh-CN"/>
        </w:rPr>
        <w:t>元，其中：人员经费</w:t>
      </w:r>
      <w:r>
        <w:rPr>
          <w:rFonts w:hint="eastAsia" w:ascii="仿宋_GB2312" w:eastAsia="仿宋_GB2312"/>
          <w:sz w:val="32"/>
          <w:szCs w:val="32"/>
          <w:lang w:val="en-US" w:eastAsia="zh-CN"/>
        </w:rPr>
        <w:t>2,154,214.75</w:t>
      </w:r>
      <w:r>
        <w:rPr>
          <w:rFonts w:hint="eastAsia" w:ascii="仿宋_GB2312" w:eastAsia="仿宋_GB2312"/>
          <w:sz w:val="32"/>
          <w:szCs w:val="32"/>
          <w:lang w:eastAsia="zh-CN"/>
        </w:rPr>
        <w:t>元，主要包括：基本工资、津贴补贴、奖金、其他社会保障缴费、绩效工资、机关事业单位基本养老保险缴费、职业年金缴费、其他工资福利支出、离休费、奖励金、住房公积金、其他对个人和家庭的补助支出。公用经费</w:t>
      </w:r>
      <w:r>
        <w:rPr>
          <w:rFonts w:ascii="仿宋_GB2312" w:eastAsia="仿宋_GB2312"/>
          <w:sz w:val="32"/>
          <w:szCs w:val="32"/>
          <w:lang w:eastAsia="zh-CN"/>
        </w:rPr>
        <w:t>308,750.00</w:t>
      </w:r>
      <w:r>
        <w:rPr>
          <w:rFonts w:hint="eastAsia" w:ascii="仿宋_GB2312" w:eastAsia="仿宋_GB2312"/>
          <w:sz w:val="32"/>
          <w:szCs w:val="32"/>
          <w:lang w:eastAsia="zh-CN"/>
        </w:rPr>
        <w:t>元，主要包括：办公费、电费、邮电费、差旅费、公务接待费、公务用车运行维护费、会议费、培训费、劳务费、其他商品和服务支出。</w:t>
      </w:r>
    </w:p>
    <w:p>
      <w:pPr>
        <w:spacing w:line="560" w:lineRule="exact"/>
        <w:ind w:firstLine="640" w:firstLineChars="200"/>
        <w:rPr>
          <w:rFonts w:ascii="黑体" w:eastAsia="黑体"/>
          <w:sz w:val="32"/>
          <w:szCs w:val="32"/>
          <w:lang w:eastAsia="zh-CN"/>
        </w:rPr>
      </w:pPr>
      <w:r>
        <w:rPr>
          <w:rFonts w:hint="eastAsia" w:ascii="黑体" w:eastAsia="黑体"/>
          <w:sz w:val="32"/>
          <w:szCs w:val="32"/>
          <w:lang w:eastAsia="zh-CN"/>
        </w:rPr>
        <w:t>七、“三公”经费财政拨款预算安排情况说明</w:t>
      </w:r>
    </w:p>
    <w:p>
      <w:pPr>
        <w:spacing w:line="560" w:lineRule="exact"/>
        <w:ind w:firstLine="440" w:firstLineChars="200"/>
        <w:jc w:val="both"/>
        <w:rPr>
          <w:rFonts w:ascii="仿宋_GB2312" w:eastAsia="仿宋_GB2312"/>
          <w:sz w:val="32"/>
          <w:szCs w:val="32"/>
          <w:lang w:eastAsia="zh-CN"/>
        </w:rPr>
      </w:pPr>
      <w:r>
        <w:rPr>
          <w:rFonts w:hint="eastAsia"/>
          <w:lang w:eastAsia="zh-CN"/>
        </w:rPr>
        <w:t>　</w:t>
      </w:r>
      <w:r>
        <w:rPr>
          <w:rFonts w:hint="eastAsia" w:ascii="仿宋_GB2312" w:eastAsia="仿宋_GB2312"/>
          <w:sz w:val="32"/>
          <w:szCs w:val="32"/>
          <w:lang w:eastAsia="zh-CN"/>
        </w:rPr>
        <w:t>茂县信访局</w:t>
      </w:r>
      <w:r>
        <w:rPr>
          <w:rFonts w:ascii="仿宋_GB2312" w:eastAsia="仿宋_GB2312"/>
          <w:sz w:val="32"/>
          <w:szCs w:val="32"/>
          <w:lang w:eastAsia="zh-CN"/>
        </w:rPr>
        <w:t>202</w:t>
      </w:r>
      <w:r>
        <w:rPr>
          <w:rFonts w:hint="eastAsia" w:ascii="仿宋_GB2312" w:eastAsia="仿宋_GB2312"/>
          <w:sz w:val="32"/>
          <w:szCs w:val="32"/>
          <w:lang w:val="en-US" w:eastAsia="zh-CN"/>
        </w:rPr>
        <w:t>3</w:t>
      </w:r>
      <w:r>
        <w:rPr>
          <w:rFonts w:hint="eastAsia" w:ascii="仿宋_GB2312" w:eastAsia="仿宋_GB2312"/>
          <w:sz w:val="32"/>
          <w:szCs w:val="32"/>
          <w:lang w:eastAsia="zh-CN"/>
        </w:rPr>
        <w:t>年“三公”经费财政拨款预算数</w:t>
      </w:r>
      <w:r>
        <w:rPr>
          <w:rFonts w:ascii="仿宋_GB2312" w:eastAsia="仿宋_GB2312"/>
          <w:sz w:val="32"/>
          <w:szCs w:val="32"/>
          <w:lang w:eastAsia="zh-CN"/>
        </w:rPr>
        <w:t>36,</w:t>
      </w:r>
      <w:r>
        <w:rPr>
          <w:rFonts w:hint="eastAsia" w:ascii="仿宋_GB2312" w:eastAsia="仿宋_GB2312"/>
          <w:sz w:val="32"/>
          <w:szCs w:val="32"/>
          <w:lang w:val="en-US" w:eastAsia="zh-CN"/>
        </w:rPr>
        <w:t>000</w:t>
      </w:r>
      <w:r>
        <w:rPr>
          <w:rFonts w:ascii="仿宋_GB2312" w:eastAsia="仿宋_GB2312"/>
          <w:sz w:val="32"/>
          <w:szCs w:val="32"/>
          <w:lang w:eastAsia="zh-CN"/>
        </w:rPr>
        <w:t>.00</w:t>
      </w:r>
      <w:r>
        <w:rPr>
          <w:rFonts w:hint="eastAsia" w:ascii="仿宋_GB2312" w:eastAsia="仿宋_GB2312"/>
          <w:sz w:val="32"/>
          <w:szCs w:val="32"/>
          <w:lang w:eastAsia="zh-CN"/>
        </w:rPr>
        <w:t>元，其中：无因公出国（境）经费，公务接待费</w:t>
      </w:r>
      <w:r>
        <w:rPr>
          <w:rFonts w:ascii="仿宋_GB2312" w:eastAsia="仿宋_GB2312"/>
          <w:sz w:val="32"/>
          <w:szCs w:val="32"/>
          <w:lang w:eastAsia="zh-CN"/>
        </w:rPr>
        <w:t>6,</w:t>
      </w:r>
      <w:r>
        <w:rPr>
          <w:rFonts w:hint="eastAsia" w:ascii="仿宋_GB2312" w:eastAsia="仿宋_GB2312"/>
          <w:sz w:val="32"/>
          <w:szCs w:val="32"/>
          <w:lang w:val="en-US" w:eastAsia="zh-CN"/>
        </w:rPr>
        <w:t>000</w:t>
      </w:r>
      <w:r>
        <w:rPr>
          <w:rFonts w:ascii="仿宋_GB2312" w:eastAsia="仿宋_GB2312"/>
          <w:sz w:val="32"/>
          <w:szCs w:val="32"/>
          <w:lang w:eastAsia="zh-CN"/>
        </w:rPr>
        <w:t>.00</w:t>
      </w:r>
      <w:r>
        <w:rPr>
          <w:rFonts w:hint="eastAsia" w:ascii="仿宋_GB2312" w:eastAsia="仿宋_GB2312"/>
          <w:sz w:val="32"/>
          <w:szCs w:val="32"/>
          <w:lang w:eastAsia="zh-CN"/>
        </w:rPr>
        <w:t>元，公务用车购置费</w:t>
      </w:r>
      <w:r>
        <w:rPr>
          <w:rFonts w:hint="eastAsia" w:ascii="仿宋_GB2312" w:eastAsia="仿宋_GB2312"/>
          <w:sz w:val="32"/>
          <w:szCs w:val="32"/>
          <w:lang w:val="en-US" w:eastAsia="zh-CN"/>
        </w:rPr>
        <w:t>0元，</w:t>
      </w:r>
      <w:r>
        <w:rPr>
          <w:rFonts w:hint="eastAsia" w:ascii="仿宋_GB2312" w:eastAsia="仿宋_GB2312"/>
          <w:sz w:val="32"/>
          <w:szCs w:val="32"/>
          <w:lang w:eastAsia="zh-CN"/>
        </w:rPr>
        <w:t>公务用车运行维护费</w:t>
      </w:r>
      <w:r>
        <w:rPr>
          <w:rFonts w:ascii="仿宋_GB2312" w:eastAsia="仿宋_GB2312"/>
          <w:sz w:val="32"/>
          <w:szCs w:val="32"/>
          <w:lang w:eastAsia="zh-CN"/>
        </w:rPr>
        <w:t>30,000.00</w:t>
      </w:r>
      <w:r>
        <w:rPr>
          <w:rFonts w:hint="eastAsia" w:ascii="仿宋_GB2312" w:eastAsia="仿宋_GB2312"/>
          <w:sz w:val="32"/>
          <w:szCs w:val="32"/>
          <w:lang w:eastAsia="zh-CN"/>
        </w:rPr>
        <w:t>元。</w:t>
      </w:r>
    </w:p>
    <w:p>
      <w:pPr>
        <w:spacing w:line="560" w:lineRule="exact"/>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（一）</w:t>
      </w:r>
      <w:r>
        <w:rPr>
          <w:rFonts w:ascii="仿宋_GB2312" w:eastAsia="仿宋_GB2312"/>
          <w:sz w:val="32"/>
          <w:szCs w:val="32"/>
          <w:lang w:eastAsia="zh-CN"/>
        </w:rPr>
        <w:t>202</w:t>
      </w:r>
      <w:r>
        <w:rPr>
          <w:rFonts w:hint="eastAsia" w:ascii="仿宋_GB2312" w:eastAsia="仿宋_GB2312"/>
          <w:sz w:val="32"/>
          <w:szCs w:val="32"/>
          <w:lang w:val="en-US" w:eastAsia="zh-CN"/>
        </w:rPr>
        <w:t>3</w:t>
      </w:r>
      <w:r>
        <w:rPr>
          <w:rFonts w:hint="eastAsia" w:ascii="仿宋_GB2312" w:eastAsia="仿宋_GB2312"/>
          <w:sz w:val="32"/>
          <w:szCs w:val="32"/>
          <w:lang w:eastAsia="zh-CN"/>
        </w:rPr>
        <w:t>年无因公出国（境）经费</w:t>
      </w:r>
      <w:r>
        <w:rPr>
          <w:rFonts w:hint="eastAsia" w:ascii="仿宋_GB2312" w:eastAsia="仿宋_GB2312"/>
          <w:sz w:val="32"/>
          <w:szCs w:val="32"/>
          <w:lang w:val="en-US" w:eastAsia="zh-CN"/>
        </w:rPr>
        <w:t>,</w:t>
      </w:r>
      <w:r>
        <w:rPr>
          <w:rFonts w:hint="eastAsia" w:ascii="仿宋_GB2312" w:eastAsia="仿宋_GB2312"/>
          <w:sz w:val="32"/>
          <w:szCs w:val="32"/>
          <w:lang w:eastAsia="zh-CN"/>
        </w:rPr>
        <w:t>较</w:t>
      </w:r>
      <w:r>
        <w:rPr>
          <w:rFonts w:ascii="仿宋_GB2312" w:eastAsia="仿宋_GB2312"/>
          <w:sz w:val="32"/>
          <w:szCs w:val="32"/>
          <w:lang w:eastAsia="zh-CN"/>
        </w:rPr>
        <w:t>202</w:t>
      </w:r>
      <w:r>
        <w:rPr>
          <w:rFonts w:hint="eastAsia" w:ascii="仿宋_GB2312" w:eastAsia="仿宋_GB2312"/>
          <w:sz w:val="32"/>
          <w:szCs w:val="32"/>
          <w:lang w:val="en-US" w:eastAsia="zh-CN"/>
        </w:rPr>
        <w:t>2</w:t>
      </w:r>
      <w:r>
        <w:rPr>
          <w:rFonts w:hint="eastAsia" w:ascii="仿宋_GB2312" w:eastAsia="仿宋_GB2312"/>
          <w:sz w:val="32"/>
          <w:szCs w:val="32"/>
          <w:lang w:eastAsia="zh-CN"/>
        </w:rPr>
        <w:t>年预算无变化。</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（二）</w:t>
      </w:r>
      <w:r>
        <w:rPr>
          <w:rFonts w:ascii="仿宋_GB2312" w:eastAsia="仿宋_GB2312"/>
          <w:sz w:val="32"/>
          <w:szCs w:val="32"/>
          <w:lang w:eastAsia="zh-CN"/>
        </w:rPr>
        <w:t>202</w:t>
      </w:r>
      <w:r>
        <w:rPr>
          <w:rFonts w:hint="eastAsia" w:ascii="仿宋_GB2312" w:eastAsia="仿宋_GB2312"/>
          <w:sz w:val="32"/>
          <w:szCs w:val="32"/>
          <w:lang w:val="en-US" w:eastAsia="zh-CN"/>
        </w:rPr>
        <w:t>3</w:t>
      </w:r>
      <w:r>
        <w:rPr>
          <w:rFonts w:hint="eastAsia" w:ascii="仿宋_GB2312" w:eastAsia="仿宋_GB2312"/>
          <w:sz w:val="32"/>
          <w:szCs w:val="32"/>
          <w:lang w:eastAsia="zh-CN"/>
        </w:rPr>
        <w:t>年公务接待费</w:t>
      </w:r>
      <w:r>
        <w:rPr>
          <w:rFonts w:ascii="仿宋_GB2312" w:eastAsia="仿宋_GB2312"/>
          <w:sz w:val="32"/>
          <w:szCs w:val="32"/>
          <w:lang w:eastAsia="zh-CN"/>
        </w:rPr>
        <w:t>6,</w:t>
      </w:r>
      <w:r>
        <w:rPr>
          <w:rFonts w:hint="eastAsia" w:ascii="仿宋_GB2312" w:eastAsia="仿宋_GB2312"/>
          <w:sz w:val="32"/>
          <w:szCs w:val="32"/>
          <w:lang w:val="en-US" w:eastAsia="zh-CN"/>
        </w:rPr>
        <w:t>000</w:t>
      </w:r>
      <w:r>
        <w:rPr>
          <w:rFonts w:ascii="仿宋_GB2312" w:eastAsia="仿宋_GB2312"/>
          <w:sz w:val="32"/>
          <w:szCs w:val="32"/>
          <w:lang w:eastAsia="zh-CN"/>
        </w:rPr>
        <w:t>.00</w:t>
      </w:r>
      <w:r>
        <w:rPr>
          <w:rFonts w:hint="eastAsia" w:ascii="仿宋_GB2312" w:eastAsia="仿宋_GB2312"/>
          <w:sz w:val="32"/>
          <w:szCs w:val="32"/>
          <w:lang w:eastAsia="zh-CN"/>
        </w:rPr>
        <w:t>元。较</w:t>
      </w:r>
      <w:r>
        <w:rPr>
          <w:rFonts w:ascii="仿宋_GB2312" w:eastAsia="仿宋_GB2312"/>
          <w:sz w:val="32"/>
          <w:szCs w:val="32"/>
          <w:lang w:eastAsia="zh-CN"/>
        </w:rPr>
        <w:t>202</w:t>
      </w:r>
      <w:r>
        <w:rPr>
          <w:rFonts w:hint="eastAsia" w:ascii="仿宋_GB2312" w:eastAsia="仿宋_GB2312"/>
          <w:sz w:val="32"/>
          <w:szCs w:val="32"/>
          <w:lang w:val="en-US" w:eastAsia="zh-CN"/>
        </w:rPr>
        <w:t>2</w:t>
      </w:r>
      <w:r>
        <w:rPr>
          <w:rFonts w:hint="eastAsia" w:ascii="仿宋_GB2312" w:eastAsia="仿宋_GB2312"/>
          <w:sz w:val="32"/>
          <w:szCs w:val="32"/>
          <w:lang w:eastAsia="zh-CN"/>
        </w:rPr>
        <w:t>年预算减少</w:t>
      </w:r>
      <w:r>
        <w:rPr>
          <w:rFonts w:hint="eastAsia" w:ascii="仿宋_GB2312" w:eastAsia="仿宋_GB2312"/>
          <w:sz w:val="32"/>
          <w:szCs w:val="32"/>
          <w:lang w:val="en-US" w:eastAsia="zh-CN"/>
        </w:rPr>
        <w:t>2.83</w:t>
      </w:r>
      <w:r>
        <w:rPr>
          <w:rFonts w:ascii="仿宋_GB2312" w:eastAsia="仿宋_GB2312"/>
          <w:sz w:val="32"/>
          <w:szCs w:val="32"/>
          <w:lang w:eastAsia="zh-CN"/>
        </w:rPr>
        <w:t>%</w:t>
      </w:r>
      <w:r>
        <w:rPr>
          <w:rFonts w:hint="eastAsia" w:ascii="仿宋_GB2312" w:eastAsia="仿宋_GB2312"/>
          <w:sz w:val="32"/>
          <w:szCs w:val="32"/>
          <w:lang w:eastAsia="zh-CN"/>
        </w:rPr>
        <w:t>，主要原因是：严格落实</w:t>
      </w:r>
      <w:r>
        <w:rPr>
          <w:rFonts w:hint="default" w:ascii="仿宋_GB2312" w:eastAsia="仿宋_GB2312"/>
          <w:sz w:val="32"/>
          <w:szCs w:val="32"/>
          <w:lang w:eastAsia="zh-CN"/>
        </w:rPr>
        <w:t>中央八项规定精神</w:t>
      </w:r>
      <w:r>
        <w:rPr>
          <w:rFonts w:hint="eastAsia" w:ascii="仿宋_GB2312" w:eastAsia="仿宋_GB2312"/>
          <w:sz w:val="32"/>
          <w:szCs w:val="32"/>
          <w:lang w:eastAsia="zh-CN"/>
        </w:rPr>
        <w:t>，厉行节约，压减公务接待费预算安排。</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（三）</w:t>
      </w:r>
      <w:r>
        <w:rPr>
          <w:rFonts w:ascii="仿宋_GB2312" w:eastAsia="仿宋_GB2312"/>
          <w:sz w:val="32"/>
          <w:szCs w:val="32"/>
          <w:lang w:eastAsia="zh-CN"/>
        </w:rPr>
        <w:t>202</w:t>
      </w:r>
      <w:r>
        <w:rPr>
          <w:rFonts w:hint="eastAsia" w:ascii="仿宋_GB2312" w:eastAsia="仿宋_GB2312"/>
          <w:sz w:val="32"/>
          <w:szCs w:val="32"/>
          <w:lang w:val="en-US" w:eastAsia="zh-CN"/>
        </w:rPr>
        <w:t>3</w:t>
      </w:r>
      <w:r>
        <w:rPr>
          <w:rFonts w:hint="eastAsia" w:ascii="仿宋_GB2312" w:eastAsia="仿宋_GB2312"/>
          <w:sz w:val="32"/>
          <w:szCs w:val="32"/>
          <w:lang w:eastAsia="zh-CN"/>
        </w:rPr>
        <w:t>年公务用车购置费</w:t>
      </w:r>
      <w:r>
        <w:rPr>
          <w:rFonts w:hint="eastAsia" w:ascii="仿宋_GB2312" w:eastAsia="仿宋_GB2312"/>
          <w:sz w:val="32"/>
          <w:szCs w:val="32"/>
          <w:lang w:val="en-US" w:eastAsia="zh-CN"/>
        </w:rPr>
        <w:t>0元，</w:t>
      </w:r>
      <w:r>
        <w:rPr>
          <w:rFonts w:hint="eastAsia" w:ascii="仿宋_GB2312" w:eastAsia="仿宋_GB2312"/>
          <w:sz w:val="32"/>
          <w:szCs w:val="32"/>
          <w:lang w:eastAsia="zh-CN"/>
        </w:rPr>
        <w:t>较</w:t>
      </w:r>
      <w:r>
        <w:rPr>
          <w:rFonts w:ascii="仿宋_GB2312" w:eastAsia="仿宋_GB2312"/>
          <w:sz w:val="32"/>
          <w:szCs w:val="32"/>
          <w:lang w:eastAsia="zh-CN"/>
        </w:rPr>
        <w:t>202</w:t>
      </w:r>
      <w:r>
        <w:rPr>
          <w:rFonts w:hint="eastAsia" w:ascii="仿宋_GB2312" w:eastAsia="仿宋_GB2312"/>
          <w:sz w:val="32"/>
          <w:szCs w:val="32"/>
          <w:lang w:val="en-US" w:eastAsia="zh-CN"/>
        </w:rPr>
        <w:t>2</w:t>
      </w:r>
      <w:r>
        <w:rPr>
          <w:rFonts w:hint="eastAsia" w:ascii="仿宋_GB2312" w:eastAsia="仿宋_GB2312"/>
          <w:sz w:val="32"/>
          <w:szCs w:val="32"/>
          <w:lang w:eastAsia="zh-CN"/>
        </w:rPr>
        <w:t>年预算无变化；公务车运行维护费</w:t>
      </w:r>
      <w:r>
        <w:rPr>
          <w:rFonts w:ascii="仿宋_GB2312" w:eastAsia="仿宋_GB2312"/>
          <w:sz w:val="32"/>
          <w:szCs w:val="32"/>
          <w:lang w:eastAsia="zh-CN"/>
        </w:rPr>
        <w:t>30,000.00</w:t>
      </w:r>
      <w:r>
        <w:rPr>
          <w:rFonts w:hint="eastAsia" w:ascii="仿宋_GB2312" w:eastAsia="仿宋_GB2312"/>
          <w:sz w:val="32"/>
          <w:szCs w:val="32"/>
          <w:lang w:eastAsia="zh-CN"/>
        </w:rPr>
        <w:t>元。较</w:t>
      </w:r>
      <w:r>
        <w:rPr>
          <w:rFonts w:ascii="仿宋_GB2312" w:eastAsia="仿宋_GB2312"/>
          <w:sz w:val="32"/>
          <w:szCs w:val="32"/>
          <w:lang w:eastAsia="zh-CN"/>
        </w:rPr>
        <w:t>202</w:t>
      </w:r>
      <w:r>
        <w:rPr>
          <w:rFonts w:hint="eastAsia" w:ascii="仿宋_GB2312" w:eastAsia="仿宋_GB2312"/>
          <w:sz w:val="32"/>
          <w:szCs w:val="32"/>
          <w:lang w:val="en-US" w:eastAsia="zh-CN"/>
        </w:rPr>
        <w:t>2</w:t>
      </w:r>
      <w:r>
        <w:rPr>
          <w:rFonts w:hint="eastAsia" w:ascii="仿宋_GB2312" w:eastAsia="仿宋_GB2312"/>
          <w:sz w:val="32"/>
          <w:szCs w:val="32"/>
          <w:lang w:eastAsia="zh-CN"/>
        </w:rPr>
        <w:t>年预算持平。</w:t>
      </w:r>
    </w:p>
    <w:p>
      <w:pPr>
        <w:spacing w:line="560" w:lineRule="exact"/>
        <w:ind w:firstLine="640" w:firstLineChars="200"/>
        <w:rPr>
          <w:rFonts w:ascii="黑体" w:eastAsia="黑体"/>
          <w:sz w:val="32"/>
          <w:szCs w:val="32"/>
          <w:lang w:eastAsia="zh-CN"/>
        </w:rPr>
      </w:pPr>
      <w:r>
        <w:rPr>
          <w:rFonts w:hint="eastAsia" w:ascii="黑体" w:eastAsia="黑体"/>
          <w:sz w:val="32"/>
          <w:szCs w:val="32"/>
          <w:lang w:eastAsia="zh-CN"/>
        </w:rPr>
        <w:t>八、政府性基金预算支出情况说明</w:t>
      </w:r>
    </w:p>
    <w:p>
      <w:pPr>
        <w:ind w:firstLine="0"/>
        <w:rPr>
          <w:lang w:eastAsia="zh-CN"/>
        </w:rPr>
      </w:pPr>
      <w:r>
        <w:rPr>
          <w:rFonts w:hint="eastAsia"/>
          <w:lang w:eastAsia="zh-CN"/>
        </w:rPr>
        <w:t>　</w:t>
      </w:r>
      <w:r>
        <w:rPr>
          <w:lang w:eastAsia="zh-CN"/>
        </w:rPr>
        <w:t xml:space="preserve">    </w:t>
      </w:r>
      <w:r>
        <w:rPr>
          <w:rFonts w:hint="eastAsia" w:ascii="仿宋_GB2312" w:eastAsia="仿宋_GB2312"/>
          <w:sz w:val="32"/>
          <w:szCs w:val="32"/>
          <w:lang w:eastAsia="zh-CN"/>
        </w:rPr>
        <w:t>茂县信访局</w:t>
      </w:r>
      <w:r>
        <w:rPr>
          <w:rFonts w:ascii="仿宋_GB2312" w:eastAsia="仿宋_GB2312"/>
          <w:sz w:val="32"/>
          <w:szCs w:val="32"/>
          <w:lang w:eastAsia="zh-CN"/>
        </w:rPr>
        <w:t>202</w:t>
      </w:r>
      <w:r>
        <w:rPr>
          <w:rFonts w:hint="eastAsia" w:ascii="仿宋_GB2312" w:eastAsia="仿宋_GB2312"/>
          <w:sz w:val="32"/>
          <w:szCs w:val="32"/>
          <w:lang w:val="en-US" w:eastAsia="zh-CN"/>
        </w:rPr>
        <w:t>3</w:t>
      </w:r>
      <w:r>
        <w:rPr>
          <w:rFonts w:hint="eastAsia" w:ascii="仿宋_GB2312" w:eastAsia="仿宋_GB2312"/>
          <w:sz w:val="32"/>
          <w:szCs w:val="32"/>
          <w:lang w:eastAsia="zh-CN"/>
        </w:rPr>
        <w:t>年无政府性基金预算拨款安排支出</w:t>
      </w:r>
      <w:r>
        <w:rPr>
          <w:rFonts w:hint="eastAsia"/>
          <w:lang w:eastAsia="zh-CN"/>
        </w:rPr>
        <w:t>。</w:t>
      </w:r>
    </w:p>
    <w:p>
      <w:pPr>
        <w:spacing w:line="560" w:lineRule="exact"/>
        <w:ind w:firstLine="640" w:firstLineChars="200"/>
        <w:rPr>
          <w:rFonts w:ascii="黑体" w:eastAsia="黑体"/>
          <w:sz w:val="32"/>
          <w:szCs w:val="32"/>
          <w:lang w:eastAsia="zh-CN"/>
        </w:rPr>
      </w:pPr>
      <w:r>
        <w:rPr>
          <w:rFonts w:hint="eastAsia" w:ascii="黑体" w:eastAsia="黑体"/>
          <w:sz w:val="32"/>
          <w:szCs w:val="32"/>
          <w:lang w:eastAsia="zh-CN"/>
        </w:rPr>
        <w:t>九、其他重要事项的情况说明</w:t>
      </w:r>
    </w:p>
    <w:p>
      <w:pPr>
        <w:spacing w:line="560" w:lineRule="exact"/>
        <w:ind w:firstLine="642" w:firstLineChars="200"/>
        <w:rPr>
          <w:rFonts w:ascii="黑体" w:eastAsia="黑体"/>
          <w:b/>
          <w:sz w:val="32"/>
          <w:szCs w:val="32"/>
          <w:lang w:eastAsia="zh-CN"/>
        </w:rPr>
      </w:pPr>
      <w:r>
        <w:rPr>
          <w:rFonts w:hint="eastAsia" w:ascii="楷体_GB2312" w:eastAsia="楷体_GB2312" w:cs="楷体_GB2312"/>
          <w:b/>
          <w:bCs/>
          <w:kern w:val="2"/>
          <w:sz w:val="32"/>
          <w:szCs w:val="32"/>
          <w:lang w:eastAsia="zh-CN"/>
        </w:rPr>
        <w:t>（一）机关运行经费</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茂县信访局</w:t>
      </w:r>
      <w:r>
        <w:rPr>
          <w:rFonts w:ascii="仿宋_GB2312" w:eastAsia="仿宋_GB2312"/>
          <w:sz w:val="32"/>
          <w:szCs w:val="32"/>
          <w:lang w:eastAsia="zh-CN"/>
        </w:rPr>
        <w:t>202</w:t>
      </w:r>
      <w:r>
        <w:rPr>
          <w:rFonts w:hint="eastAsia" w:ascii="仿宋_GB2312" w:eastAsia="仿宋_GB2312"/>
          <w:sz w:val="32"/>
          <w:szCs w:val="32"/>
          <w:lang w:val="en-US" w:eastAsia="zh-CN"/>
        </w:rPr>
        <w:t>3</w:t>
      </w:r>
      <w:r>
        <w:rPr>
          <w:rFonts w:hint="eastAsia" w:ascii="仿宋_GB2312" w:eastAsia="仿宋_GB2312"/>
          <w:sz w:val="32"/>
          <w:szCs w:val="32"/>
          <w:lang w:eastAsia="zh-CN"/>
        </w:rPr>
        <w:t>年机关运行经费财政拨款预算为</w:t>
      </w:r>
      <w:r>
        <w:rPr>
          <w:rFonts w:ascii="仿宋_GB2312" w:eastAsia="仿宋_GB2312"/>
          <w:sz w:val="32"/>
          <w:szCs w:val="32"/>
          <w:lang w:eastAsia="zh-CN"/>
        </w:rPr>
        <w:t>308,750.00</w:t>
      </w:r>
      <w:r>
        <w:rPr>
          <w:rFonts w:hint="eastAsia" w:ascii="仿宋_GB2312" w:eastAsia="仿宋_GB2312"/>
          <w:sz w:val="32"/>
          <w:szCs w:val="32"/>
          <w:lang w:eastAsia="zh-CN"/>
        </w:rPr>
        <w:t>元，与</w:t>
      </w:r>
      <w:r>
        <w:rPr>
          <w:rFonts w:ascii="仿宋_GB2312" w:eastAsia="仿宋_GB2312"/>
          <w:sz w:val="32"/>
          <w:szCs w:val="32"/>
          <w:lang w:eastAsia="zh-CN"/>
        </w:rPr>
        <w:t>202</w:t>
      </w:r>
      <w:r>
        <w:rPr>
          <w:rFonts w:hint="eastAsia" w:ascii="仿宋_GB2312" w:eastAsia="仿宋_GB2312"/>
          <w:sz w:val="32"/>
          <w:szCs w:val="32"/>
          <w:lang w:val="en-US" w:eastAsia="zh-CN"/>
        </w:rPr>
        <w:t>2</w:t>
      </w:r>
      <w:r>
        <w:rPr>
          <w:rFonts w:hint="eastAsia" w:ascii="仿宋_GB2312" w:eastAsia="仿宋_GB2312"/>
          <w:sz w:val="32"/>
          <w:szCs w:val="32"/>
          <w:lang w:eastAsia="zh-CN"/>
        </w:rPr>
        <w:t>年预算数持平。</w:t>
      </w:r>
    </w:p>
    <w:p>
      <w:pPr>
        <w:spacing w:line="560" w:lineRule="exact"/>
        <w:ind w:firstLine="642" w:firstLineChars="200"/>
        <w:rPr>
          <w:rFonts w:ascii="楷体_GB2312" w:eastAsia="楷体_GB2312" w:cs="楷体_GB2312"/>
          <w:b/>
          <w:bCs/>
          <w:kern w:val="2"/>
          <w:sz w:val="32"/>
          <w:szCs w:val="32"/>
          <w:lang w:eastAsia="zh-CN"/>
        </w:rPr>
      </w:pPr>
      <w:r>
        <w:rPr>
          <w:rFonts w:hint="eastAsia" w:ascii="楷体_GB2312" w:eastAsia="楷体_GB2312" w:cs="楷体_GB2312"/>
          <w:b/>
          <w:bCs/>
          <w:kern w:val="2"/>
          <w:sz w:val="32"/>
          <w:szCs w:val="32"/>
          <w:lang w:eastAsia="zh-CN"/>
        </w:rPr>
        <w:t>（二）政府采购情况</w:t>
      </w:r>
    </w:p>
    <w:p>
      <w:pPr>
        <w:spacing w:line="560" w:lineRule="exact"/>
        <w:ind w:firstLine="640" w:firstLineChars="200"/>
        <w:rPr>
          <w:lang w:eastAsia="zh-CN"/>
        </w:rPr>
      </w:pPr>
      <w:r>
        <w:rPr>
          <w:rFonts w:ascii="仿宋_GB2312" w:eastAsia="仿宋_GB2312"/>
          <w:sz w:val="32"/>
          <w:szCs w:val="32"/>
          <w:lang w:eastAsia="zh-CN"/>
        </w:rPr>
        <w:t>202</w:t>
      </w:r>
      <w:r>
        <w:rPr>
          <w:rFonts w:hint="eastAsia" w:ascii="仿宋_GB2312" w:eastAsia="仿宋_GB2312"/>
          <w:sz w:val="32"/>
          <w:szCs w:val="32"/>
          <w:lang w:val="en-US" w:eastAsia="zh-CN"/>
        </w:rPr>
        <w:t>3</w:t>
      </w:r>
      <w:r>
        <w:rPr>
          <w:rFonts w:hint="eastAsia" w:ascii="仿宋_GB2312" w:eastAsia="仿宋_GB2312"/>
          <w:sz w:val="32"/>
          <w:szCs w:val="32"/>
          <w:lang w:eastAsia="zh-CN"/>
        </w:rPr>
        <w:t>年，茂县信访局未安排政府采购预算。</w:t>
      </w:r>
    </w:p>
    <w:p>
      <w:pPr>
        <w:widowControl w:val="0"/>
        <w:numPr>
          <w:ilvl w:val="0"/>
          <w:numId w:val="1"/>
        </w:numPr>
        <w:spacing w:line="560" w:lineRule="exact"/>
        <w:ind w:left="0" w:firstLine="642" w:firstLineChars="200"/>
        <w:rPr>
          <w:rFonts w:ascii="楷体_GB2312" w:eastAsia="楷体_GB2312" w:cs="楷体_GB2312"/>
          <w:b/>
          <w:bCs/>
          <w:kern w:val="2"/>
          <w:sz w:val="32"/>
          <w:szCs w:val="32"/>
          <w:lang w:eastAsia="zh-CN"/>
        </w:rPr>
      </w:pPr>
      <w:r>
        <w:rPr>
          <w:rFonts w:hint="eastAsia" w:ascii="楷体_GB2312" w:eastAsia="楷体_GB2312" w:cs="楷体_GB2312"/>
          <w:b/>
          <w:bCs/>
          <w:kern w:val="2"/>
          <w:sz w:val="32"/>
          <w:szCs w:val="32"/>
          <w:lang w:eastAsia="zh-CN"/>
        </w:rPr>
        <w:t>国有资产占有使用情况</w:t>
      </w:r>
    </w:p>
    <w:p>
      <w:pPr>
        <w:widowControl w:val="0"/>
        <w:spacing w:line="560" w:lineRule="exact"/>
        <w:ind w:firstLine="640" w:firstLineChars="200"/>
        <w:rPr>
          <w:lang w:eastAsia="zh-CN"/>
        </w:rPr>
      </w:pPr>
      <w:r>
        <w:rPr>
          <w:rFonts w:hint="eastAsia" w:ascii="仿宋_GB2312" w:eastAsia="仿宋_GB2312"/>
          <w:sz w:val="32"/>
          <w:szCs w:val="32"/>
          <w:lang w:eastAsia="zh-CN"/>
        </w:rPr>
        <w:t>茂县信访局截止</w:t>
      </w:r>
      <w:r>
        <w:rPr>
          <w:rFonts w:ascii="仿宋_GB2312" w:eastAsia="仿宋_GB2312"/>
          <w:sz w:val="32"/>
          <w:szCs w:val="32"/>
          <w:lang w:eastAsia="zh-CN"/>
        </w:rPr>
        <w:t>202</w:t>
      </w:r>
      <w:r>
        <w:rPr>
          <w:rFonts w:hint="eastAsia" w:ascii="仿宋_GB2312" w:eastAsia="仿宋_GB2312"/>
          <w:sz w:val="32"/>
          <w:szCs w:val="32"/>
          <w:lang w:val="en-US" w:eastAsia="zh-CN"/>
        </w:rPr>
        <w:t>2</w:t>
      </w:r>
      <w:r>
        <w:rPr>
          <w:rFonts w:hint="eastAsia" w:ascii="仿宋_GB2312" w:eastAsia="仿宋_GB2312"/>
          <w:sz w:val="32"/>
          <w:szCs w:val="32"/>
          <w:lang w:eastAsia="zh-CN"/>
        </w:rPr>
        <w:t>年</w:t>
      </w:r>
      <w:r>
        <w:rPr>
          <w:rFonts w:ascii="仿宋_GB2312" w:eastAsia="仿宋_GB2312"/>
          <w:sz w:val="32"/>
          <w:szCs w:val="32"/>
          <w:lang w:eastAsia="zh-CN"/>
        </w:rPr>
        <w:t>12</w:t>
      </w:r>
      <w:r>
        <w:rPr>
          <w:rFonts w:hint="eastAsia" w:ascii="仿宋_GB2312" w:eastAsia="仿宋_GB2312"/>
          <w:sz w:val="32"/>
          <w:szCs w:val="32"/>
          <w:lang w:eastAsia="zh-CN"/>
        </w:rPr>
        <w:t>月</w:t>
      </w:r>
      <w:r>
        <w:rPr>
          <w:rFonts w:ascii="仿宋_GB2312" w:eastAsia="仿宋_GB2312"/>
          <w:sz w:val="32"/>
          <w:szCs w:val="32"/>
          <w:lang w:eastAsia="zh-CN"/>
        </w:rPr>
        <w:t>31</w:t>
      </w:r>
      <w:r>
        <w:rPr>
          <w:rFonts w:hint="eastAsia" w:ascii="仿宋_GB2312" w:eastAsia="仿宋_GB2312"/>
          <w:sz w:val="32"/>
          <w:szCs w:val="32"/>
          <w:lang w:eastAsia="zh-CN"/>
        </w:rPr>
        <w:t>日，固定资产总额</w:t>
      </w:r>
      <w:r>
        <w:rPr>
          <w:rFonts w:ascii="仿宋_GB2312" w:eastAsia="仿宋_GB2312"/>
          <w:sz w:val="32"/>
          <w:szCs w:val="32"/>
          <w:lang w:eastAsia="zh-CN"/>
        </w:rPr>
        <w:t>528,075.00</w:t>
      </w:r>
      <w:r>
        <w:rPr>
          <w:rFonts w:hint="eastAsia" w:ascii="仿宋_GB2312" w:eastAsia="仿宋_GB2312"/>
          <w:sz w:val="32"/>
          <w:szCs w:val="32"/>
          <w:lang w:eastAsia="zh-CN"/>
        </w:rPr>
        <w:t>元，其中：通用设备价值</w:t>
      </w:r>
      <w:r>
        <w:rPr>
          <w:rFonts w:ascii="仿宋_GB2312" w:eastAsia="仿宋_GB2312"/>
          <w:sz w:val="32"/>
          <w:szCs w:val="32"/>
          <w:lang w:eastAsia="zh-CN"/>
        </w:rPr>
        <w:t>165,995.00</w:t>
      </w:r>
      <w:r>
        <w:rPr>
          <w:rFonts w:hint="eastAsia" w:ascii="仿宋_GB2312" w:eastAsia="仿宋_GB2312"/>
          <w:sz w:val="32"/>
          <w:szCs w:val="32"/>
          <w:lang w:eastAsia="zh-CN"/>
        </w:rPr>
        <w:t>元；公务用车</w:t>
      </w:r>
      <w:r>
        <w:rPr>
          <w:rFonts w:ascii="仿宋_GB2312" w:eastAsia="仿宋_GB2312"/>
          <w:sz w:val="32"/>
          <w:szCs w:val="32"/>
          <w:lang w:eastAsia="zh-CN"/>
        </w:rPr>
        <w:t>1</w:t>
      </w:r>
      <w:r>
        <w:rPr>
          <w:rFonts w:hint="eastAsia" w:ascii="仿宋_GB2312" w:eastAsia="仿宋_GB2312"/>
          <w:sz w:val="32"/>
          <w:szCs w:val="32"/>
          <w:lang w:eastAsia="zh-CN"/>
        </w:rPr>
        <w:t>辆，价值</w:t>
      </w:r>
      <w:r>
        <w:rPr>
          <w:rFonts w:ascii="仿宋_GB2312" w:eastAsia="仿宋_GB2312"/>
          <w:sz w:val="32"/>
          <w:szCs w:val="32"/>
          <w:lang w:eastAsia="zh-CN"/>
        </w:rPr>
        <w:t>234,800.00</w:t>
      </w:r>
      <w:r>
        <w:rPr>
          <w:rFonts w:hint="eastAsia" w:ascii="仿宋_GB2312" w:eastAsia="仿宋_GB2312"/>
          <w:sz w:val="32"/>
          <w:szCs w:val="32"/>
          <w:lang w:eastAsia="zh-CN"/>
        </w:rPr>
        <w:t>元；家具、用具、装具及动植物价值</w:t>
      </w:r>
      <w:r>
        <w:rPr>
          <w:rFonts w:ascii="仿宋_GB2312" w:eastAsia="仿宋_GB2312"/>
          <w:sz w:val="32"/>
          <w:szCs w:val="32"/>
          <w:lang w:eastAsia="zh-CN"/>
        </w:rPr>
        <w:t>127,280.00</w:t>
      </w:r>
      <w:r>
        <w:rPr>
          <w:rFonts w:hint="eastAsia" w:ascii="仿宋_GB2312" w:eastAsia="仿宋_GB2312"/>
          <w:sz w:val="32"/>
          <w:szCs w:val="32"/>
          <w:lang w:eastAsia="zh-CN"/>
        </w:rPr>
        <w:t>元。</w:t>
      </w:r>
    </w:p>
    <w:p>
      <w:pPr>
        <w:spacing w:line="560" w:lineRule="exact"/>
        <w:ind w:firstLine="642" w:firstLineChars="200"/>
        <w:rPr>
          <w:rFonts w:ascii="楷体_GB2312" w:eastAsia="楷体_GB2312" w:cs="楷体_GB2312"/>
          <w:b/>
          <w:bCs/>
          <w:kern w:val="2"/>
          <w:sz w:val="32"/>
          <w:szCs w:val="32"/>
          <w:lang w:eastAsia="zh-CN"/>
        </w:rPr>
      </w:pPr>
      <w:r>
        <w:rPr>
          <w:rFonts w:hint="eastAsia" w:ascii="楷体_GB2312" w:eastAsia="楷体_GB2312" w:cs="楷体_GB2312"/>
          <w:b/>
          <w:bCs/>
          <w:kern w:val="2"/>
          <w:sz w:val="32"/>
          <w:szCs w:val="32"/>
          <w:lang w:eastAsia="zh-CN"/>
        </w:rPr>
        <w:t>（四）绩效目标设置情况</w:t>
      </w:r>
    </w:p>
    <w:p>
      <w:pPr>
        <w:spacing w:line="560" w:lineRule="exact"/>
        <w:ind w:firstLine="640" w:firstLineChars="200"/>
        <w:rPr>
          <w:lang w:eastAsia="zh-CN"/>
        </w:rPr>
      </w:pPr>
      <w:r>
        <w:rPr>
          <w:rFonts w:ascii="仿宋_GB2312" w:eastAsia="仿宋_GB2312"/>
          <w:sz w:val="32"/>
          <w:szCs w:val="32"/>
          <w:lang w:eastAsia="zh-CN"/>
        </w:rPr>
        <w:t>202</w:t>
      </w:r>
      <w:r>
        <w:rPr>
          <w:rFonts w:hint="eastAsia" w:ascii="仿宋_GB2312" w:eastAsia="仿宋_GB2312"/>
          <w:sz w:val="32"/>
          <w:szCs w:val="32"/>
          <w:lang w:val="en-US" w:eastAsia="zh-CN"/>
        </w:rPr>
        <w:t>3</w:t>
      </w:r>
      <w:r>
        <w:rPr>
          <w:rFonts w:hint="eastAsia" w:ascii="仿宋_GB2312" w:eastAsia="仿宋_GB2312"/>
          <w:sz w:val="32"/>
          <w:szCs w:val="32"/>
          <w:lang w:eastAsia="zh-CN"/>
        </w:rPr>
        <w:t>年开展绩效目标管理的项目</w:t>
      </w:r>
      <w:r>
        <w:rPr>
          <w:rFonts w:hint="eastAsia" w:ascii="仿宋_GB2312" w:eastAsia="仿宋_GB2312"/>
          <w:sz w:val="32"/>
          <w:szCs w:val="32"/>
          <w:lang w:val="en-US" w:eastAsia="zh-CN"/>
        </w:rPr>
        <w:t>13个，涉及预算2,462,964.75元，其中：人员类项目12个，涉及预算2,154,214.75元；运转类项目1个，涉及预算</w:t>
      </w:r>
      <w:r>
        <w:rPr>
          <w:rFonts w:ascii="仿宋_GB2312" w:eastAsia="仿宋_GB2312"/>
          <w:sz w:val="32"/>
          <w:szCs w:val="32"/>
          <w:lang w:eastAsia="zh-CN"/>
        </w:rPr>
        <w:t>308,750.00</w:t>
      </w:r>
      <w:r>
        <w:rPr>
          <w:rFonts w:hint="eastAsia" w:ascii="仿宋_GB2312" w:eastAsia="仿宋_GB2312"/>
          <w:sz w:val="32"/>
          <w:szCs w:val="32"/>
          <w:lang w:val="en-US" w:eastAsia="zh-CN"/>
        </w:rPr>
        <w:t>元；特定目标类项目0个，涉及预算0万元</w:t>
      </w:r>
      <w:r>
        <w:rPr>
          <w:rFonts w:hint="eastAsia" w:ascii="仿宋_GB2312" w:eastAsia="仿宋_GB2312"/>
          <w:sz w:val="32"/>
          <w:szCs w:val="32"/>
          <w:lang w:eastAsia="zh-CN"/>
        </w:rPr>
        <w:t>。</w:t>
      </w:r>
    </w:p>
    <w:p>
      <w:pPr>
        <w:numPr>
          <w:ilvl w:val="0"/>
          <w:numId w:val="2"/>
        </w:numPr>
        <w:spacing w:line="560" w:lineRule="exact"/>
        <w:ind w:left="0" w:firstLine="640" w:firstLineChars="200"/>
        <w:rPr>
          <w:rFonts w:ascii="黑体" w:eastAsia="黑体"/>
          <w:sz w:val="32"/>
          <w:szCs w:val="32"/>
          <w:lang w:eastAsia="zh-CN"/>
        </w:rPr>
      </w:pPr>
      <w:r>
        <w:rPr>
          <w:rFonts w:hint="eastAsia" w:ascii="黑体" w:eastAsia="黑体" w:cs="Times New Roman"/>
          <w:sz w:val="32"/>
          <w:szCs w:val="32"/>
          <w:lang w:eastAsia="zh-CN"/>
        </w:rPr>
        <w:t>名词解释</w:t>
      </w:r>
    </w:p>
    <w:p>
      <w:pPr>
        <w:spacing w:line="560" w:lineRule="exact"/>
        <w:ind w:firstLine="642" w:firstLineChars="200"/>
        <w:rPr>
          <w:rFonts w:ascii="仿宋_GB2312" w:eastAsia="仿宋_GB2312"/>
          <w:sz w:val="32"/>
          <w:szCs w:val="32"/>
          <w:lang w:eastAsia="zh-CN"/>
        </w:rPr>
      </w:pPr>
      <w:r>
        <w:rPr>
          <w:rFonts w:hint="eastAsia" w:ascii="楷体_GB2312" w:eastAsia="楷体_GB2312"/>
          <w:b/>
          <w:sz w:val="32"/>
          <w:szCs w:val="32"/>
          <w:lang w:eastAsia="zh-CN"/>
        </w:rPr>
        <w:t>（一）财政拨款收入：</w:t>
      </w:r>
      <w:r>
        <w:rPr>
          <w:rFonts w:hint="eastAsia" w:ascii="仿宋_GB2312" w:eastAsia="仿宋_GB2312"/>
          <w:sz w:val="32"/>
          <w:szCs w:val="32"/>
          <w:lang w:eastAsia="zh-CN"/>
        </w:rPr>
        <w:t>指由财政拨款形成的部门收入。按现行管理制度，部门预算中反映的财政拨款仅包括一般公共预算拨款和政府性基金预算拨款。</w:t>
      </w:r>
    </w:p>
    <w:p>
      <w:pPr>
        <w:spacing w:line="560" w:lineRule="exact"/>
        <w:ind w:firstLine="642" w:firstLineChars="200"/>
        <w:rPr>
          <w:rFonts w:ascii="仿宋_GB2312" w:eastAsia="仿宋_GB2312"/>
          <w:sz w:val="32"/>
          <w:szCs w:val="32"/>
          <w:lang w:eastAsia="zh-CN"/>
        </w:rPr>
      </w:pPr>
      <w:r>
        <w:rPr>
          <w:rFonts w:hint="eastAsia" w:ascii="楷体_GB2312" w:eastAsia="楷体_GB2312"/>
          <w:b/>
          <w:sz w:val="32"/>
          <w:szCs w:val="32"/>
          <w:lang w:eastAsia="zh-CN"/>
        </w:rPr>
        <w:t>（二）事业收入：</w:t>
      </w:r>
      <w:r>
        <w:rPr>
          <w:rFonts w:hint="eastAsia" w:ascii="仿宋_GB2312" w:eastAsia="仿宋_GB2312"/>
          <w:sz w:val="32"/>
          <w:szCs w:val="32"/>
          <w:lang w:eastAsia="zh-CN"/>
        </w:rPr>
        <w:t>指所属事业单位开展专业业务活动及辅助活动所取得的收入。</w:t>
      </w:r>
    </w:p>
    <w:p>
      <w:pPr>
        <w:spacing w:line="560" w:lineRule="exact"/>
        <w:ind w:firstLine="642" w:firstLineChars="200"/>
        <w:jc w:val="both"/>
        <w:rPr>
          <w:rFonts w:ascii="仿宋_GB2312" w:eastAsia="仿宋_GB2312"/>
          <w:sz w:val="32"/>
          <w:szCs w:val="32"/>
          <w:lang w:eastAsia="zh-CN"/>
        </w:rPr>
      </w:pPr>
      <w:r>
        <w:rPr>
          <w:rFonts w:hint="eastAsia" w:ascii="楷体_GB2312" w:eastAsia="楷体_GB2312"/>
          <w:b/>
          <w:sz w:val="32"/>
          <w:szCs w:val="32"/>
          <w:lang w:eastAsia="zh-CN"/>
        </w:rPr>
        <w:t>（三）事业单位经营收入：</w:t>
      </w:r>
      <w:r>
        <w:rPr>
          <w:rFonts w:hint="eastAsia" w:ascii="仿宋_GB2312" w:eastAsia="仿宋_GB2312"/>
          <w:sz w:val="32"/>
          <w:szCs w:val="32"/>
          <w:lang w:eastAsia="zh-CN"/>
        </w:rPr>
        <w:t>指所属事业单位在专业业务活动及其辅助活动之外开展非独立核算经营活动取得的收入。</w:t>
      </w:r>
    </w:p>
    <w:p>
      <w:pPr>
        <w:spacing w:line="560" w:lineRule="exact"/>
        <w:ind w:firstLine="642" w:firstLineChars="200"/>
        <w:rPr>
          <w:rFonts w:ascii="仿宋_GB2312" w:eastAsia="仿宋_GB2312"/>
          <w:sz w:val="32"/>
          <w:szCs w:val="32"/>
          <w:lang w:eastAsia="zh-CN"/>
        </w:rPr>
      </w:pPr>
      <w:r>
        <w:rPr>
          <w:rFonts w:hint="eastAsia" w:ascii="楷体_GB2312" w:eastAsia="楷体_GB2312"/>
          <w:b/>
          <w:sz w:val="32"/>
          <w:szCs w:val="32"/>
          <w:lang w:eastAsia="zh-CN"/>
        </w:rPr>
        <w:t>（四）其他收入：</w:t>
      </w:r>
      <w:r>
        <w:rPr>
          <w:rFonts w:hint="eastAsia" w:ascii="仿宋_GB2312" w:eastAsia="仿宋_GB2312"/>
          <w:sz w:val="32"/>
          <w:szCs w:val="32"/>
          <w:lang w:eastAsia="zh-CN"/>
        </w:rPr>
        <w:t>指除上述“财政拨款收入”、“事业收入”、“事业单位经营收入”等以外的收入，主要是所属行政事业单位按规定动用的售房收入、存款利息收入等。</w:t>
      </w:r>
    </w:p>
    <w:p>
      <w:pPr>
        <w:widowControl w:val="0"/>
        <w:spacing w:line="560" w:lineRule="exact"/>
        <w:ind w:firstLine="642" w:firstLineChars="200"/>
        <w:rPr>
          <w:rFonts w:ascii="仿宋_GB2312" w:eastAsia="仿宋_GB2312"/>
          <w:sz w:val="32"/>
          <w:szCs w:val="32"/>
          <w:lang w:eastAsia="zh-CN"/>
        </w:rPr>
      </w:pPr>
      <w:r>
        <w:rPr>
          <w:rFonts w:hint="eastAsia" w:ascii="楷体_GB2312" w:eastAsia="楷体_GB2312"/>
          <w:b/>
          <w:sz w:val="32"/>
          <w:szCs w:val="32"/>
          <w:lang w:eastAsia="zh-CN"/>
        </w:rPr>
        <w:t>（五）用事业基金弥补收支差额：</w:t>
      </w:r>
      <w:r>
        <w:rPr>
          <w:rFonts w:hint="eastAsia" w:ascii="仿宋_GB2312" w:eastAsia="仿宋_GB2312"/>
          <w:sz w:val="32"/>
          <w:szCs w:val="32"/>
          <w:lang w:eastAsia="zh-CN"/>
        </w:rPr>
        <w:t>指所属事业单位在预计用当年的“财政拨款收入”、“事业收入”、“事业单位经营收入”、“其他收入”不足以安排当年支出的情况下，使用以前年度积累的事业基金弥补本年度收支缺口的资金。</w:t>
      </w:r>
    </w:p>
    <w:p>
      <w:pPr>
        <w:widowControl w:val="0"/>
        <w:spacing w:line="560" w:lineRule="exact"/>
        <w:ind w:firstLine="642" w:firstLineChars="200"/>
        <w:rPr>
          <w:rFonts w:ascii="仿宋_GB2312" w:eastAsia="仿宋_GB2312"/>
          <w:sz w:val="32"/>
          <w:szCs w:val="32"/>
          <w:lang w:eastAsia="zh-CN"/>
        </w:rPr>
      </w:pPr>
      <w:r>
        <w:rPr>
          <w:rFonts w:hint="eastAsia" w:ascii="楷体_GB2312" w:eastAsia="楷体_GB2312"/>
          <w:b/>
          <w:sz w:val="32"/>
          <w:szCs w:val="32"/>
          <w:lang w:eastAsia="zh-CN"/>
        </w:rPr>
        <w:t>（六）上年结转：</w:t>
      </w:r>
      <w:r>
        <w:rPr>
          <w:rFonts w:hint="eastAsia" w:ascii="仿宋_GB2312" w:eastAsia="仿宋_GB2312"/>
          <w:sz w:val="32"/>
          <w:szCs w:val="32"/>
          <w:lang w:eastAsia="zh-CN"/>
        </w:rPr>
        <w:t>指所属行政事业单位以前年度尚未完成、结转至本年按原规定用途继续使用的资金和以前年度已完成项目剩余资金经批准用于新用途使用的资金。</w:t>
      </w:r>
    </w:p>
    <w:p>
      <w:pPr>
        <w:spacing w:line="560" w:lineRule="exact"/>
        <w:ind w:firstLine="642" w:firstLineChars="200"/>
        <w:rPr>
          <w:lang w:eastAsia="zh-CN"/>
        </w:rPr>
      </w:pPr>
      <w:r>
        <w:rPr>
          <w:rFonts w:hint="eastAsia" w:ascii="楷体_GB2312" w:eastAsia="楷体_GB2312"/>
          <w:b/>
          <w:sz w:val="32"/>
          <w:szCs w:val="32"/>
          <w:lang w:eastAsia="zh-CN"/>
        </w:rPr>
        <w:t>（七）基本支出：</w:t>
      </w:r>
      <w:r>
        <w:rPr>
          <w:rFonts w:hint="eastAsia" w:ascii="仿宋_GB2312" w:eastAsia="仿宋_GB2312"/>
          <w:sz w:val="32"/>
          <w:szCs w:val="32"/>
          <w:lang w:eastAsia="zh-CN"/>
        </w:rPr>
        <w:t>指为保证机构正常运转，完成日常工作任务而发生的人员支出和公用支出。</w:t>
      </w:r>
      <w:r>
        <w:rPr>
          <w:rFonts w:ascii="仿宋_GB2312" w:eastAsia="仿宋_GB2312"/>
          <w:sz w:val="32"/>
          <w:szCs w:val="32"/>
          <w:lang w:eastAsia="zh-CN"/>
        </w:rPr>
        <w:br w:type="textWrapping"/>
      </w:r>
      <w:r>
        <w:rPr>
          <w:rFonts w:hint="eastAsia" w:ascii="仿宋_GB2312" w:eastAsia="仿宋_GB2312"/>
          <w:sz w:val="32"/>
          <w:szCs w:val="32"/>
          <w:lang w:eastAsia="zh-CN"/>
        </w:rPr>
        <w:t>　　</w:t>
      </w:r>
      <w:r>
        <w:rPr>
          <w:rFonts w:hint="eastAsia" w:ascii="楷体_GB2312" w:eastAsia="楷体_GB2312"/>
          <w:b/>
          <w:sz w:val="32"/>
          <w:szCs w:val="32"/>
          <w:lang w:eastAsia="zh-CN"/>
        </w:rPr>
        <w:t>（八）项目支出</w:t>
      </w:r>
      <w:r>
        <w:rPr>
          <w:rFonts w:hint="eastAsia" w:ascii="仿宋_GB2312" w:eastAsia="仿宋_GB2312"/>
          <w:b/>
          <w:sz w:val="32"/>
          <w:szCs w:val="32"/>
          <w:lang w:eastAsia="zh-CN"/>
        </w:rPr>
        <w:t>：</w:t>
      </w:r>
      <w:r>
        <w:rPr>
          <w:rFonts w:hint="eastAsia" w:ascii="仿宋_GB2312" w:eastAsia="仿宋_GB2312"/>
          <w:sz w:val="32"/>
          <w:szCs w:val="32"/>
          <w:lang w:eastAsia="zh-CN"/>
        </w:rPr>
        <w:t>指在基本支出之外为完成特定行政任务和事业发展目标所发生的支出。</w:t>
      </w:r>
      <w:r>
        <w:rPr>
          <w:rFonts w:ascii="仿宋_GB2312" w:eastAsia="仿宋_GB2312"/>
          <w:sz w:val="32"/>
          <w:szCs w:val="32"/>
          <w:lang w:eastAsia="zh-CN"/>
        </w:rPr>
        <w:br w:type="textWrapping"/>
      </w:r>
      <w:r>
        <w:rPr>
          <w:rFonts w:hint="eastAsia" w:ascii="仿宋_GB2312" w:eastAsia="仿宋_GB2312"/>
          <w:sz w:val="32"/>
          <w:szCs w:val="32"/>
          <w:lang w:eastAsia="zh-CN"/>
        </w:rPr>
        <w:t>　</w:t>
      </w:r>
      <w:r>
        <w:rPr>
          <w:rFonts w:hint="eastAsia" w:ascii="楷体_GB2312" w:eastAsia="楷体_GB2312"/>
          <w:sz w:val="32"/>
          <w:szCs w:val="32"/>
          <w:lang w:eastAsia="zh-CN"/>
        </w:rPr>
        <w:t>　</w:t>
      </w:r>
      <w:r>
        <w:rPr>
          <w:rFonts w:hint="eastAsia" w:ascii="楷体_GB2312" w:eastAsia="楷体_GB2312"/>
          <w:b/>
          <w:sz w:val="32"/>
          <w:szCs w:val="32"/>
          <w:lang w:eastAsia="zh-CN"/>
        </w:rPr>
        <w:t>（九）“三公”经费：</w:t>
      </w:r>
      <w:r>
        <w:rPr>
          <w:rFonts w:hint="eastAsia" w:ascii="仿宋_GB2312" w:eastAsia="仿宋_GB2312"/>
          <w:sz w:val="32"/>
          <w:szCs w:val="32"/>
          <w:lang w:eastAsia="zh-CN"/>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sectPr>
      <w:footerReference r:id="rId3" w:type="default"/>
      <w:footerReference r:id="rId4" w:type="even"/>
      <w:pgSz w:w="11906" w:h="16838"/>
      <w:pgMar w:top="1440" w:right="1800" w:bottom="1440" w:left="1800"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Fonts w:cs="Arial"/>
        <w:b/>
        <w:sz w:val="24"/>
      </w:rPr>
    </w:pPr>
    <w:r>
      <w:rPr>
        <w:rStyle w:val="12"/>
        <w:rFonts w:cs="Arial"/>
        <w:b/>
        <w:sz w:val="24"/>
      </w:rPr>
      <w:fldChar w:fldCharType="begin"/>
    </w:r>
    <w:r>
      <w:rPr>
        <w:rStyle w:val="12"/>
        <w:rFonts w:cs="Arial"/>
        <w:b/>
        <w:sz w:val="24"/>
      </w:rPr>
      <w:instrText xml:space="preserve">PAGE  </w:instrText>
    </w:r>
    <w:r>
      <w:rPr>
        <w:rStyle w:val="12"/>
        <w:rFonts w:cs="Arial"/>
        <w:b/>
        <w:sz w:val="24"/>
      </w:rPr>
      <w:fldChar w:fldCharType="separate"/>
    </w:r>
    <w:r>
      <w:rPr>
        <w:rStyle w:val="12"/>
        <w:rFonts w:cs="Arial"/>
        <w:b/>
        <w:sz w:val="24"/>
      </w:rPr>
      <w:t>- 3 -</w:t>
    </w:r>
    <w:r>
      <w:rPr>
        <w:rStyle w:val="12"/>
        <w:rFonts w:cs="Arial"/>
        <w:b/>
        <w:sz w:val="24"/>
      </w:rPr>
      <w:fldChar w:fldCharType="end"/>
    </w:r>
  </w:p>
  <w:p>
    <w:pPr>
      <w:pStyle w:val="6"/>
      <w:ind w:right="360" w:firstLine="0"/>
      <w:rPr>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Fonts w:cs="Arial"/>
      </w:rPr>
    </w:pPr>
    <w:r>
      <w:rPr>
        <w:rStyle w:val="12"/>
        <w:rFonts w:cs="Arial"/>
      </w:rPr>
      <w:fldChar w:fldCharType="begin"/>
    </w:r>
    <w:r>
      <w:rPr>
        <w:rStyle w:val="12"/>
        <w:rFonts w:cs="Arial"/>
      </w:rPr>
      <w:instrText xml:space="preserve">PAGE  </w:instrText>
    </w:r>
    <w:r>
      <w:rPr>
        <w:rStyle w:val="12"/>
        <w:rFonts w:cs="Arial"/>
      </w:rPr>
      <w:fldChar w:fldCharType="separate"/>
    </w:r>
    <w:r>
      <w:rPr>
        <w:rStyle w:val="12"/>
        <w:rFonts w:cs="Arial"/>
      </w:rPr>
      <w:t xml:space="preserve"> </w:t>
    </w:r>
    <w:r>
      <w:rPr>
        <w:rStyle w:val="12"/>
        <w:rFonts w:cs="Arial"/>
      </w:rPr>
      <w:fldChar w:fldCharType="end"/>
    </w:r>
  </w:p>
  <w:p>
    <w:pPr>
      <w:pStyle w:val="6"/>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E64743"/>
    <w:multiLevelType w:val="singleLevel"/>
    <w:tmpl w:val="F7E64743"/>
    <w:lvl w:ilvl="0" w:tentative="0">
      <w:start w:val="10"/>
      <w:numFmt w:val="chineseCounting"/>
      <w:suff w:val="nothing"/>
      <w:lvlText w:val="%1、"/>
      <w:lvlJc w:val="left"/>
      <w:pPr>
        <w:ind w:left="0" w:firstLine="0"/>
      </w:pPr>
      <w:rPr>
        <w:rFonts w:hint="eastAsia" w:cs="Times New Roman"/>
      </w:rPr>
    </w:lvl>
  </w:abstractNum>
  <w:abstractNum w:abstractNumId="1">
    <w:nsid w:val="256D95EA"/>
    <w:multiLevelType w:val="singleLevel"/>
    <w:tmpl w:val="256D95EA"/>
    <w:lvl w:ilvl="0" w:tentative="0">
      <w:start w:val="3"/>
      <w:numFmt w:val="chineseCounting"/>
      <w:suff w:val="nothing"/>
      <w:lvlText w:val="（%1）"/>
      <w:lvlJc w:val="left"/>
      <w:pPr>
        <w:ind w:left="0" w:firstLine="0"/>
      </w:pPr>
      <w:rPr>
        <w:rFonts w:hint="eastAsia"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HorizontalSpacing w:val="11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3OTYyMTRjMzQ2YzRlYzkxODQ0OTRjNTBhMjgyYWQifQ=="/>
  </w:docVars>
  <w:rsids>
    <w:rsidRoot w:val="00000000"/>
    <w:rsid w:val="02295499"/>
    <w:rsid w:val="04053F2A"/>
    <w:rsid w:val="0D6A3BBB"/>
    <w:rsid w:val="1F9B1C69"/>
    <w:rsid w:val="26DA74AD"/>
    <w:rsid w:val="35F9471D"/>
    <w:rsid w:val="480A5DDC"/>
    <w:rsid w:val="480C2762"/>
    <w:rsid w:val="48835206"/>
    <w:rsid w:val="4E0E2C9E"/>
    <w:rsid w:val="5A2D7B6F"/>
    <w:rsid w:val="5A3F439D"/>
    <w:rsid w:val="60BB29EC"/>
    <w:rsid w:val="62C21041"/>
    <w:rsid w:val="65837118"/>
    <w:rsid w:val="6B6F2CF5"/>
    <w:rsid w:val="6FFC43C3"/>
    <w:rsid w:val="741B1C41"/>
    <w:rsid w:val="783223C0"/>
    <w:rsid w:val="7EBD6D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Arial"/>
      <w:kern w:val="0"/>
      <w:sz w:val="22"/>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rPr>
  </w:style>
  <w:style w:type="paragraph" w:styleId="4">
    <w:name w:val="heading 2"/>
    <w:basedOn w:val="1"/>
    <w:next w:val="1"/>
    <w:qFormat/>
    <w:uiPriority w:val="0"/>
    <w:pPr>
      <w:keepNext/>
      <w:keepLines/>
      <w:spacing w:before="260" w:after="260" w:line="415" w:lineRule="auto"/>
      <w:outlineLvl w:val="1"/>
    </w:pPr>
    <w:rPr>
      <w:rFonts w:ascii="Times New Roman" w:hAnsi="Times New Roman" w:eastAsia="黑体"/>
      <w:b/>
      <w:sz w:val="32"/>
    </w:rPr>
  </w:style>
  <w:style w:type="paragraph" w:styleId="5">
    <w:name w:val="heading 3"/>
    <w:basedOn w:val="1"/>
    <w:next w:val="1"/>
    <w:qFormat/>
    <w:uiPriority w:val="0"/>
    <w:pPr>
      <w:keepNext/>
      <w:keepLines/>
      <w:spacing w:before="260" w:after="260" w:line="415" w:lineRule="auto"/>
      <w:outlineLvl w:val="2"/>
    </w:pPr>
    <w:rPr>
      <w:b/>
      <w:sz w:val="32"/>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rPr>
      <w:rFonts w:ascii="Arial" w:hAnsi="Arial"/>
      <w:sz w:val="24"/>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pPr>
    <w:rPr>
      <w:rFonts w:cs="Times New Roman"/>
      <w:sz w:val="24"/>
      <w:lang w:eastAsia="zh-CN"/>
    </w:rPr>
  </w:style>
  <w:style w:type="character" w:styleId="11">
    <w:name w:val="Strong"/>
    <w:basedOn w:val="10"/>
    <w:qFormat/>
    <w:uiPriority w:val="0"/>
    <w:rPr>
      <w:rFonts w:cs="Times New Roman"/>
      <w:b/>
    </w:rPr>
  </w:style>
  <w:style w:type="character" w:styleId="12">
    <w:name w:val="page number"/>
    <w:basedOn w:val="10"/>
    <w:qFormat/>
    <w:uiPriority w:val="0"/>
    <w:rPr>
      <w:rFonts w:cs="Times New Roman"/>
    </w:rPr>
  </w:style>
  <w:style w:type="character" w:styleId="13">
    <w:name w:val="FollowedHyperlink"/>
    <w:basedOn w:val="10"/>
    <w:qFormat/>
    <w:uiPriority w:val="0"/>
    <w:rPr>
      <w:rFonts w:cs="Times New Roman"/>
      <w:color w:val="323232"/>
      <w:u w:val="none"/>
    </w:rPr>
  </w:style>
  <w:style w:type="character" w:styleId="14">
    <w:name w:val="Hyperlink"/>
    <w:basedOn w:val="10"/>
    <w:qFormat/>
    <w:uiPriority w:val="0"/>
    <w:rPr>
      <w:rFonts w:cs="Times New Roman"/>
      <w:color w:val="323232"/>
      <w:u w:val="none"/>
    </w:rPr>
  </w:style>
  <w:style w:type="character" w:customStyle="1" w:styleId="15">
    <w:name w:val="bsharetext"/>
    <w:basedOn w:val="10"/>
    <w:qFormat/>
    <w:uiPriority w:val="0"/>
    <w:rPr>
      <w:rFonts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Lenovo (Beijing) Limited</Company>
  <Pages>11</Pages>
  <Words>3874</Words>
  <Characters>4484</Characters>
  <Lines>239</Lines>
  <Paragraphs>93</Paragraphs>
  <TotalTime>1</TotalTime>
  <ScaleCrop>false</ScaleCrop>
  <LinksUpToDate>false</LinksUpToDate>
  <CharactersWithSpaces>4590</CharactersWithSpaces>
  <Application>WPS Office_11.1.0.10702_F1E327BC-269C-435d-A152-05C5408002CA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2018-03-13T10:07:00Z</dcterms:created>
  <dc:creator>Administrator</dc:creator>
  <cp:lastModifiedBy>user</cp:lastModifiedBy>
  <cp:lastPrinted>2021-03-26T14:45:00Z</cp:lastPrinted>
  <dcterms:modified xsi:type="dcterms:W3CDTF">2026-05-18T11:24:52Z</dcterms:modified>
  <cp:revision>150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6931F78B21E845BF8B7C685B8F5A5977</vt:lpwstr>
  </property>
</Properties>
</file>