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9708"/>
    <w:p w14:paraId="2ABFAB7A"/>
    <w:p w14:paraId="6D50B933"/>
    <w:p w14:paraId="77FDC495">
      <w:pPr>
        <w:ind w:firstLine="1050" w:firstLineChars="500"/>
      </w:pPr>
    </w:p>
    <w:p w14:paraId="32D1DC13">
      <w:pPr>
        <w:ind w:firstLine="1050" w:firstLineChars="500"/>
      </w:pPr>
    </w:p>
    <w:p w14:paraId="44843FF3">
      <w:pPr>
        <w:ind w:firstLine="1760" w:firstLineChars="400"/>
        <w:rPr>
          <w:rFonts w:ascii="黑体" w:eastAsia="黑体"/>
          <w:sz w:val="44"/>
          <w:szCs w:val="44"/>
        </w:rPr>
      </w:pPr>
    </w:p>
    <w:p w14:paraId="797D3DF2">
      <w:pPr>
        <w:ind w:firstLine="1760" w:firstLineChars="400"/>
        <w:rPr>
          <w:rFonts w:ascii="黑体" w:eastAsia="黑体"/>
          <w:sz w:val="44"/>
          <w:szCs w:val="44"/>
        </w:rPr>
      </w:pPr>
    </w:p>
    <w:p w14:paraId="14EBD782">
      <w:pPr>
        <w:jc w:val="center"/>
        <w:rPr>
          <w:rFonts w:ascii="黑体" w:eastAsia="黑体"/>
          <w:sz w:val="44"/>
          <w:szCs w:val="44"/>
        </w:rPr>
      </w:pPr>
      <w:r>
        <w:rPr>
          <w:rFonts w:hint="eastAsia" w:ascii="黑体" w:eastAsia="黑体"/>
          <w:sz w:val="44"/>
          <w:szCs w:val="44"/>
        </w:rPr>
        <w:t>茂县防震减灾事务中心</w:t>
      </w:r>
    </w:p>
    <w:p w14:paraId="02CDC52C">
      <w:pPr>
        <w:jc w:val="center"/>
        <w:rPr>
          <w:rFonts w:ascii="黑体" w:eastAsia="黑体"/>
          <w:sz w:val="44"/>
          <w:szCs w:val="44"/>
        </w:rPr>
      </w:pPr>
      <w:r>
        <w:rPr>
          <w:rFonts w:ascii="黑体" w:eastAsia="黑体"/>
          <w:sz w:val="44"/>
          <w:szCs w:val="44"/>
        </w:rPr>
        <w:t>2023</w:t>
      </w:r>
      <w:r>
        <w:rPr>
          <w:rFonts w:hint="eastAsia" w:ascii="黑体" w:eastAsia="黑体"/>
          <w:sz w:val="44"/>
          <w:szCs w:val="44"/>
        </w:rPr>
        <w:t>年部门预算</w:t>
      </w:r>
    </w:p>
    <w:p w14:paraId="39DC2B52">
      <w:pPr>
        <w:ind w:firstLine="1760" w:firstLineChars="400"/>
        <w:rPr>
          <w:rFonts w:ascii="黑体" w:eastAsia="黑体"/>
          <w:sz w:val="44"/>
          <w:szCs w:val="44"/>
        </w:rPr>
      </w:pPr>
    </w:p>
    <w:p w14:paraId="4C32B4A0">
      <w:pPr>
        <w:ind w:firstLine="1760" w:firstLineChars="400"/>
        <w:rPr>
          <w:rFonts w:ascii="黑体" w:eastAsia="黑体"/>
          <w:sz w:val="44"/>
          <w:szCs w:val="44"/>
        </w:rPr>
      </w:pPr>
    </w:p>
    <w:p w14:paraId="19A5AEA2">
      <w:pPr>
        <w:ind w:firstLine="1760" w:firstLineChars="400"/>
        <w:rPr>
          <w:rFonts w:ascii="黑体" w:eastAsia="黑体"/>
          <w:sz w:val="44"/>
          <w:szCs w:val="44"/>
        </w:rPr>
      </w:pPr>
    </w:p>
    <w:p w14:paraId="794EA5D5">
      <w:pPr>
        <w:ind w:firstLine="1760" w:firstLineChars="400"/>
        <w:rPr>
          <w:rFonts w:ascii="黑体" w:eastAsia="黑体"/>
          <w:sz w:val="44"/>
          <w:szCs w:val="44"/>
        </w:rPr>
      </w:pPr>
    </w:p>
    <w:p w14:paraId="21B8204F">
      <w:pPr>
        <w:ind w:firstLine="1760" w:firstLineChars="400"/>
        <w:rPr>
          <w:rFonts w:ascii="黑体" w:eastAsia="黑体"/>
          <w:sz w:val="44"/>
          <w:szCs w:val="44"/>
        </w:rPr>
      </w:pPr>
    </w:p>
    <w:p w14:paraId="1B4EF517">
      <w:pPr>
        <w:ind w:firstLine="1760" w:firstLineChars="400"/>
        <w:rPr>
          <w:rFonts w:ascii="黑体" w:eastAsia="黑体"/>
          <w:sz w:val="44"/>
          <w:szCs w:val="44"/>
        </w:rPr>
      </w:pPr>
    </w:p>
    <w:p w14:paraId="45D1F98F">
      <w:pPr>
        <w:ind w:firstLine="1760" w:firstLineChars="400"/>
        <w:rPr>
          <w:rFonts w:ascii="黑体" w:eastAsia="黑体"/>
          <w:sz w:val="44"/>
          <w:szCs w:val="44"/>
        </w:rPr>
      </w:pPr>
    </w:p>
    <w:p w14:paraId="7FE5D879">
      <w:pPr>
        <w:ind w:firstLine="1760" w:firstLineChars="400"/>
        <w:rPr>
          <w:rFonts w:ascii="黑体" w:eastAsia="黑体"/>
          <w:sz w:val="44"/>
          <w:szCs w:val="44"/>
        </w:rPr>
      </w:pPr>
    </w:p>
    <w:p w14:paraId="043F5105">
      <w:pPr>
        <w:ind w:firstLine="1760" w:firstLineChars="400"/>
        <w:rPr>
          <w:rFonts w:ascii="黑体" w:eastAsia="黑体"/>
          <w:sz w:val="44"/>
          <w:szCs w:val="44"/>
        </w:rPr>
      </w:pPr>
    </w:p>
    <w:p w14:paraId="6B5C32C6">
      <w:pPr>
        <w:ind w:firstLine="1760" w:firstLineChars="400"/>
        <w:rPr>
          <w:rFonts w:ascii="黑体" w:eastAsia="黑体"/>
          <w:sz w:val="44"/>
          <w:szCs w:val="44"/>
        </w:rPr>
      </w:pPr>
    </w:p>
    <w:p w14:paraId="387587C7">
      <w:pPr>
        <w:ind w:firstLine="1760" w:firstLineChars="400"/>
        <w:rPr>
          <w:rFonts w:ascii="黑体" w:eastAsia="黑体"/>
          <w:sz w:val="44"/>
          <w:szCs w:val="44"/>
        </w:rPr>
      </w:pPr>
    </w:p>
    <w:p w14:paraId="16F66486">
      <w:pPr>
        <w:ind w:firstLine="1760" w:firstLineChars="400"/>
        <w:rPr>
          <w:rFonts w:ascii="黑体" w:eastAsia="黑体"/>
          <w:sz w:val="44"/>
          <w:szCs w:val="44"/>
        </w:rPr>
      </w:pPr>
    </w:p>
    <w:p w14:paraId="577002F6">
      <w:pPr>
        <w:rPr>
          <w:rFonts w:ascii="黑体" w:eastAsia="黑体"/>
          <w:sz w:val="44"/>
          <w:szCs w:val="44"/>
        </w:rPr>
      </w:pPr>
    </w:p>
    <w:p w14:paraId="47A1B596">
      <w:pPr>
        <w:rPr>
          <w:rFonts w:ascii="黑体" w:eastAsia="黑体"/>
          <w:sz w:val="44"/>
          <w:szCs w:val="44"/>
        </w:rPr>
      </w:pPr>
    </w:p>
    <w:p w14:paraId="54941C8C">
      <w:pPr>
        <w:ind w:firstLine="3120" w:firstLineChars="600"/>
        <w:rPr>
          <w:rFonts w:ascii="黑体" w:eastAsia="黑体"/>
          <w:sz w:val="52"/>
          <w:szCs w:val="52"/>
        </w:rPr>
      </w:pPr>
    </w:p>
    <w:p w14:paraId="4F4BFCFB">
      <w:pPr>
        <w:ind w:firstLine="3120" w:firstLineChars="600"/>
        <w:rPr>
          <w:rFonts w:ascii="黑体" w:eastAsia="黑体"/>
          <w:sz w:val="52"/>
          <w:szCs w:val="52"/>
        </w:rPr>
      </w:pPr>
      <w:r>
        <w:rPr>
          <w:rFonts w:hint="eastAsia" w:ascii="黑体" w:eastAsia="黑体"/>
          <w:sz w:val="52"/>
          <w:szCs w:val="52"/>
        </w:rPr>
        <w:t>目录</w:t>
      </w:r>
    </w:p>
    <w:p w14:paraId="574DE4CE">
      <w:pPr>
        <w:ind w:firstLine="3080" w:firstLineChars="700"/>
        <w:rPr>
          <w:rFonts w:ascii="黑体" w:eastAsia="黑体"/>
          <w:sz w:val="44"/>
          <w:szCs w:val="44"/>
        </w:rPr>
      </w:pPr>
    </w:p>
    <w:p w14:paraId="5A6B804D">
      <w:pPr>
        <w:pStyle w:val="14"/>
        <w:ind w:firstLine="0" w:firstLineChars="0"/>
        <w:rPr>
          <w:rFonts w:ascii="黑体" w:eastAsia="黑体"/>
          <w:sz w:val="32"/>
          <w:szCs w:val="32"/>
        </w:rPr>
      </w:pPr>
      <w:r>
        <w:rPr>
          <w:rFonts w:hint="eastAsia" w:ascii="黑体" w:eastAsia="黑体"/>
          <w:sz w:val="32"/>
          <w:szCs w:val="32"/>
        </w:rPr>
        <w:t>一、基本职能及主要工作</w:t>
      </w:r>
    </w:p>
    <w:p w14:paraId="164DDA2E">
      <w:pPr>
        <w:rPr>
          <w:rFonts w:ascii="楷体_GB2312" w:eastAsia="楷体_GB2312"/>
          <w:sz w:val="32"/>
          <w:szCs w:val="32"/>
        </w:rPr>
      </w:pPr>
      <w:r>
        <w:rPr>
          <w:rFonts w:hint="eastAsia" w:ascii="楷体_GB2312" w:eastAsia="楷体_GB2312"/>
          <w:sz w:val="32"/>
          <w:szCs w:val="32"/>
        </w:rPr>
        <w:t>（一）部门职能简介</w:t>
      </w:r>
    </w:p>
    <w:p w14:paraId="27CA8BAE">
      <w:pPr>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2023</w:t>
      </w:r>
      <w:r>
        <w:rPr>
          <w:rFonts w:hint="eastAsia" w:ascii="楷体_GB2312" w:eastAsia="楷体_GB2312"/>
          <w:sz w:val="32"/>
          <w:szCs w:val="32"/>
        </w:rPr>
        <w:t>年重点工作</w:t>
      </w:r>
    </w:p>
    <w:p w14:paraId="38CD8F5E">
      <w:pPr>
        <w:rPr>
          <w:rFonts w:ascii="黑体" w:eastAsia="黑体"/>
          <w:sz w:val="32"/>
          <w:szCs w:val="32"/>
        </w:rPr>
      </w:pPr>
      <w:r>
        <w:rPr>
          <w:rFonts w:hint="eastAsia" w:ascii="黑体" w:eastAsia="黑体"/>
          <w:sz w:val="32"/>
          <w:szCs w:val="32"/>
        </w:rPr>
        <w:t>二、部门预算单位构成</w:t>
      </w:r>
    </w:p>
    <w:p w14:paraId="3CA409E7">
      <w:pPr>
        <w:rPr>
          <w:rFonts w:ascii="黑体" w:eastAsia="黑体"/>
          <w:sz w:val="32"/>
          <w:szCs w:val="32"/>
        </w:rPr>
      </w:pPr>
      <w:r>
        <w:rPr>
          <w:rFonts w:hint="eastAsia" w:ascii="黑体" w:eastAsia="黑体"/>
          <w:sz w:val="32"/>
          <w:szCs w:val="32"/>
        </w:rPr>
        <w:t>三、收支预算情况说明</w:t>
      </w:r>
    </w:p>
    <w:p w14:paraId="1CA84085">
      <w:pPr>
        <w:rPr>
          <w:rFonts w:ascii="楷体_GB2312" w:eastAsia="楷体_GB2312"/>
          <w:sz w:val="32"/>
          <w:szCs w:val="32"/>
        </w:rPr>
      </w:pPr>
      <w:r>
        <w:rPr>
          <w:rFonts w:hint="eastAsia" w:ascii="楷体_GB2312" w:eastAsia="楷体_GB2312"/>
          <w:sz w:val="32"/>
          <w:szCs w:val="32"/>
        </w:rPr>
        <w:t>（一）收入预算情况</w:t>
      </w:r>
    </w:p>
    <w:p w14:paraId="1EBEABB7">
      <w:pPr>
        <w:rPr>
          <w:rFonts w:ascii="楷体_GB2312" w:eastAsia="楷体_GB2312"/>
          <w:sz w:val="32"/>
          <w:szCs w:val="32"/>
        </w:rPr>
      </w:pPr>
      <w:r>
        <w:rPr>
          <w:rFonts w:hint="eastAsia" w:ascii="楷体_GB2312" w:eastAsia="楷体_GB2312"/>
          <w:sz w:val="32"/>
          <w:szCs w:val="32"/>
        </w:rPr>
        <w:t>（二）支出预算情况</w:t>
      </w:r>
    </w:p>
    <w:p w14:paraId="28D4AC3B">
      <w:pPr>
        <w:rPr>
          <w:rFonts w:ascii="黑体" w:eastAsia="黑体"/>
          <w:sz w:val="32"/>
          <w:szCs w:val="32"/>
        </w:rPr>
      </w:pPr>
      <w:r>
        <w:rPr>
          <w:rFonts w:hint="eastAsia" w:ascii="黑体" w:eastAsia="黑体"/>
          <w:sz w:val="32"/>
          <w:szCs w:val="32"/>
        </w:rPr>
        <w:t>四、财政拨款收支预算情况说明</w:t>
      </w:r>
    </w:p>
    <w:p w14:paraId="085C04F1">
      <w:pPr>
        <w:rPr>
          <w:rFonts w:ascii="黑体" w:eastAsia="黑体"/>
          <w:sz w:val="32"/>
          <w:szCs w:val="32"/>
        </w:rPr>
      </w:pPr>
      <w:r>
        <w:rPr>
          <w:rFonts w:hint="eastAsia" w:ascii="黑体" w:eastAsia="黑体"/>
          <w:sz w:val="32"/>
          <w:szCs w:val="32"/>
        </w:rPr>
        <w:t>五、一般公共预算当年拨款情况说明</w:t>
      </w:r>
    </w:p>
    <w:p w14:paraId="0A0ACB64">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14:paraId="1660851B">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14:paraId="422B703A">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14:paraId="6AE76283">
      <w:pPr>
        <w:rPr>
          <w:rFonts w:hint="eastAsia" w:ascii="黑体" w:eastAsia="黑体"/>
          <w:sz w:val="32"/>
          <w:szCs w:val="32"/>
          <w:lang w:eastAsia="zh-CN"/>
        </w:rPr>
      </w:pPr>
      <w:r>
        <w:rPr>
          <w:rFonts w:hint="eastAsia" w:ascii="黑体" w:eastAsia="黑体"/>
          <w:sz w:val="32"/>
          <w:szCs w:val="32"/>
        </w:rPr>
        <w:t>六、一般公共预算基本支出情况说明</w:t>
      </w:r>
    </w:p>
    <w:p w14:paraId="3B328A3D">
      <w:pPr>
        <w:rPr>
          <w:rFonts w:hint="eastAsia" w:ascii="黑体" w:eastAsia="黑体"/>
          <w:sz w:val="32"/>
          <w:szCs w:val="32"/>
          <w:lang w:eastAsia="zh-CN"/>
        </w:rPr>
      </w:pPr>
      <w:r>
        <w:rPr>
          <w:rFonts w:hint="eastAsia" w:ascii="黑体" w:eastAsia="黑体"/>
          <w:sz w:val="32"/>
          <w:szCs w:val="32"/>
        </w:rPr>
        <w:t>七、“三公”经费财政拨款预算安排情况说明</w:t>
      </w:r>
    </w:p>
    <w:p w14:paraId="5B27E185">
      <w:pPr>
        <w:rPr>
          <w:rFonts w:hint="eastAsia" w:ascii="黑体" w:eastAsia="黑体"/>
          <w:sz w:val="32"/>
          <w:szCs w:val="32"/>
          <w:lang w:eastAsia="zh-CN"/>
        </w:rPr>
      </w:pPr>
      <w:r>
        <w:rPr>
          <w:rFonts w:hint="eastAsia" w:ascii="黑体" w:eastAsia="黑体"/>
          <w:sz w:val="32"/>
          <w:szCs w:val="32"/>
        </w:rPr>
        <w:t>八、政府性基金预算支出情况说明</w:t>
      </w:r>
    </w:p>
    <w:p w14:paraId="3C23018D">
      <w:pPr>
        <w:rPr>
          <w:rFonts w:hint="eastAsia" w:ascii="黑体" w:eastAsia="黑体"/>
          <w:sz w:val="32"/>
          <w:szCs w:val="32"/>
          <w:lang w:eastAsia="zh-CN"/>
        </w:rPr>
      </w:pPr>
      <w:r>
        <w:rPr>
          <w:rFonts w:hint="eastAsia" w:ascii="黑体" w:eastAsia="黑体"/>
          <w:sz w:val="32"/>
          <w:szCs w:val="32"/>
        </w:rPr>
        <w:t>九、其他重要事项的情况说明</w:t>
      </w:r>
    </w:p>
    <w:p w14:paraId="0BA135EC">
      <w:pPr>
        <w:rPr>
          <w:rFonts w:ascii="黑体" w:eastAsia="黑体"/>
          <w:sz w:val="32"/>
          <w:szCs w:val="32"/>
        </w:rPr>
      </w:pPr>
      <w:r>
        <w:rPr>
          <w:rFonts w:hint="eastAsia" w:ascii="黑体" w:eastAsia="黑体"/>
          <w:sz w:val="32"/>
          <w:szCs w:val="32"/>
        </w:rPr>
        <w:t>十、名称解释</w:t>
      </w:r>
    </w:p>
    <w:p w14:paraId="4AE4B8B3">
      <w:pPr>
        <w:rPr>
          <w:rFonts w:ascii="黑体" w:eastAsia="黑体"/>
          <w:sz w:val="32"/>
          <w:szCs w:val="32"/>
        </w:rPr>
      </w:pPr>
    </w:p>
    <w:p w14:paraId="5C03AB6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A7FA774">
      <w:pPr>
        <w:pStyle w:val="14"/>
        <w:ind w:firstLine="31680"/>
        <w:rPr>
          <w:rFonts w:ascii="黑体" w:eastAsia="黑体"/>
          <w:sz w:val="32"/>
          <w:szCs w:val="32"/>
        </w:rPr>
      </w:pPr>
      <w:r>
        <w:rPr>
          <w:rFonts w:hint="eastAsia" w:ascii="黑体" w:eastAsia="黑体"/>
          <w:sz w:val="32"/>
          <w:szCs w:val="32"/>
        </w:rPr>
        <w:t>一、基本职能及主要工作</w:t>
      </w:r>
    </w:p>
    <w:p w14:paraId="5D8A388A">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13BADBC7">
      <w:pPr>
        <w:spacing w:line="576" w:lineRule="exact"/>
        <w:ind w:firstLine="640" w:firstLineChars="200"/>
        <w:jc w:val="left"/>
        <w:outlineLvl w:val="0"/>
        <w:rPr>
          <w:rFonts w:ascii="楷体" w:eastAsia="楷体"/>
          <w:b/>
          <w:sz w:val="32"/>
          <w:szCs w:val="32"/>
        </w:rPr>
      </w:pPr>
      <w:r>
        <w:rPr>
          <w:rFonts w:hint="eastAsia" w:ascii="仿宋_GB2312" w:eastAsia="仿宋_GB2312"/>
          <w:sz w:val="32"/>
          <w:szCs w:val="32"/>
        </w:rPr>
        <w:t>贯彻执行国家和省、州、县有关防震减灾工作方针、政策、法律、规范和标准；组织起草茂县防震减灾发展规划，编制茂县防震减灾工作年度计划并组织实施；地震台站的管理和地震监测设施及观测环境保护工作；做好地震应急工作的管理，制定茂县破坏性地震应急预案，落实应急措施，开展震后各项应急工作开展防震减灾科普知识宣传教育工作；负责茂县群测群防“三网一员”建设的管理、指导工作；完成茂县人民政府防震减灾工作领导小组办公室日常工作，发生破坏性地震后履行政府抗震救灾指挥机构办事部门职责。</w:t>
      </w:r>
    </w:p>
    <w:p w14:paraId="19E46AB3">
      <w:pPr>
        <w:ind w:firstLine="643" w:firstLineChars="200"/>
        <w:rPr>
          <w:rFonts w:ascii="楷体_GB2312" w:eastAsia="楷体_GB2312"/>
          <w:b/>
          <w:sz w:val="32"/>
          <w:szCs w:val="32"/>
        </w:rPr>
      </w:pPr>
      <w:r>
        <w:rPr>
          <w:rFonts w:hint="eastAsia" w:ascii="楷体_GB2312" w:eastAsia="楷体_GB2312"/>
          <w:b/>
          <w:sz w:val="32"/>
          <w:szCs w:val="32"/>
        </w:rPr>
        <w:t>（二）</w:t>
      </w:r>
      <w:r>
        <w:rPr>
          <w:rFonts w:ascii="楷体_GB2312" w:eastAsia="楷体_GB2312"/>
          <w:b/>
          <w:sz w:val="32"/>
          <w:szCs w:val="32"/>
        </w:rPr>
        <w:t>202</w:t>
      </w:r>
      <w:r>
        <w:rPr>
          <w:rFonts w:hint="eastAsia" w:ascii="楷体_GB2312" w:eastAsia="楷体_GB2312"/>
          <w:b/>
          <w:sz w:val="32"/>
          <w:szCs w:val="32"/>
          <w:lang w:val="en-US" w:eastAsia="zh-CN"/>
        </w:rPr>
        <w:t>3</w:t>
      </w:r>
      <w:r>
        <w:rPr>
          <w:rFonts w:hint="eastAsia" w:ascii="楷体_GB2312" w:eastAsia="楷体_GB2312"/>
          <w:b/>
          <w:sz w:val="32"/>
          <w:szCs w:val="32"/>
        </w:rPr>
        <w:t>年重点工作</w:t>
      </w:r>
    </w:p>
    <w:p w14:paraId="37AEE51C">
      <w:pPr>
        <w:ind w:firstLine="645"/>
        <w:rPr>
          <w:rFonts w:ascii="仿宋_GB2312" w:eastAsia="仿宋_GB2312"/>
          <w:sz w:val="32"/>
          <w:szCs w:val="32"/>
        </w:rPr>
      </w:pPr>
      <w:r>
        <w:rPr>
          <w:rFonts w:hint="eastAsia" w:ascii="楷体_GB2312" w:eastAsia="楷体_GB2312"/>
          <w:b/>
          <w:sz w:val="32"/>
          <w:szCs w:val="32"/>
          <w:lang w:val="en-US" w:eastAsia="zh-CN"/>
        </w:rPr>
        <w:t>1.</w:t>
      </w:r>
      <w:r>
        <w:rPr>
          <w:rFonts w:hint="eastAsia" w:ascii="楷体_GB2312" w:eastAsia="楷体_GB2312"/>
          <w:b/>
          <w:sz w:val="32"/>
          <w:szCs w:val="32"/>
        </w:rPr>
        <w:t>强化震情跟踪与分析研判。</w:t>
      </w:r>
      <w:r>
        <w:rPr>
          <w:rFonts w:hint="eastAsia" w:ascii="仿宋_GB2312" w:eastAsia="仿宋_GB2312"/>
          <w:sz w:val="32"/>
          <w:szCs w:val="32"/>
        </w:rPr>
        <w:t>科学制定震情跟踪工作方案，全面做好年度地震危险区的震情监视和短临跟踪工作。主动作为，全力做好国庆等特殊时段地震安全服务保障。要着力地震预测预报案例研究，深入开展地震形势研判，加强地震危险性跟踪分析，努力提高地震预测预报水平。要加强震情会商机制建设，推进震情跟踪区域协作，加强与汶川、黑水、松潘等周边地区信息共享、数据互通，发挥协作区震情跟踪的作用，强化异常落实，努力捕捉地震前兆信息。要充分发挥群测群防网络作用，建好管好“三网一员”，加强培训，力争建设一支业务精、责任强的“三网一员”队伍。</w:t>
      </w:r>
    </w:p>
    <w:p w14:paraId="02FEAEB6">
      <w:pPr>
        <w:ind w:firstLine="645"/>
        <w:rPr>
          <w:rFonts w:ascii="仿宋_GB2312" w:eastAsia="仿宋_GB2312"/>
          <w:sz w:val="32"/>
          <w:szCs w:val="32"/>
        </w:rPr>
      </w:pPr>
      <w:r>
        <w:rPr>
          <w:rFonts w:hint="eastAsia" w:ascii="楷体_GB2312" w:eastAsia="楷体_GB2312"/>
          <w:b/>
          <w:sz w:val="32"/>
          <w:szCs w:val="32"/>
          <w:lang w:val="en-US" w:eastAsia="zh-CN"/>
        </w:rPr>
        <w:t>2.</w:t>
      </w:r>
      <w:r>
        <w:rPr>
          <w:rFonts w:hint="eastAsia" w:ascii="楷体_GB2312" w:eastAsia="楷体_GB2312"/>
          <w:b/>
          <w:sz w:val="32"/>
          <w:szCs w:val="32"/>
        </w:rPr>
        <w:t>加强台站建设和台网管理。</w:t>
      </w:r>
      <w:r>
        <w:rPr>
          <w:rFonts w:hint="eastAsia" w:ascii="仿宋_GB2312" w:eastAsia="仿宋_GB2312"/>
          <w:sz w:val="32"/>
          <w:szCs w:val="32"/>
        </w:rPr>
        <w:t>要以“十四五”规划为契机，积极推进地震监测台站规范化建设，进一步健全完善台网运维等制度，持续推进台网布局优化和监测台站的技术改造，不断提升台网运行整体效能。积极推进叠溪镇地质博物馆防震减灾宣传能力提升项目工作，不断提升地震监测能力。进一步加强台站管理，依法加强地震监测设施和观测环境保护，维护好地震监测台网，确保观测数据连续科学。</w:t>
      </w:r>
    </w:p>
    <w:p w14:paraId="61EA9251">
      <w:pPr>
        <w:ind w:firstLine="643" w:firstLineChars="200"/>
        <w:rPr>
          <w:rFonts w:ascii="仿宋_GB2312" w:eastAsia="仿宋_GB2312"/>
          <w:b/>
          <w:sz w:val="32"/>
          <w:szCs w:val="32"/>
        </w:rPr>
      </w:pPr>
      <w:r>
        <w:rPr>
          <w:rFonts w:hint="eastAsia" w:ascii="楷体_GB2312" w:eastAsia="楷体_GB2312"/>
          <w:b/>
          <w:sz w:val="32"/>
          <w:szCs w:val="32"/>
          <w:lang w:val="en-US" w:eastAsia="zh-CN"/>
        </w:rPr>
        <w:t>3.</w:t>
      </w:r>
      <w:r>
        <w:rPr>
          <w:rFonts w:hint="eastAsia" w:ascii="楷体_GB2312" w:eastAsia="楷体_GB2312"/>
          <w:b/>
          <w:sz w:val="32"/>
          <w:szCs w:val="32"/>
        </w:rPr>
        <w:t>增强应急救援能力。</w:t>
      </w:r>
      <w:r>
        <w:rPr>
          <w:rFonts w:hint="eastAsia" w:ascii="仿宋_GB2312" w:eastAsia="仿宋_GB2312"/>
          <w:sz w:val="32"/>
          <w:szCs w:val="32"/>
        </w:rPr>
        <w:t>要按照地震现场工作要求，落实地震应急响应，加强地震灾害紧急救援队伍和现场工作队伍建设，开展地震现场调查工作知识培训。要积极与相关部门建立在抢险救援、物资调配、社会动员、应急保障、灾情获取等方面信息共享机制，做好地震应急准备。</w:t>
      </w:r>
    </w:p>
    <w:p w14:paraId="1E879A4E">
      <w:pPr>
        <w:ind w:firstLine="643" w:firstLineChars="200"/>
        <w:rPr>
          <w:rFonts w:ascii="仿宋_GB2312" w:eastAsia="仿宋_GB2312" w:cs="仿宋_GB2312"/>
          <w:sz w:val="32"/>
          <w:szCs w:val="32"/>
        </w:rPr>
      </w:pPr>
      <w:r>
        <w:rPr>
          <w:rFonts w:hint="eastAsia" w:ascii="楷体_GB2312" w:eastAsia="楷体_GB2312"/>
          <w:b/>
          <w:sz w:val="32"/>
          <w:szCs w:val="32"/>
          <w:lang w:val="en-US" w:eastAsia="zh-CN"/>
        </w:rPr>
        <w:t>4.</w:t>
      </w:r>
      <w:r>
        <w:rPr>
          <w:rFonts w:hint="eastAsia" w:ascii="楷体_GB2312" w:eastAsia="楷体_GB2312"/>
          <w:b/>
          <w:sz w:val="32"/>
          <w:szCs w:val="32"/>
        </w:rPr>
        <w:t>强化值班值守。</w:t>
      </w:r>
      <w:r>
        <w:rPr>
          <w:rFonts w:hint="eastAsia" w:ascii="仿宋_GB2312" w:eastAsia="仿宋_GB2312"/>
          <w:sz w:val="32"/>
          <w:szCs w:val="32"/>
        </w:rPr>
        <w:t>完善震情信息快速报送机制，建立有感地震震害信息报送制度，熟悉地震事件应急响应标准和流程，落实应急值班值守要求。</w:t>
      </w:r>
    </w:p>
    <w:p w14:paraId="094B70E2">
      <w:pPr>
        <w:ind w:firstLine="645"/>
        <w:rPr>
          <w:rFonts w:ascii="仿宋_GB2312" w:eastAsia="仿宋_GB2312"/>
          <w:sz w:val="32"/>
          <w:szCs w:val="32"/>
        </w:rPr>
      </w:pPr>
      <w:r>
        <w:rPr>
          <w:rFonts w:hint="eastAsia" w:ascii="楷体_GB2312" w:eastAsia="楷体_GB2312"/>
          <w:b/>
          <w:sz w:val="32"/>
          <w:szCs w:val="32"/>
          <w:lang w:val="en-US" w:eastAsia="zh-CN"/>
        </w:rPr>
        <w:t>5.</w:t>
      </w:r>
      <w:r>
        <w:rPr>
          <w:rFonts w:hint="eastAsia" w:ascii="楷体_GB2312" w:eastAsia="楷体_GB2312"/>
          <w:b/>
          <w:sz w:val="32"/>
          <w:szCs w:val="32"/>
        </w:rPr>
        <w:t>建立长效宣传机制。</w:t>
      </w:r>
      <w:r>
        <w:rPr>
          <w:rFonts w:hint="eastAsia" w:ascii="仿宋_GB2312" w:eastAsia="仿宋_GB2312"/>
          <w:sz w:val="32"/>
          <w:szCs w:val="32"/>
        </w:rPr>
        <w:t>积极开展防灾减灾知识进机关、进校园、进社区、进乡村、进企业，深入推进叠溪镇地质博物馆省级科普示范基地建设。充分利用信息传播多元化的手段，以互联网信息为核心，报刊、台视、微博等整体联动，提高宣传的时效性、增强科普的精准性，进一步扩大宣传和科普的覆盖面，形成全社会广泛参与防震减灾的良好氛围。</w:t>
      </w:r>
    </w:p>
    <w:p w14:paraId="54558BF6">
      <w:pPr>
        <w:pStyle w:val="14"/>
        <w:numPr>
          <w:ilvl w:val="0"/>
          <w:numId w:val="1"/>
        </w:numPr>
        <w:ind w:firstLineChars="0"/>
        <w:rPr>
          <w:rFonts w:ascii="黑体" w:eastAsia="黑体"/>
          <w:sz w:val="32"/>
          <w:szCs w:val="32"/>
        </w:rPr>
      </w:pPr>
      <w:r>
        <w:rPr>
          <w:rFonts w:hint="eastAsia" w:ascii="黑体" w:eastAsia="黑体"/>
          <w:sz w:val="32"/>
          <w:szCs w:val="32"/>
        </w:rPr>
        <w:t>部门预算单位构成</w:t>
      </w:r>
    </w:p>
    <w:p w14:paraId="40F5D6BC">
      <w:pPr>
        <w:spacing w:line="560" w:lineRule="exact"/>
        <w:ind w:firstLine="640" w:firstLineChars="200"/>
        <w:rPr>
          <w:rFonts w:ascii="仿宋_GB2312" w:eastAsia="仿宋_GB2312"/>
          <w:sz w:val="32"/>
          <w:szCs w:val="32"/>
        </w:rPr>
      </w:pPr>
      <w:r>
        <w:rPr>
          <w:rFonts w:hint="eastAsia" w:ascii="仿宋_GB2312" w:eastAsia="仿宋_GB2312"/>
          <w:sz w:val="32"/>
          <w:szCs w:val="32"/>
        </w:rPr>
        <w:t>茂县防震减灾事务中心属一级预算参照公务员法管理的事业单位，下属二级预算单位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14:paraId="7BFEBD8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三、收支预算情况说明</w:t>
      </w:r>
    </w:p>
    <w:p w14:paraId="04FDE911">
      <w:pPr>
        <w:spacing w:line="56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按照综合预算的原则，茂县防震减灾事务中心所有收入和支出均纳入部门预算管理。收入包括：一般公共预算拨款收入</w:t>
      </w:r>
      <w:r>
        <w:rPr>
          <w:rFonts w:ascii="仿宋_GB2312" w:eastAsia="仿宋_GB2312"/>
          <w:sz w:val="32"/>
          <w:szCs w:val="32"/>
        </w:rPr>
        <w:t>1691193.74</w:t>
      </w:r>
      <w:r>
        <w:rPr>
          <w:rFonts w:hint="eastAsia" w:ascii="仿宋_GB2312" w:eastAsia="仿宋_GB2312"/>
          <w:sz w:val="32"/>
          <w:szCs w:val="32"/>
        </w:rPr>
        <w:t>元；支出包括：灾害防治及应急管理支出</w:t>
      </w:r>
      <w:r>
        <w:rPr>
          <w:rFonts w:ascii="仿宋_GB2312" w:eastAsia="仿宋_GB2312"/>
          <w:sz w:val="32"/>
          <w:szCs w:val="32"/>
        </w:rPr>
        <w:t>1273720.17</w:t>
      </w:r>
      <w:r>
        <w:rPr>
          <w:rFonts w:hint="eastAsia" w:ascii="仿宋_GB2312" w:eastAsia="仿宋_GB2312"/>
          <w:sz w:val="32"/>
          <w:szCs w:val="32"/>
        </w:rPr>
        <w:t>元，社会保障和就业支出</w:t>
      </w:r>
      <w:r>
        <w:rPr>
          <w:rFonts w:ascii="仿宋_GB2312" w:eastAsia="仿宋_GB2312"/>
          <w:sz w:val="32"/>
          <w:szCs w:val="32"/>
        </w:rPr>
        <w:t>184410.72</w:t>
      </w:r>
      <w:r>
        <w:rPr>
          <w:rFonts w:hint="eastAsia" w:ascii="仿宋_GB2312" w:eastAsia="仿宋_GB2312"/>
          <w:sz w:val="32"/>
          <w:szCs w:val="32"/>
        </w:rPr>
        <w:t>元，卫生健康支出</w:t>
      </w:r>
      <w:r>
        <w:rPr>
          <w:rFonts w:ascii="仿宋_GB2312" w:eastAsia="仿宋_GB2312"/>
          <w:sz w:val="32"/>
          <w:szCs w:val="32"/>
        </w:rPr>
        <w:t>100606.85</w:t>
      </w:r>
      <w:r>
        <w:rPr>
          <w:rFonts w:hint="eastAsia" w:ascii="仿宋_GB2312" w:eastAsia="仿宋_GB2312"/>
          <w:sz w:val="32"/>
          <w:szCs w:val="32"/>
        </w:rPr>
        <w:t>元，住房保障支出</w:t>
      </w:r>
      <w:r>
        <w:rPr>
          <w:rFonts w:ascii="仿宋_GB2312" w:eastAsia="仿宋_GB2312"/>
          <w:sz w:val="32"/>
          <w:szCs w:val="32"/>
        </w:rPr>
        <w:t>132456</w:t>
      </w:r>
      <w:r>
        <w:rPr>
          <w:rFonts w:hint="eastAsia" w:ascii="仿宋_GB2312" w:eastAsia="仿宋_GB2312"/>
          <w:sz w:val="32"/>
          <w:szCs w:val="32"/>
        </w:rPr>
        <w:t>元。茂县防震减灾事务中心</w:t>
      </w:r>
      <w:r>
        <w:rPr>
          <w:rFonts w:ascii="仿宋_GB2312" w:eastAsia="仿宋_GB2312"/>
          <w:sz w:val="32"/>
          <w:szCs w:val="32"/>
        </w:rPr>
        <w:t>2023</w:t>
      </w:r>
      <w:r>
        <w:rPr>
          <w:rFonts w:hint="eastAsia" w:ascii="仿宋_GB2312" w:eastAsia="仿宋_GB2312"/>
          <w:sz w:val="32"/>
          <w:szCs w:val="32"/>
        </w:rPr>
        <w:t>年收支总预算</w:t>
      </w:r>
      <w:r>
        <w:rPr>
          <w:rFonts w:ascii="仿宋_GB2312" w:eastAsia="仿宋_GB2312"/>
          <w:sz w:val="32"/>
          <w:szCs w:val="32"/>
        </w:rPr>
        <w:t>1691193.74</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2022</w:t>
      </w:r>
      <w:r>
        <w:rPr>
          <w:rFonts w:hint="eastAsia" w:ascii="仿宋_GB2312" w:eastAsia="仿宋_GB2312"/>
          <w:sz w:val="32"/>
          <w:szCs w:val="32"/>
        </w:rPr>
        <w:t>年预算数增加</w:t>
      </w:r>
      <w:r>
        <w:rPr>
          <w:rFonts w:ascii="仿宋_GB2312" w:eastAsia="仿宋_GB2312"/>
          <w:sz w:val="32"/>
          <w:szCs w:val="32"/>
        </w:rPr>
        <w:t>284613.23</w:t>
      </w:r>
      <w:r>
        <w:rPr>
          <w:rFonts w:hint="eastAsia" w:ascii="仿宋_GB2312" w:eastAsia="仿宋_GB2312"/>
          <w:sz w:val="32"/>
          <w:szCs w:val="32"/>
        </w:rPr>
        <w:t>元，</w:t>
      </w:r>
      <w:bookmarkStart w:id="0" w:name="OLE_LINK1"/>
      <w:r>
        <w:rPr>
          <w:rFonts w:hint="eastAsia" w:ascii="仿宋_GB2312" w:eastAsia="仿宋_GB2312"/>
          <w:sz w:val="32"/>
          <w:szCs w:val="32"/>
        </w:rPr>
        <w:t>主要原因</w:t>
      </w:r>
      <w:r>
        <w:rPr>
          <w:rFonts w:ascii="仿宋_GB2312" w:eastAsia="仿宋_GB2312"/>
          <w:sz w:val="32"/>
          <w:szCs w:val="32"/>
        </w:rPr>
        <w:t>: 1.</w:t>
      </w:r>
      <w:r>
        <w:rPr>
          <w:rFonts w:hint="eastAsia" w:ascii="仿宋_GB2312" w:eastAsia="仿宋_GB2312"/>
          <w:sz w:val="32"/>
          <w:szCs w:val="32"/>
        </w:rPr>
        <w:t>住房公积金增加；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在职职工工资、目标绩效奖增加。</w:t>
      </w:r>
    </w:p>
    <w:bookmarkEnd w:id="0"/>
    <w:p w14:paraId="1508CDDE">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507AF453">
      <w:pPr>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年收入预算</w:t>
      </w:r>
      <w:r>
        <w:rPr>
          <w:rFonts w:ascii="仿宋_GB2312" w:eastAsia="仿宋_GB2312"/>
          <w:sz w:val="32"/>
          <w:szCs w:val="32"/>
        </w:rPr>
        <w:t>1691193.74</w:t>
      </w:r>
      <w:r>
        <w:rPr>
          <w:rFonts w:hint="eastAsia" w:ascii="仿宋_GB2312" w:eastAsia="仿宋_GB2312"/>
          <w:sz w:val="32"/>
          <w:szCs w:val="32"/>
        </w:rPr>
        <w:t>元；一般公共预算拨款收入</w:t>
      </w:r>
      <w:r>
        <w:rPr>
          <w:rFonts w:ascii="仿宋_GB2312" w:eastAsia="仿宋_GB2312"/>
          <w:sz w:val="32"/>
          <w:szCs w:val="32"/>
        </w:rPr>
        <w:t>1691193.74</w:t>
      </w:r>
      <w:r>
        <w:rPr>
          <w:rFonts w:hint="eastAsia" w:ascii="仿宋_GB2312" w:eastAsia="仿宋_GB2312"/>
          <w:sz w:val="32"/>
          <w:szCs w:val="32"/>
        </w:rPr>
        <w:t>元，占</w:t>
      </w:r>
      <w:r>
        <w:rPr>
          <w:rFonts w:ascii="仿宋_GB2312" w:eastAsia="仿宋_GB2312"/>
          <w:sz w:val="32"/>
          <w:szCs w:val="32"/>
        </w:rPr>
        <w:t>100 %</w:t>
      </w:r>
      <w:r>
        <w:rPr>
          <w:rFonts w:hint="eastAsia" w:ascii="仿宋_GB2312" w:eastAsia="仿宋_GB2312"/>
          <w:sz w:val="32"/>
          <w:szCs w:val="32"/>
        </w:rPr>
        <w:t>。</w:t>
      </w:r>
    </w:p>
    <w:p w14:paraId="63BD33FF">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1F225800">
      <w:pPr>
        <w:rPr>
          <w:rFonts w:ascii="仿宋_GB2312" w:eastAsia="仿宋_GB2312"/>
          <w:vanish/>
          <w:sz w:val="32"/>
          <w:szCs w:val="32"/>
        </w:rPr>
      </w:pP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年支出预算</w:t>
      </w:r>
      <w:r>
        <w:rPr>
          <w:rFonts w:ascii="仿宋_GB2312" w:eastAsia="仿宋_GB2312"/>
          <w:sz w:val="32"/>
          <w:szCs w:val="32"/>
        </w:rPr>
        <w:t xml:space="preserve">1691193.74 </w:t>
      </w:r>
      <w:r>
        <w:rPr>
          <w:rFonts w:hint="eastAsia" w:ascii="仿宋_GB2312" w:eastAsia="仿宋_GB2312"/>
          <w:sz w:val="32"/>
          <w:szCs w:val="32"/>
        </w:rPr>
        <w:t>元，其中：基本支出</w:t>
      </w:r>
      <w:r>
        <w:rPr>
          <w:rFonts w:ascii="仿宋_GB2312" w:eastAsia="仿宋_GB2312"/>
          <w:sz w:val="32"/>
          <w:szCs w:val="32"/>
        </w:rPr>
        <w:t xml:space="preserve">  1691193.74</w:t>
      </w:r>
      <w:r>
        <w:rPr>
          <w:rFonts w:hint="eastAsia" w:ascii="仿宋_GB2312" w:eastAsia="仿宋_GB2312"/>
          <w:sz w:val="32"/>
          <w:szCs w:val="32"/>
        </w:rPr>
        <w:t>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元，占</w:t>
      </w:r>
      <w:r>
        <w:rPr>
          <w:rFonts w:ascii="仿宋_GB2312" w:eastAsia="仿宋_GB2312"/>
          <w:sz w:val="32"/>
          <w:szCs w:val="32"/>
        </w:rPr>
        <w:t>0%</w:t>
      </w:r>
      <w:r>
        <w:rPr>
          <w:rFonts w:hint="eastAsia" w:ascii="仿宋_GB2312" w:eastAsia="仿宋_GB2312"/>
          <w:sz w:val="32"/>
          <w:szCs w:val="32"/>
        </w:rPr>
        <w:t>。</w:t>
      </w:r>
    </w:p>
    <w:p w14:paraId="4BEBA679">
      <w:pPr>
        <w:spacing w:line="560" w:lineRule="exact"/>
        <w:ind w:firstLine="643" w:firstLineChars="200"/>
        <w:rPr>
          <w:rFonts w:ascii="黑体" w:eastAsia="黑体"/>
          <w:b/>
          <w:sz w:val="32"/>
          <w:szCs w:val="32"/>
        </w:rPr>
      </w:pPr>
      <w:r>
        <w:rPr>
          <w:rFonts w:ascii="黑体" w:eastAsia="黑体"/>
          <w:b/>
          <w:sz w:val="32"/>
          <w:szCs w:val="32"/>
        </w:rPr>
        <w:t xml:space="preserve"> </w:t>
      </w:r>
    </w:p>
    <w:p w14:paraId="1AE3CCA8">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14:paraId="54DBCCC7">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年财政拨款收支总预算</w:t>
      </w:r>
      <w:r>
        <w:rPr>
          <w:rFonts w:ascii="仿宋_GB2312" w:eastAsia="仿宋_GB2312"/>
          <w:sz w:val="32"/>
          <w:szCs w:val="32"/>
        </w:rPr>
        <w:t>1691193.74</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2022</w:t>
      </w:r>
      <w:r>
        <w:rPr>
          <w:rFonts w:hint="eastAsia" w:ascii="仿宋_GB2312" w:eastAsia="仿宋_GB2312"/>
          <w:sz w:val="32"/>
          <w:szCs w:val="32"/>
        </w:rPr>
        <w:t>年收支预算总数增加</w:t>
      </w:r>
      <w:r>
        <w:rPr>
          <w:rFonts w:ascii="仿宋_GB2312" w:eastAsia="仿宋_GB2312"/>
          <w:sz w:val="32"/>
          <w:szCs w:val="32"/>
        </w:rPr>
        <w:t>284613.23</w:t>
      </w:r>
      <w:r>
        <w:rPr>
          <w:rFonts w:hint="eastAsia" w:ascii="仿宋_GB2312" w:eastAsia="仿宋_GB2312"/>
          <w:sz w:val="32"/>
          <w:szCs w:val="32"/>
        </w:rPr>
        <w:t>元，主要原因</w:t>
      </w:r>
      <w:r>
        <w:rPr>
          <w:rFonts w:ascii="仿宋_GB2312" w:eastAsia="仿宋_GB2312"/>
          <w:sz w:val="32"/>
          <w:szCs w:val="32"/>
        </w:rPr>
        <w:t>: 1.</w:t>
      </w:r>
      <w:r>
        <w:rPr>
          <w:rFonts w:hint="eastAsia" w:ascii="仿宋_GB2312" w:eastAsia="仿宋_GB2312"/>
          <w:sz w:val="32"/>
          <w:szCs w:val="32"/>
        </w:rPr>
        <w:t>住房公积金增加；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在职职工工资、目标绩效奖增加。</w:t>
      </w:r>
    </w:p>
    <w:p w14:paraId="3E92E756">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收入包括：本年一般公共预算拨款收入</w:t>
      </w:r>
      <w:r>
        <w:rPr>
          <w:rFonts w:ascii="仿宋_GB2312" w:eastAsia="仿宋_GB2312"/>
          <w:sz w:val="32"/>
          <w:szCs w:val="32"/>
        </w:rPr>
        <w:t xml:space="preserve">1691193.74  </w:t>
      </w:r>
      <w:r>
        <w:rPr>
          <w:rFonts w:hint="eastAsia" w:ascii="仿宋_GB2312" w:eastAsia="仿宋_GB2312"/>
          <w:sz w:val="32"/>
          <w:szCs w:val="32"/>
        </w:rPr>
        <w:t>元。</w:t>
      </w:r>
    </w:p>
    <w:p w14:paraId="26D0B55A">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支出包括：灾害防治及应急管理支出</w:t>
      </w:r>
      <w:r>
        <w:rPr>
          <w:rFonts w:ascii="仿宋_GB2312" w:eastAsia="仿宋_GB2312"/>
          <w:sz w:val="32"/>
          <w:szCs w:val="32"/>
        </w:rPr>
        <w:t>1273720.17</w:t>
      </w:r>
      <w:r>
        <w:rPr>
          <w:rFonts w:hint="eastAsia" w:ascii="仿宋_GB2312" w:eastAsia="仿宋_GB2312"/>
          <w:sz w:val="32"/>
          <w:szCs w:val="32"/>
        </w:rPr>
        <w:t>元，机关事业单位基本养老保险缴费支出</w:t>
      </w:r>
      <w:r>
        <w:rPr>
          <w:rFonts w:ascii="仿宋_GB2312" w:eastAsia="仿宋_GB2312"/>
          <w:sz w:val="32"/>
          <w:szCs w:val="32"/>
        </w:rPr>
        <w:t>122940.48</w:t>
      </w:r>
      <w:r>
        <w:rPr>
          <w:rFonts w:hint="eastAsia" w:ascii="仿宋_GB2312" w:eastAsia="仿宋_GB2312"/>
          <w:sz w:val="32"/>
          <w:szCs w:val="32"/>
        </w:rPr>
        <w:t>元，机关事业单位职业年金缴费支出</w:t>
      </w:r>
      <w:r>
        <w:rPr>
          <w:rFonts w:ascii="仿宋_GB2312" w:eastAsia="仿宋_GB2312"/>
          <w:sz w:val="32"/>
          <w:szCs w:val="32"/>
        </w:rPr>
        <w:t>61470.24</w:t>
      </w:r>
      <w:r>
        <w:rPr>
          <w:rFonts w:hint="eastAsia" w:ascii="仿宋_GB2312" w:eastAsia="仿宋_GB2312"/>
          <w:sz w:val="32"/>
          <w:szCs w:val="32"/>
        </w:rPr>
        <w:t>元，行政单位医疗支出</w:t>
      </w:r>
      <w:r>
        <w:rPr>
          <w:rFonts w:ascii="仿宋_GB2312" w:eastAsia="仿宋_GB2312"/>
          <w:sz w:val="32"/>
          <w:szCs w:val="32"/>
        </w:rPr>
        <w:t>100606.85</w:t>
      </w:r>
      <w:r>
        <w:rPr>
          <w:rFonts w:hint="eastAsia" w:ascii="仿宋_GB2312" w:eastAsia="仿宋_GB2312"/>
          <w:sz w:val="32"/>
          <w:szCs w:val="32"/>
        </w:rPr>
        <w:t>元，住房公积金支出</w:t>
      </w:r>
      <w:r>
        <w:rPr>
          <w:rFonts w:ascii="仿宋_GB2312" w:eastAsia="仿宋_GB2312"/>
          <w:sz w:val="32"/>
          <w:szCs w:val="32"/>
        </w:rPr>
        <w:t>132456</w:t>
      </w:r>
      <w:r>
        <w:rPr>
          <w:rFonts w:hint="eastAsia" w:ascii="仿宋_GB2312" w:eastAsia="仿宋_GB2312"/>
          <w:sz w:val="32"/>
          <w:szCs w:val="32"/>
          <w:lang w:val="en-US" w:eastAsia="zh-CN"/>
        </w:rPr>
        <w:t>.00</w:t>
      </w:r>
      <w:r>
        <w:rPr>
          <w:rFonts w:hint="eastAsia" w:ascii="仿宋_GB2312" w:eastAsia="仿宋_GB2312"/>
          <w:sz w:val="32"/>
          <w:szCs w:val="32"/>
        </w:rPr>
        <w:t>元。</w:t>
      </w:r>
    </w:p>
    <w:p w14:paraId="259B4CA7">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14:paraId="6A789518">
      <w:pPr>
        <w:pStyle w:val="15"/>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72FE62E9">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年一般公共预算当年拨款</w:t>
      </w:r>
      <w:r>
        <w:rPr>
          <w:rFonts w:ascii="仿宋_GB2312" w:eastAsia="仿宋_GB2312"/>
          <w:sz w:val="32"/>
          <w:szCs w:val="32"/>
        </w:rPr>
        <w:t>1691193.74</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2022</w:t>
      </w:r>
      <w:r>
        <w:rPr>
          <w:rFonts w:hint="eastAsia" w:ascii="仿宋_GB2312" w:eastAsia="仿宋_GB2312"/>
          <w:sz w:val="32"/>
          <w:szCs w:val="32"/>
        </w:rPr>
        <w:t>年预算数增加</w:t>
      </w:r>
      <w:r>
        <w:rPr>
          <w:rFonts w:ascii="仿宋_GB2312" w:eastAsia="仿宋_GB2312"/>
          <w:sz w:val="32"/>
          <w:szCs w:val="32"/>
        </w:rPr>
        <w:t>284613.23</w:t>
      </w:r>
      <w:r>
        <w:rPr>
          <w:rFonts w:hint="eastAsia" w:ascii="仿宋_GB2312" w:eastAsia="仿宋_GB2312"/>
          <w:sz w:val="32"/>
          <w:szCs w:val="32"/>
        </w:rPr>
        <w:t>元，主要原因</w:t>
      </w:r>
      <w:r>
        <w:rPr>
          <w:rFonts w:ascii="仿宋_GB2312" w:eastAsia="仿宋_GB2312"/>
          <w:sz w:val="32"/>
          <w:szCs w:val="32"/>
        </w:rPr>
        <w:t>: 1.</w:t>
      </w:r>
      <w:r>
        <w:rPr>
          <w:rFonts w:hint="eastAsia" w:ascii="仿宋_GB2312" w:eastAsia="仿宋_GB2312"/>
          <w:sz w:val="32"/>
          <w:szCs w:val="32"/>
        </w:rPr>
        <w:t>住房公积金增加；</w:t>
      </w:r>
      <w:r>
        <w:rPr>
          <w:rFonts w:ascii="仿宋_GB2312" w:eastAsia="仿宋_GB2312"/>
          <w:sz w:val="32"/>
          <w:szCs w:val="32"/>
        </w:rPr>
        <w:t>2.</w:t>
      </w:r>
      <w:r>
        <w:rPr>
          <w:rFonts w:hint="eastAsia" w:ascii="仿宋_GB2312" w:eastAsia="仿宋_GB2312"/>
          <w:sz w:val="32"/>
          <w:szCs w:val="32"/>
        </w:rPr>
        <w:t>社会保障和就业支出增加；</w:t>
      </w:r>
      <w:r>
        <w:rPr>
          <w:rFonts w:ascii="仿宋_GB2312" w:eastAsia="仿宋_GB2312"/>
          <w:sz w:val="32"/>
          <w:szCs w:val="32"/>
        </w:rPr>
        <w:t>3.</w:t>
      </w:r>
      <w:r>
        <w:rPr>
          <w:rFonts w:hint="eastAsia" w:ascii="仿宋_GB2312" w:eastAsia="仿宋_GB2312"/>
          <w:sz w:val="32"/>
          <w:szCs w:val="32"/>
        </w:rPr>
        <w:t>在职职工工资、目标绩效奖增加。</w:t>
      </w:r>
    </w:p>
    <w:p w14:paraId="10084B76">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4BA856EE">
      <w:pPr>
        <w:spacing w:line="560" w:lineRule="exact"/>
        <w:ind w:firstLine="640" w:firstLineChars="200"/>
        <w:rPr>
          <w:rFonts w:ascii="仿宋_GB2312" w:eastAsia="仿宋_GB2312"/>
          <w:sz w:val="32"/>
          <w:szCs w:val="32"/>
        </w:rPr>
      </w:pPr>
      <w:r>
        <w:rPr>
          <w:rFonts w:hint="eastAsia" w:ascii="仿宋_GB2312" w:eastAsia="仿宋_GB2312"/>
          <w:sz w:val="32"/>
          <w:szCs w:val="32"/>
        </w:rPr>
        <w:t>灾害防治及应急管理支出</w:t>
      </w:r>
      <w:r>
        <w:rPr>
          <w:rFonts w:ascii="仿宋_GB2312" w:eastAsia="仿宋_GB2312"/>
          <w:sz w:val="32"/>
          <w:szCs w:val="32"/>
        </w:rPr>
        <w:t xml:space="preserve">1273720.17 </w:t>
      </w:r>
      <w:r>
        <w:rPr>
          <w:rFonts w:hint="eastAsia" w:ascii="仿宋_GB2312" w:eastAsia="仿宋_GB2312"/>
          <w:sz w:val="32"/>
          <w:szCs w:val="32"/>
        </w:rPr>
        <w:t>元，占</w:t>
      </w:r>
      <w:r>
        <w:rPr>
          <w:rFonts w:ascii="仿宋_GB2312" w:eastAsia="仿宋_GB2312"/>
          <w:sz w:val="32"/>
          <w:szCs w:val="32"/>
        </w:rPr>
        <w:t>75.31%</w:t>
      </w:r>
      <w:r>
        <w:rPr>
          <w:rFonts w:hint="eastAsia" w:ascii="仿宋_GB2312" w:eastAsia="仿宋_GB2312"/>
          <w:sz w:val="32"/>
          <w:szCs w:val="32"/>
        </w:rPr>
        <w:t>；社会保障和就业支出</w:t>
      </w:r>
      <w:r>
        <w:rPr>
          <w:rFonts w:ascii="仿宋_GB2312" w:eastAsia="仿宋_GB2312"/>
          <w:sz w:val="32"/>
          <w:szCs w:val="32"/>
        </w:rPr>
        <w:t>184410.72</w:t>
      </w:r>
      <w:r>
        <w:rPr>
          <w:rFonts w:hint="eastAsia" w:ascii="仿宋_GB2312" w:eastAsia="仿宋_GB2312"/>
          <w:sz w:val="32"/>
          <w:szCs w:val="32"/>
        </w:rPr>
        <w:t>元，占</w:t>
      </w:r>
      <w:r>
        <w:rPr>
          <w:rFonts w:ascii="仿宋_GB2312" w:eastAsia="仿宋_GB2312"/>
          <w:sz w:val="32"/>
          <w:szCs w:val="32"/>
        </w:rPr>
        <w:t>10.91%</w:t>
      </w:r>
      <w:r>
        <w:rPr>
          <w:rFonts w:hint="eastAsia" w:ascii="仿宋_GB2312" w:eastAsia="仿宋_GB2312"/>
          <w:sz w:val="32"/>
          <w:szCs w:val="32"/>
        </w:rPr>
        <w:t>；卫生健康支出</w:t>
      </w:r>
      <w:r>
        <w:rPr>
          <w:rFonts w:ascii="仿宋_GB2312" w:eastAsia="仿宋_GB2312"/>
          <w:sz w:val="32"/>
          <w:szCs w:val="32"/>
        </w:rPr>
        <w:t>100606.85</w:t>
      </w:r>
      <w:r>
        <w:rPr>
          <w:rFonts w:hint="eastAsia" w:ascii="仿宋_GB2312" w:eastAsia="仿宋_GB2312"/>
          <w:sz w:val="32"/>
          <w:szCs w:val="32"/>
        </w:rPr>
        <w:t>元，占</w:t>
      </w:r>
      <w:r>
        <w:rPr>
          <w:rFonts w:ascii="仿宋_GB2312" w:eastAsia="仿宋_GB2312"/>
          <w:sz w:val="32"/>
          <w:szCs w:val="32"/>
        </w:rPr>
        <w:t>5.95%</w:t>
      </w:r>
      <w:r>
        <w:rPr>
          <w:rFonts w:hint="eastAsia" w:ascii="仿宋_GB2312" w:eastAsia="仿宋_GB2312"/>
          <w:sz w:val="32"/>
          <w:szCs w:val="32"/>
        </w:rPr>
        <w:t>；住房保障支出</w:t>
      </w:r>
      <w:r>
        <w:rPr>
          <w:rFonts w:ascii="仿宋_GB2312" w:eastAsia="仿宋_GB2312"/>
          <w:sz w:val="32"/>
          <w:szCs w:val="32"/>
        </w:rPr>
        <w:t>132456</w:t>
      </w:r>
      <w:r>
        <w:rPr>
          <w:rFonts w:hint="eastAsia" w:ascii="仿宋_GB2312" w:eastAsia="仿宋_GB2312"/>
          <w:sz w:val="32"/>
          <w:szCs w:val="32"/>
          <w:lang w:val="en-US" w:eastAsia="zh-CN"/>
        </w:rPr>
        <w:t>.00</w:t>
      </w:r>
      <w:r>
        <w:rPr>
          <w:rFonts w:hint="eastAsia" w:ascii="仿宋_GB2312" w:eastAsia="仿宋_GB2312"/>
          <w:sz w:val="32"/>
          <w:szCs w:val="32"/>
        </w:rPr>
        <w:t>元，占</w:t>
      </w:r>
      <w:r>
        <w:rPr>
          <w:rFonts w:ascii="仿宋_GB2312" w:eastAsia="仿宋_GB2312"/>
          <w:sz w:val="32"/>
          <w:szCs w:val="32"/>
        </w:rPr>
        <w:t>7.83%</w:t>
      </w:r>
      <w:r>
        <w:rPr>
          <w:rFonts w:hint="eastAsia" w:ascii="仿宋_GB2312" w:eastAsia="仿宋_GB2312"/>
          <w:sz w:val="32"/>
          <w:szCs w:val="32"/>
        </w:rPr>
        <w:t>。</w:t>
      </w:r>
    </w:p>
    <w:p w14:paraId="39F9227C">
      <w:pPr>
        <w:pStyle w:val="15"/>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1AC80087">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灾害防治及应急管理支出（</w:t>
      </w:r>
      <w:r>
        <w:rPr>
          <w:rFonts w:ascii="仿宋_GB2312" w:eastAsia="仿宋_GB2312"/>
          <w:sz w:val="32"/>
          <w:szCs w:val="32"/>
        </w:rPr>
        <w:t>224</w:t>
      </w:r>
      <w:r>
        <w:rPr>
          <w:rFonts w:hint="eastAsia" w:ascii="仿宋_GB2312" w:eastAsia="仿宋_GB2312"/>
          <w:sz w:val="32"/>
          <w:szCs w:val="32"/>
        </w:rPr>
        <w:t>）地震事务（</w:t>
      </w:r>
      <w:r>
        <w:rPr>
          <w:rFonts w:ascii="仿宋_GB2312" w:eastAsia="仿宋_GB2312"/>
          <w:sz w:val="32"/>
          <w:szCs w:val="32"/>
        </w:rPr>
        <w:t>05</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 xml:space="preserve">1273720.17 </w:t>
      </w:r>
      <w:r>
        <w:rPr>
          <w:rFonts w:hint="eastAsia" w:ascii="仿宋_GB2312" w:eastAsia="仿宋_GB2312"/>
          <w:sz w:val="32"/>
          <w:szCs w:val="32"/>
        </w:rPr>
        <w:t>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2023</w:t>
      </w:r>
      <w:r>
        <w:rPr>
          <w:rFonts w:hint="eastAsia" w:ascii="仿宋_GB2312" w:eastAsia="仿宋_GB2312"/>
          <w:sz w:val="32"/>
          <w:szCs w:val="32"/>
        </w:rPr>
        <w:t>年的人员经费和日常公用经费等基本支出。</w:t>
      </w:r>
    </w:p>
    <w:p w14:paraId="2986524E">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122940.48</w:t>
      </w:r>
      <w:r>
        <w:rPr>
          <w:rFonts w:hint="eastAsia" w:ascii="仿宋_GB2312" w:eastAsia="仿宋_GB2312"/>
          <w:sz w:val="32"/>
          <w:szCs w:val="32"/>
        </w:rPr>
        <w:t>元，主要用于单位缴纳基本养老保险费。</w:t>
      </w:r>
    </w:p>
    <w:p w14:paraId="5BB0E775">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 xml:space="preserve">  61470.24</w:t>
      </w:r>
      <w:r>
        <w:rPr>
          <w:rFonts w:hint="eastAsia" w:ascii="仿宋_GB2312" w:eastAsia="仿宋_GB2312"/>
          <w:sz w:val="32"/>
          <w:szCs w:val="32"/>
        </w:rPr>
        <w:t>元，主要用于单位缴纳职业年金。</w:t>
      </w:r>
    </w:p>
    <w:p w14:paraId="50B6A8D0">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100606.85</w:t>
      </w:r>
      <w:r>
        <w:rPr>
          <w:rFonts w:hint="eastAsia" w:ascii="仿宋_GB2312" w:eastAsia="仿宋_GB2312"/>
          <w:sz w:val="32"/>
          <w:szCs w:val="32"/>
        </w:rPr>
        <w:t>元，主要用于行政单位缴纳基本医疗保险。</w:t>
      </w:r>
    </w:p>
    <w:p w14:paraId="272DF1CB">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2023</w:t>
      </w:r>
      <w:r>
        <w:rPr>
          <w:rFonts w:hint="eastAsia" w:ascii="仿宋_GB2312" w:eastAsia="仿宋_GB2312"/>
          <w:sz w:val="32"/>
          <w:szCs w:val="32"/>
        </w:rPr>
        <w:t>年预算数为</w:t>
      </w:r>
      <w:r>
        <w:rPr>
          <w:rFonts w:ascii="仿宋_GB2312" w:eastAsia="仿宋_GB2312"/>
          <w:sz w:val="32"/>
          <w:szCs w:val="32"/>
        </w:rPr>
        <w:t>132456</w:t>
      </w:r>
      <w:r>
        <w:rPr>
          <w:rFonts w:hint="eastAsia" w:ascii="仿宋_GB2312" w:eastAsia="仿宋_GB2312"/>
          <w:sz w:val="32"/>
          <w:szCs w:val="32"/>
          <w:lang w:val="en-US" w:eastAsia="zh-CN"/>
        </w:rPr>
        <w:t>.00</w:t>
      </w:r>
      <w:r>
        <w:rPr>
          <w:rFonts w:hint="eastAsia" w:ascii="仿宋_GB2312" w:eastAsia="仿宋_GB2312"/>
          <w:sz w:val="32"/>
          <w:szCs w:val="32"/>
        </w:rPr>
        <w:t>元，主要用于单位为职工缴纳住房公积金。</w:t>
      </w:r>
    </w:p>
    <w:p w14:paraId="0505EC8F">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6F213D32">
      <w:pPr>
        <w:pStyle w:val="15"/>
        <w:spacing w:before="0" w:line="360" w:lineRule="auto"/>
        <w:ind w:firstLine="640" w:firstLineChars="200"/>
        <w:rPr>
          <w:rFonts w:cs="仿宋_GB2312"/>
          <w:kern w:val="2"/>
          <w:sz w:val="32"/>
          <w:szCs w:val="32"/>
        </w:rPr>
      </w:pPr>
      <w:r>
        <w:rPr>
          <w:rFonts w:cs="仿宋_GB2312"/>
          <w:kern w:val="2"/>
          <w:sz w:val="32"/>
          <w:szCs w:val="32"/>
        </w:rPr>
        <w:t>2023</w:t>
      </w:r>
      <w:r>
        <w:rPr>
          <w:rFonts w:hint="eastAsia" w:cs="仿宋_GB2312"/>
          <w:kern w:val="2"/>
          <w:sz w:val="32"/>
          <w:szCs w:val="32"/>
        </w:rPr>
        <w:t>年一般公共预算基本支出</w:t>
      </w:r>
      <w:r>
        <w:rPr>
          <w:rFonts w:cs="仿宋_GB2312"/>
          <w:kern w:val="2"/>
          <w:sz w:val="32"/>
          <w:szCs w:val="32"/>
        </w:rPr>
        <w:t>1691193.74</w:t>
      </w:r>
      <w:r>
        <w:rPr>
          <w:rFonts w:hint="eastAsia" w:cs="仿宋_GB2312"/>
          <w:kern w:val="2"/>
          <w:sz w:val="32"/>
          <w:szCs w:val="32"/>
        </w:rPr>
        <w:t>元，其中：人员经费</w:t>
      </w:r>
      <w:r>
        <w:rPr>
          <w:rFonts w:cs="仿宋_GB2312"/>
          <w:kern w:val="2"/>
          <w:sz w:val="32"/>
          <w:szCs w:val="32"/>
        </w:rPr>
        <w:t xml:space="preserve">1586303.74 </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327CB6DC">
      <w:pPr>
        <w:pStyle w:val="15"/>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cs="仿宋_GB2312"/>
          <w:kern w:val="2"/>
          <w:sz w:val="32"/>
          <w:szCs w:val="32"/>
        </w:rPr>
        <w:t>104890</w:t>
      </w:r>
      <w:r>
        <w:rPr>
          <w:rFonts w:hint="eastAsia" w:cs="仿宋_GB2312"/>
          <w:kern w:val="2"/>
          <w:sz w:val="32"/>
          <w:szCs w:val="32"/>
          <w:lang w:val="en-US" w:eastAsia="zh-CN"/>
        </w:rPr>
        <w:t>.00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29FDF788">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七、“三公”经费财政拨款预算安排情况说明（数据来源于公示表</w:t>
      </w:r>
      <w:r>
        <w:rPr>
          <w:rFonts w:ascii="黑体" w:eastAsia="黑体"/>
          <w:sz w:val="32"/>
          <w:szCs w:val="32"/>
        </w:rPr>
        <w:t>3-3</w:t>
      </w:r>
      <w:r>
        <w:rPr>
          <w:rFonts w:hint="eastAsia" w:ascii="黑体" w:eastAsia="黑体"/>
          <w:sz w:val="32"/>
          <w:szCs w:val="32"/>
        </w:rPr>
        <w:t>、</w:t>
      </w:r>
      <w:r>
        <w:rPr>
          <w:rFonts w:ascii="黑体" w:eastAsia="黑体"/>
          <w:sz w:val="32"/>
          <w:szCs w:val="32"/>
        </w:rPr>
        <w:t>4-1</w:t>
      </w:r>
      <w:r>
        <w:rPr>
          <w:rFonts w:hint="eastAsia" w:ascii="黑体" w:eastAsia="黑体"/>
          <w:sz w:val="32"/>
          <w:szCs w:val="32"/>
        </w:rPr>
        <w:t>）</w:t>
      </w:r>
    </w:p>
    <w:p w14:paraId="01494BFB">
      <w:pPr>
        <w:pStyle w:val="15"/>
        <w:spacing w:before="0" w:line="360" w:lineRule="auto"/>
        <w:ind w:firstLine="640" w:firstLineChars="200"/>
        <w:rPr>
          <w:rFonts w:hint="eastAsia" w:eastAsia="仿宋_GB2312" w:cs="仿宋_GB2312"/>
          <w:kern w:val="2"/>
          <w:sz w:val="32"/>
          <w:szCs w:val="32"/>
          <w:lang w:eastAsia="zh-CN"/>
        </w:rPr>
      </w:pPr>
      <w:r>
        <w:rPr>
          <w:rFonts w:cs="仿宋_GB2312"/>
          <w:kern w:val="2"/>
          <w:sz w:val="32"/>
          <w:szCs w:val="32"/>
        </w:rPr>
        <w:t>2023</w:t>
      </w:r>
      <w:r>
        <w:rPr>
          <w:rFonts w:hint="eastAsia" w:cs="仿宋_GB2312"/>
          <w:kern w:val="2"/>
          <w:sz w:val="32"/>
          <w:szCs w:val="32"/>
        </w:rPr>
        <w:t>年“三公”经费财政拨款预算数</w:t>
      </w:r>
      <w:r>
        <w:rPr>
          <w:rFonts w:cs="仿宋_GB2312"/>
          <w:kern w:val="2"/>
          <w:sz w:val="32"/>
          <w:szCs w:val="32"/>
        </w:rPr>
        <w:t>41440</w:t>
      </w:r>
      <w:r>
        <w:rPr>
          <w:rFonts w:hint="eastAsia" w:cs="仿宋_GB2312"/>
          <w:kern w:val="2"/>
          <w:sz w:val="32"/>
          <w:szCs w:val="32"/>
          <w:lang w:val="en-US" w:eastAsia="zh-CN"/>
        </w:rPr>
        <w:t>.00</w:t>
      </w:r>
      <w:r>
        <w:rPr>
          <w:rFonts w:hint="eastAsia" w:cs="仿宋_GB2312"/>
          <w:kern w:val="2"/>
          <w:sz w:val="32"/>
          <w:szCs w:val="32"/>
        </w:rPr>
        <w:t>元，其中：因</w:t>
      </w:r>
      <w:r>
        <w:rPr>
          <w:rFonts w:hint="eastAsia"/>
          <w:sz w:val="32"/>
          <w:szCs w:val="32"/>
        </w:rPr>
        <w:t>无因公出国（境）经费，</w:t>
      </w:r>
      <w:r>
        <w:rPr>
          <w:rFonts w:hint="eastAsia" w:cs="仿宋_GB2312"/>
          <w:kern w:val="2"/>
          <w:sz w:val="32"/>
          <w:szCs w:val="32"/>
        </w:rPr>
        <w:t>公务接待费</w:t>
      </w:r>
      <w:r>
        <w:rPr>
          <w:rFonts w:cs="仿宋_GB2312"/>
          <w:kern w:val="2"/>
          <w:sz w:val="32"/>
          <w:szCs w:val="32"/>
        </w:rPr>
        <w:t>1440</w:t>
      </w:r>
      <w:r>
        <w:rPr>
          <w:rFonts w:hint="eastAsia" w:cs="仿宋_GB2312"/>
          <w:kern w:val="2"/>
          <w:sz w:val="32"/>
          <w:szCs w:val="32"/>
          <w:lang w:val="en-US" w:eastAsia="zh-CN"/>
        </w:rPr>
        <w:t>.00</w:t>
      </w:r>
      <w:r>
        <w:rPr>
          <w:rFonts w:hint="eastAsia" w:cs="仿宋_GB2312"/>
          <w:kern w:val="2"/>
          <w:sz w:val="32"/>
          <w:szCs w:val="32"/>
        </w:rPr>
        <w:t>元，公务用车购置</w:t>
      </w:r>
      <w:r>
        <w:rPr>
          <w:rFonts w:hint="eastAsia" w:cs="仿宋_GB2312"/>
          <w:kern w:val="2"/>
          <w:sz w:val="32"/>
          <w:szCs w:val="32"/>
          <w:lang w:eastAsia="zh-CN"/>
        </w:rPr>
        <w:t>费</w:t>
      </w:r>
      <w:r>
        <w:rPr>
          <w:rFonts w:hint="eastAsia" w:cs="仿宋_GB2312"/>
          <w:kern w:val="2"/>
          <w:sz w:val="32"/>
          <w:szCs w:val="32"/>
          <w:lang w:val="en-US" w:eastAsia="zh-CN"/>
        </w:rPr>
        <w:t>0.00元，较上年减少39.89万元，下降100%，主要原因是</w:t>
      </w:r>
      <w:r>
        <w:rPr>
          <w:rFonts w:hint="eastAsia" w:cs="仿宋_GB2312"/>
          <w:color w:val="000000"/>
          <w:kern w:val="2"/>
          <w:sz w:val="32"/>
          <w:szCs w:val="32"/>
          <w:lang w:val="en-US" w:eastAsia="zh-CN"/>
        </w:rPr>
        <w:t>上年度已购置车辆，本年度无需再购置</w:t>
      </w:r>
      <w:r>
        <w:rPr>
          <w:rFonts w:hint="eastAsia" w:cs="仿宋_GB2312"/>
          <w:kern w:val="2"/>
          <w:sz w:val="32"/>
          <w:szCs w:val="32"/>
          <w:lang w:val="en-US" w:eastAsia="zh-CN"/>
        </w:rPr>
        <w:t>；公务用车</w:t>
      </w:r>
      <w:r>
        <w:rPr>
          <w:rFonts w:hint="eastAsia" w:cs="仿宋_GB2312"/>
          <w:kern w:val="2"/>
          <w:sz w:val="32"/>
          <w:szCs w:val="32"/>
        </w:rPr>
        <w:t>运行维护费</w:t>
      </w:r>
      <w:r>
        <w:rPr>
          <w:rFonts w:cs="仿宋_GB2312"/>
          <w:kern w:val="2"/>
          <w:sz w:val="32"/>
          <w:szCs w:val="32"/>
        </w:rPr>
        <w:t>40000</w:t>
      </w:r>
      <w:r>
        <w:rPr>
          <w:rFonts w:hint="eastAsia" w:cs="仿宋_GB2312"/>
          <w:kern w:val="2"/>
          <w:sz w:val="32"/>
          <w:szCs w:val="32"/>
          <w:lang w:val="en-US" w:eastAsia="zh-CN"/>
        </w:rPr>
        <w:t>.00</w:t>
      </w:r>
      <w:r>
        <w:rPr>
          <w:rFonts w:hint="eastAsia" w:cs="仿宋_GB2312"/>
          <w:kern w:val="2"/>
          <w:sz w:val="32"/>
          <w:szCs w:val="32"/>
        </w:rPr>
        <w:t>元</w:t>
      </w:r>
      <w:r>
        <w:rPr>
          <w:rFonts w:hint="eastAsia" w:cs="仿宋_GB2312"/>
          <w:kern w:val="2"/>
          <w:sz w:val="32"/>
          <w:szCs w:val="32"/>
          <w:lang w:eastAsia="zh-CN"/>
        </w:rPr>
        <w:t>，与上年持平，无变化。</w:t>
      </w:r>
    </w:p>
    <w:p w14:paraId="0A29152A">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w:t>
      </w:r>
      <w:r>
        <w:rPr>
          <w:rFonts w:ascii="仿宋_GB2312" w:eastAsia="仿宋_GB2312"/>
          <w:sz w:val="32"/>
          <w:szCs w:val="32"/>
        </w:rPr>
        <w:t>2023</w:t>
      </w:r>
      <w:r>
        <w:rPr>
          <w:rFonts w:hint="eastAsia" w:ascii="仿宋_GB2312" w:eastAsia="仿宋_GB2312"/>
          <w:sz w:val="32"/>
          <w:szCs w:val="32"/>
        </w:rPr>
        <w:t>年无因公出国（境）经费。</w:t>
      </w:r>
      <w:r>
        <w:rPr>
          <w:rFonts w:hint="eastAsia" w:ascii="仿宋_GB2312" w:eastAsia="仿宋_GB2312"/>
          <w:sz w:val="32"/>
          <w:szCs w:val="32"/>
          <w:lang w:eastAsia="zh-CN"/>
        </w:rPr>
        <w:t>与上年持平，无变化。</w:t>
      </w:r>
    </w:p>
    <w:p w14:paraId="49597ED3">
      <w:pPr>
        <w:spacing w:line="560" w:lineRule="exact"/>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cs="仿宋_GB2312"/>
          <w:color w:val="000000"/>
          <w:kern w:val="2"/>
          <w:sz w:val="32"/>
          <w:szCs w:val="32"/>
        </w:rPr>
        <w:t>2</w:t>
      </w:r>
      <w:r>
        <w:rPr>
          <w:rFonts w:hint="eastAsia" w:ascii="仿宋_GB2312" w:eastAsia="仿宋_GB2312"/>
          <w:sz w:val="32"/>
          <w:szCs w:val="32"/>
          <w:lang w:eastAsia="zh-CN"/>
        </w:rPr>
        <w:t>023年公务接待经费1440</w:t>
      </w:r>
      <w:r>
        <w:rPr>
          <w:rFonts w:hint="eastAsia" w:ascii="仿宋_GB2312" w:eastAsia="仿宋_GB2312"/>
          <w:sz w:val="32"/>
          <w:szCs w:val="32"/>
          <w:lang w:val="en-US" w:eastAsia="zh-CN"/>
        </w:rPr>
        <w:t>.00</w:t>
      </w:r>
      <w:r>
        <w:rPr>
          <w:rFonts w:hint="eastAsia" w:ascii="仿宋_GB2312" w:eastAsia="仿宋_GB2312"/>
          <w:sz w:val="32"/>
          <w:szCs w:val="32"/>
          <w:lang w:eastAsia="zh-CN"/>
        </w:rPr>
        <w:t>元。较2023年预算经费减少160</w:t>
      </w:r>
      <w:r>
        <w:rPr>
          <w:rFonts w:hint="eastAsia" w:ascii="仿宋_GB2312" w:eastAsia="仿宋_GB2312"/>
          <w:sz w:val="32"/>
          <w:szCs w:val="32"/>
          <w:lang w:val="en-US" w:eastAsia="zh-CN"/>
        </w:rPr>
        <w:t>.00</w:t>
      </w:r>
      <w:r>
        <w:rPr>
          <w:rFonts w:hint="eastAsia" w:ascii="仿宋_GB2312" w:eastAsia="仿宋_GB2312"/>
          <w:sz w:val="32"/>
          <w:szCs w:val="32"/>
          <w:lang w:eastAsia="zh-CN"/>
        </w:rPr>
        <w:t>元，下降0.1%，主要原因是：总经费减</w:t>
      </w:r>
      <w:r>
        <w:rPr>
          <w:rFonts w:hint="eastAsia" w:cs="仿宋_GB2312"/>
          <w:color w:val="000000"/>
          <w:kern w:val="2"/>
          <w:sz w:val="32"/>
          <w:szCs w:val="32"/>
        </w:rPr>
        <w:t>少</w:t>
      </w:r>
      <w:r>
        <w:rPr>
          <w:rFonts w:hint="eastAsia" w:cs="仿宋_GB2312"/>
          <w:color w:val="000000"/>
          <w:kern w:val="2"/>
          <w:sz w:val="32"/>
          <w:szCs w:val="32"/>
          <w:lang w:eastAsia="zh-CN"/>
        </w:rPr>
        <w:t>，</w:t>
      </w:r>
      <w:r>
        <w:rPr>
          <w:rFonts w:hint="eastAsia" w:ascii="仿宋_GB2312" w:eastAsia="仿宋_GB2312"/>
          <w:sz w:val="32"/>
          <w:szCs w:val="32"/>
          <w:lang w:eastAsia="zh-CN"/>
        </w:rPr>
        <w:t>坚决落实过紧日子要求，压紧压实机关运行经费的支出。</w:t>
      </w:r>
    </w:p>
    <w:p w14:paraId="463697DF">
      <w:pPr>
        <w:pStyle w:val="15"/>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w:t>
      </w:r>
      <w:r>
        <w:rPr>
          <w:rFonts w:cs="仿宋_GB2312"/>
          <w:color w:val="000000"/>
          <w:kern w:val="2"/>
          <w:sz w:val="32"/>
          <w:szCs w:val="32"/>
        </w:rPr>
        <w:t>2023</w:t>
      </w:r>
      <w:r>
        <w:rPr>
          <w:rFonts w:hint="eastAsia" w:cs="仿宋_GB2312"/>
          <w:color w:val="000000"/>
          <w:kern w:val="2"/>
          <w:sz w:val="32"/>
          <w:szCs w:val="32"/>
        </w:rPr>
        <w:t>年公务用车购置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0.00元，较上年减少39.89万元，下降100%，主要原因是：上年度已购置车辆，本年度无需再购置。公务用车</w:t>
      </w:r>
      <w:r>
        <w:rPr>
          <w:rFonts w:hint="eastAsia" w:cs="仿宋_GB2312"/>
          <w:color w:val="000000"/>
          <w:kern w:val="2"/>
          <w:sz w:val="32"/>
          <w:szCs w:val="32"/>
        </w:rPr>
        <w:t>运行维护费</w:t>
      </w:r>
      <w:r>
        <w:rPr>
          <w:rFonts w:cs="仿宋_GB2312"/>
          <w:color w:val="000000"/>
          <w:kern w:val="2"/>
          <w:sz w:val="32"/>
          <w:szCs w:val="32"/>
        </w:rPr>
        <w:t>40000</w:t>
      </w:r>
      <w:r>
        <w:rPr>
          <w:rFonts w:hint="eastAsia" w:cs="仿宋_GB2312"/>
          <w:color w:val="000000"/>
          <w:kern w:val="2"/>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eastAsia="zh-CN"/>
        </w:rPr>
        <w:t>，与</w:t>
      </w:r>
      <w:r>
        <w:rPr>
          <w:rFonts w:cs="仿宋_GB2312"/>
          <w:color w:val="000000"/>
          <w:kern w:val="2"/>
          <w:sz w:val="32"/>
          <w:szCs w:val="32"/>
        </w:rPr>
        <w:t>2022</w:t>
      </w:r>
      <w:r>
        <w:rPr>
          <w:rFonts w:hint="eastAsia" w:cs="仿宋_GB2312"/>
          <w:color w:val="000000"/>
          <w:kern w:val="2"/>
          <w:sz w:val="32"/>
          <w:szCs w:val="32"/>
        </w:rPr>
        <w:t>年预算经费</w:t>
      </w:r>
      <w:r>
        <w:rPr>
          <w:rFonts w:hint="eastAsia" w:cs="宋体"/>
          <w:sz w:val="32"/>
          <w:szCs w:val="32"/>
        </w:rPr>
        <w:t>持平</w:t>
      </w:r>
      <w:r>
        <w:rPr>
          <w:rFonts w:hint="eastAsia" w:cs="宋体"/>
          <w:sz w:val="32"/>
          <w:szCs w:val="32"/>
          <w:lang w:eastAsia="zh-CN"/>
        </w:rPr>
        <w:t>，无变化。</w:t>
      </w:r>
    </w:p>
    <w:p w14:paraId="49FC9AA0">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4EB6FE9B">
      <w:pPr>
        <w:pStyle w:val="15"/>
        <w:spacing w:before="0" w:line="360" w:lineRule="auto"/>
        <w:ind w:firstLine="640" w:firstLineChars="200"/>
        <w:rPr>
          <w:rFonts w:hint="eastAsia" w:eastAsia="仿宋_GB2312"/>
          <w:lang w:eastAsia="zh-CN"/>
        </w:rPr>
      </w:pPr>
      <w:r>
        <w:rPr>
          <w:sz w:val="32"/>
          <w:szCs w:val="32"/>
        </w:rPr>
        <w:t>2023</w:t>
      </w:r>
      <w:r>
        <w:rPr>
          <w:rFonts w:hint="eastAsia"/>
          <w:sz w:val="32"/>
          <w:szCs w:val="32"/>
        </w:rPr>
        <w:t>年无政府性基金预算拨款安排的支出</w:t>
      </w:r>
      <w:r>
        <w:rPr>
          <w:rFonts w:hint="eastAsia"/>
          <w:sz w:val="32"/>
          <w:szCs w:val="32"/>
          <w:lang w:eastAsia="zh-CN"/>
        </w:rPr>
        <w:t>。不涉及政府性基金预算拨款支出，与上年持平，</w:t>
      </w:r>
      <w:r>
        <w:rPr>
          <w:rFonts w:hint="eastAsia"/>
          <w:lang w:eastAsia="zh-CN"/>
        </w:rPr>
        <w:t>无变化。</w:t>
      </w:r>
    </w:p>
    <w:p w14:paraId="3925164B">
      <w:pPr>
        <w:pStyle w:val="15"/>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bookmarkStart w:id="1" w:name="_GoBack"/>
      <w:bookmarkEnd w:id="1"/>
    </w:p>
    <w:p w14:paraId="29329F91">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14:paraId="2F261E1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2023</w:t>
      </w:r>
      <w:r>
        <w:rPr>
          <w:rFonts w:hint="eastAsia" w:ascii="仿宋_GB2312" w:eastAsia="仿宋_GB2312"/>
          <w:sz w:val="32"/>
          <w:szCs w:val="32"/>
        </w:rPr>
        <w:t>年机关运行经费财政拨款预算为</w:t>
      </w:r>
      <w:r>
        <w:rPr>
          <w:rFonts w:ascii="仿宋_GB2312" w:eastAsia="仿宋_GB2312"/>
          <w:sz w:val="32"/>
          <w:szCs w:val="32"/>
        </w:rPr>
        <w:t>104890</w:t>
      </w:r>
      <w:r>
        <w:rPr>
          <w:rFonts w:hint="eastAsia" w:ascii="仿宋_GB2312" w:eastAsia="仿宋_GB2312"/>
          <w:sz w:val="32"/>
          <w:szCs w:val="32"/>
          <w:lang w:val="en-US" w:eastAsia="zh-CN"/>
        </w:rPr>
        <w:t>.00</w:t>
      </w:r>
      <w:r>
        <w:rPr>
          <w:rFonts w:hint="eastAsia" w:ascii="仿宋_GB2312" w:eastAsia="仿宋_GB2312"/>
          <w:sz w:val="32"/>
          <w:szCs w:val="32"/>
        </w:rPr>
        <w:t>元，比</w:t>
      </w:r>
      <w:r>
        <w:rPr>
          <w:rFonts w:ascii="仿宋_GB2312" w:eastAsia="仿宋_GB2312"/>
          <w:sz w:val="32"/>
          <w:szCs w:val="32"/>
        </w:rPr>
        <w:t>2022</w:t>
      </w:r>
      <w:r>
        <w:rPr>
          <w:rFonts w:hint="eastAsia" w:ascii="仿宋_GB2312" w:eastAsia="仿宋_GB2312"/>
          <w:sz w:val="32"/>
          <w:szCs w:val="32"/>
        </w:rPr>
        <w:t>年预算减少</w:t>
      </w:r>
      <w:r>
        <w:rPr>
          <w:rFonts w:ascii="仿宋_GB2312" w:eastAsia="仿宋_GB2312"/>
          <w:sz w:val="32"/>
          <w:szCs w:val="32"/>
        </w:rPr>
        <w:t>7210</w:t>
      </w:r>
      <w:r>
        <w:rPr>
          <w:rFonts w:hint="eastAsia" w:ascii="仿宋_GB2312" w:eastAsia="仿宋_GB2312"/>
          <w:sz w:val="32"/>
          <w:szCs w:val="32"/>
          <w:lang w:val="en-US" w:eastAsia="zh-CN"/>
        </w:rPr>
        <w:t>.00</w:t>
      </w:r>
      <w:r>
        <w:rPr>
          <w:rFonts w:hint="eastAsia" w:ascii="仿宋_GB2312" w:eastAsia="仿宋_GB2312"/>
          <w:sz w:val="32"/>
          <w:szCs w:val="32"/>
        </w:rPr>
        <w:t>元，下降</w:t>
      </w:r>
      <w:r>
        <w:rPr>
          <w:rFonts w:ascii="仿宋_GB2312" w:eastAsia="仿宋_GB2312"/>
          <w:sz w:val="32"/>
          <w:szCs w:val="32"/>
        </w:rPr>
        <w:t>6.04%</w:t>
      </w:r>
      <w:r>
        <w:rPr>
          <w:rFonts w:hint="eastAsia" w:ascii="仿宋_GB2312" w:eastAsia="仿宋_GB2312"/>
          <w:sz w:val="32"/>
          <w:szCs w:val="32"/>
        </w:rPr>
        <w:t>。主要原因是总经费减少</w:t>
      </w:r>
      <w:r>
        <w:rPr>
          <w:rFonts w:hint="eastAsia" w:ascii="仿宋_GB2312" w:eastAsia="仿宋_GB2312"/>
          <w:sz w:val="32"/>
          <w:szCs w:val="32"/>
          <w:lang w:eastAsia="zh-CN"/>
        </w:rPr>
        <w:t>，坚决落实过紧日子要求，压紧压实机关运行经费的支出。</w:t>
      </w:r>
    </w:p>
    <w:p w14:paraId="4E41C01D">
      <w:pPr>
        <w:pStyle w:val="15"/>
        <w:spacing w:before="0" w:line="360" w:lineRule="auto"/>
        <w:ind w:firstLine="643"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14:paraId="4551A95F">
      <w:pPr>
        <w:pStyle w:val="15"/>
        <w:spacing w:before="0" w:line="360" w:lineRule="auto"/>
        <w:ind w:firstLine="640" w:firstLineChars="200"/>
        <w:rPr>
          <w:rFonts w:cs="仿宋_GB2312"/>
          <w:kern w:val="2"/>
          <w:sz w:val="32"/>
          <w:szCs w:val="32"/>
        </w:rPr>
      </w:pPr>
      <w:r>
        <w:rPr>
          <w:rFonts w:cs="仿宋_GB2312"/>
          <w:color w:val="000000"/>
          <w:kern w:val="2"/>
          <w:sz w:val="32"/>
          <w:szCs w:val="32"/>
        </w:rPr>
        <w:t>2023</w:t>
      </w:r>
      <w:r>
        <w:rPr>
          <w:rFonts w:hint="eastAsia" w:cs="仿宋_GB2312"/>
          <w:color w:val="000000"/>
          <w:kern w:val="2"/>
          <w:sz w:val="32"/>
          <w:szCs w:val="32"/>
        </w:rPr>
        <w:t>年安排政府采购预算</w:t>
      </w:r>
      <w:r>
        <w:rPr>
          <w:rFonts w:cs="仿宋_GB2312"/>
          <w:color w:val="000000"/>
          <w:kern w:val="2"/>
          <w:sz w:val="32"/>
          <w:szCs w:val="32"/>
        </w:rPr>
        <w:t>0</w:t>
      </w:r>
      <w:r>
        <w:rPr>
          <w:rFonts w:hint="eastAsia" w:cs="仿宋_GB2312"/>
          <w:color w:val="000000"/>
          <w:kern w:val="2"/>
          <w:sz w:val="32"/>
          <w:szCs w:val="32"/>
          <w:lang w:val="en-US" w:eastAsia="zh-CN"/>
        </w:rPr>
        <w:t>.00</w:t>
      </w:r>
      <w:r>
        <w:rPr>
          <w:rFonts w:hint="eastAsia" w:cs="仿宋_GB2312"/>
          <w:color w:val="000000"/>
          <w:kern w:val="2"/>
          <w:sz w:val="32"/>
          <w:szCs w:val="32"/>
        </w:rPr>
        <w:t>元。</w:t>
      </w:r>
    </w:p>
    <w:p w14:paraId="37C7F595">
      <w:pPr>
        <w:pStyle w:val="15"/>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4946AB9D">
      <w:pPr>
        <w:spacing w:line="560" w:lineRule="exact"/>
        <w:ind w:firstLine="640" w:firstLineChars="200"/>
      </w:pP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日，我单位固定资产总额</w:t>
      </w:r>
      <w:r>
        <w:rPr>
          <w:rFonts w:ascii="仿宋_GB2312" w:eastAsia="仿宋_GB2312"/>
          <w:sz w:val="32"/>
          <w:szCs w:val="32"/>
        </w:rPr>
        <w:t>1194080.35</w:t>
      </w:r>
      <w:r>
        <w:rPr>
          <w:rFonts w:hint="eastAsia" w:ascii="仿宋_GB2312" w:eastAsia="仿宋_GB2312"/>
          <w:sz w:val="32"/>
          <w:szCs w:val="32"/>
        </w:rPr>
        <w:t>元，其中：房屋</w:t>
      </w:r>
      <w:r>
        <w:rPr>
          <w:rFonts w:ascii="仿宋_GB2312" w:eastAsia="仿宋_GB2312"/>
          <w:sz w:val="32"/>
          <w:szCs w:val="32"/>
        </w:rPr>
        <w:t>177</w:t>
      </w:r>
      <w:r>
        <w:rPr>
          <w:rFonts w:hint="eastAsia" w:ascii="仿宋_GB2312" w:eastAsia="仿宋_GB2312"/>
          <w:sz w:val="32"/>
          <w:szCs w:val="32"/>
        </w:rPr>
        <w:t>平方米，价值</w:t>
      </w:r>
      <w:r>
        <w:rPr>
          <w:rFonts w:ascii="仿宋_GB2312" w:eastAsia="仿宋_GB2312"/>
          <w:sz w:val="32"/>
          <w:szCs w:val="32"/>
        </w:rPr>
        <w:t>110000</w:t>
      </w:r>
      <w:r>
        <w:rPr>
          <w:rFonts w:hint="eastAsia" w:ascii="仿宋_GB2312" w:eastAsia="仿宋_GB2312"/>
          <w:sz w:val="32"/>
          <w:szCs w:val="32"/>
        </w:rPr>
        <w:t>元；公务用车</w:t>
      </w:r>
      <w:r>
        <w:rPr>
          <w:rFonts w:ascii="仿宋_GB2312" w:eastAsia="仿宋_GB2312"/>
          <w:sz w:val="32"/>
          <w:szCs w:val="32"/>
        </w:rPr>
        <w:t>1</w:t>
      </w:r>
      <w:r>
        <w:rPr>
          <w:rFonts w:hint="eastAsia" w:ascii="仿宋_GB2312" w:eastAsia="仿宋_GB2312"/>
          <w:sz w:val="32"/>
          <w:szCs w:val="32"/>
        </w:rPr>
        <w:t>辆，价值</w:t>
      </w:r>
      <w:r>
        <w:rPr>
          <w:rFonts w:ascii="仿宋_GB2312" w:eastAsia="仿宋_GB2312"/>
          <w:sz w:val="32"/>
          <w:szCs w:val="32"/>
        </w:rPr>
        <w:t>404920.35</w:t>
      </w:r>
      <w:r>
        <w:rPr>
          <w:rFonts w:hint="eastAsia" w:ascii="仿宋_GB2312" w:eastAsia="仿宋_GB2312"/>
          <w:sz w:val="32"/>
          <w:szCs w:val="32"/>
        </w:rPr>
        <w:t>元；其他固定资产</w:t>
      </w:r>
      <w:r>
        <w:rPr>
          <w:rFonts w:ascii="仿宋_GB2312" w:eastAsia="仿宋_GB2312"/>
          <w:sz w:val="32"/>
          <w:szCs w:val="32"/>
        </w:rPr>
        <w:t>679160</w:t>
      </w:r>
      <w:r>
        <w:rPr>
          <w:rFonts w:hint="eastAsia" w:ascii="仿宋_GB2312" w:eastAsia="仿宋_GB2312"/>
          <w:sz w:val="32"/>
          <w:szCs w:val="32"/>
        </w:rPr>
        <w:t>元。</w:t>
      </w:r>
    </w:p>
    <w:p w14:paraId="01F26898">
      <w:pPr>
        <w:spacing w:line="560" w:lineRule="exact"/>
        <w:ind w:firstLine="643"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14:paraId="5761D414">
      <w:pPr>
        <w:spacing w:line="560" w:lineRule="exact"/>
        <w:ind w:firstLine="640" w:firstLineChars="200"/>
      </w:pPr>
      <w:r>
        <w:rPr>
          <w:rFonts w:ascii="仿宋_GB2312" w:eastAsia="仿宋_GB2312"/>
          <w:sz w:val="32"/>
          <w:szCs w:val="32"/>
        </w:rPr>
        <w:t>2023</w:t>
      </w:r>
      <w:r>
        <w:rPr>
          <w:rFonts w:hint="eastAsia" w:ascii="仿宋_GB2312" w:eastAsia="仿宋_GB2312"/>
          <w:sz w:val="32"/>
          <w:szCs w:val="32"/>
        </w:rPr>
        <w:t>年项目支出均按要求实行绩效目标管理，涉及项目</w:t>
      </w:r>
      <w:r>
        <w:rPr>
          <w:rFonts w:ascii="仿宋_GB2312" w:eastAsia="仿宋_GB2312"/>
          <w:sz w:val="32"/>
          <w:szCs w:val="32"/>
        </w:rPr>
        <w:t>0</w:t>
      </w:r>
      <w:r>
        <w:rPr>
          <w:rFonts w:hint="eastAsia" w:ascii="仿宋_GB2312" w:eastAsia="仿宋_GB2312"/>
          <w:sz w:val="32"/>
          <w:szCs w:val="32"/>
        </w:rPr>
        <w:t>个，一般公共预算当年拨款</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元。</w:t>
      </w:r>
    </w:p>
    <w:p w14:paraId="72727696">
      <w:pPr>
        <w:pStyle w:val="15"/>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十、名称解释</w:t>
      </w:r>
      <w:r>
        <w:rPr>
          <w:rFonts w:ascii="黑体" w:eastAsia="黑体"/>
          <w:sz w:val="32"/>
          <w:szCs w:val="32"/>
        </w:rPr>
        <w:t xml:space="preserve"> </w:t>
      </w:r>
    </w:p>
    <w:p w14:paraId="15F14937">
      <w:pPr>
        <w:pStyle w:val="15"/>
        <w:spacing w:before="0" w:line="360" w:lineRule="auto"/>
        <w:ind w:firstLine="643" w:firstLineChars="200"/>
        <w:rPr>
          <w:rFonts w:hint="eastAsia"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50919DF1">
      <w:pPr>
        <w:pStyle w:val="15"/>
        <w:spacing w:before="0" w:line="360" w:lineRule="auto"/>
        <w:ind w:firstLine="643" w:firstLineChars="200"/>
        <w:rPr>
          <w:rFonts w:hint="eastAsia" w:cs="仿宋_GB2312"/>
          <w:kern w:val="2"/>
          <w:sz w:val="32"/>
          <w:szCs w:val="32"/>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14:paraId="6E859B9D">
      <w:pPr>
        <w:pStyle w:val="15"/>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4E1A96E8">
      <w:pPr>
        <w:pStyle w:val="15"/>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指除上述“财政拨款收入”、“事业收入”、“事业单位经营收入”等以外的收入，主要是所属行政事业单位按规定动用的售房收入、存款利息收入等。</w:t>
      </w:r>
    </w:p>
    <w:p w14:paraId="07CB11CD">
      <w:pPr>
        <w:pStyle w:val="15"/>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14:paraId="4957129D">
      <w:pPr>
        <w:pStyle w:val="15"/>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A3808B9">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41ABB591">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51A60F6B">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23DDFA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994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mQ0ODRhYTdmMThkY2FmZWE0NDEyOWI3ODdiN2YifQ=="/>
  </w:docVars>
  <w:rsids>
    <w:rsidRoot w:val="00E11AEB"/>
    <w:rsid w:val="00043411"/>
    <w:rsid w:val="00046004"/>
    <w:rsid w:val="00071CBB"/>
    <w:rsid w:val="000E3BA0"/>
    <w:rsid w:val="00406DCE"/>
    <w:rsid w:val="00B317DB"/>
    <w:rsid w:val="00E11AEB"/>
    <w:rsid w:val="02D375D2"/>
    <w:rsid w:val="076F1757"/>
    <w:rsid w:val="17A724EF"/>
    <w:rsid w:val="2E3B412F"/>
    <w:rsid w:val="306233EC"/>
    <w:rsid w:val="37182D3D"/>
    <w:rsid w:val="484A2403"/>
    <w:rsid w:val="4A1B668D"/>
    <w:rsid w:val="4A622219"/>
    <w:rsid w:val="6C847AF7"/>
    <w:rsid w:val="7B0D4C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9"/>
    <w:pPr>
      <w:keepNext/>
      <w:keepLines/>
      <w:spacing w:before="340" w:after="330" w:line="578" w:lineRule="auto"/>
      <w:outlineLvl w:val="0"/>
    </w:pPr>
    <w:rPr>
      <w:b/>
      <w:bCs/>
      <w:kern w:val="44"/>
      <w:sz w:val="44"/>
    </w:rPr>
  </w:style>
  <w:style w:type="paragraph" w:styleId="3">
    <w:name w:val="heading 2"/>
    <w:basedOn w:val="1"/>
    <w:next w:val="1"/>
    <w:link w:val="10"/>
    <w:qFormat/>
    <w:uiPriority w:val="99"/>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link w:val="11"/>
    <w:qFormat/>
    <w:uiPriority w:val="99"/>
    <w:pPr>
      <w:keepNext/>
      <w:keepLines/>
      <w:spacing w:before="260" w:after="260" w:line="415"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Heading 1 Char"/>
    <w:basedOn w:val="8"/>
    <w:link w:val="2"/>
    <w:qFormat/>
    <w:uiPriority w:val="9"/>
    <w:rPr>
      <w:rFonts w:ascii="Calibri" w:hAnsi="Calibri"/>
      <w:b/>
      <w:bCs/>
      <w:kern w:val="44"/>
      <w:sz w:val="44"/>
      <w:szCs w:val="44"/>
    </w:rPr>
  </w:style>
  <w:style w:type="character" w:customStyle="1" w:styleId="10">
    <w:name w:val="Heading 2 Char"/>
    <w:basedOn w:val="8"/>
    <w:link w:val="3"/>
    <w:semiHidden/>
    <w:qFormat/>
    <w:uiPriority w:val="9"/>
    <w:rPr>
      <w:rFonts w:asciiTheme="majorHAnsi" w:hAnsiTheme="majorHAnsi" w:eastAsiaTheme="majorEastAsia" w:cstheme="majorBidi"/>
      <w:b/>
      <w:bCs/>
      <w:sz w:val="32"/>
      <w:szCs w:val="32"/>
    </w:rPr>
  </w:style>
  <w:style w:type="character" w:customStyle="1" w:styleId="11">
    <w:name w:val="Heading 3 Char"/>
    <w:basedOn w:val="8"/>
    <w:link w:val="4"/>
    <w:semiHidden/>
    <w:qFormat/>
    <w:uiPriority w:val="9"/>
    <w:rPr>
      <w:rFonts w:ascii="Calibri" w:hAnsi="Calibri"/>
      <w:b/>
      <w:bCs/>
      <w:sz w:val="32"/>
      <w:szCs w:val="32"/>
    </w:rPr>
  </w:style>
  <w:style w:type="character" w:customStyle="1" w:styleId="12">
    <w:name w:val="Footer Char"/>
    <w:basedOn w:val="8"/>
    <w:link w:val="5"/>
    <w:semiHidden/>
    <w:qFormat/>
    <w:uiPriority w:val="99"/>
    <w:rPr>
      <w:rFonts w:ascii="Calibri" w:hAnsi="Calibri"/>
      <w:sz w:val="18"/>
      <w:szCs w:val="18"/>
    </w:rPr>
  </w:style>
  <w:style w:type="character" w:customStyle="1" w:styleId="13">
    <w:name w:val="Header Char"/>
    <w:basedOn w:val="8"/>
    <w:link w:val="6"/>
    <w:semiHidden/>
    <w:qFormat/>
    <w:uiPriority w:val="99"/>
    <w:rPr>
      <w:rFonts w:ascii="Calibri" w:hAnsi="Calibri"/>
      <w:sz w:val="18"/>
      <w:szCs w:val="18"/>
    </w:rPr>
  </w:style>
  <w:style w:type="paragraph" w:styleId="14">
    <w:name w:val="List Paragraph"/>
    <w:basedOn w:val="1"/>
    <w:qFormat/>
    <w:uiPriority w:val="99"/>
    <w:pPr>
      <w:ind w:firstLine="200" w:firstLineChars="200"/>
    </w:pPr>
  </w:style>
  <w:style w:type="paragraph" w:customStyle="1" w:styleId="15">
    <w:name w:val="正文文本1"/>
    <w:basedOn w:val="1"/>
    <w:qFormat/>
    <w:uiPriority w:val="99"/>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3799</Words>
  <Characters>4349</Characters>
  <Lines>0</Lines>
  <Paragraphs>0</Paragraphs>
  <TotalTime>4</TotalTime>
  <ScaleCrop>false</ScaleCrop>
  <LinksUpToDate>false</LinksUpToDate>
  <CharactersWithSpaces>4370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果果＊三草两木有机护肤</cp:lastModifiedBy>
  <cp:lastPrinted>2022-03-04T07:40:00Z</cp:lastPrinted>
  <dcterms:modified xsi:type="dcterms:W3CDTF">2024-08-14T02:07:51Z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2F859CDA110F46F99AE42D3EEF56FB80_13</vt:lpwstr>
  </property>
</Properties>
</file>