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rPr>
        <w:t>茂县妇幼保健</w:t>
      </w:r>
      <w:r>
        <w:rPr>
          <w:rFonts w:hint="eastAsia" w:ascii="黑体" w:eastAsia="黑体"/>
          <w:sz w:val="44"/>
          <w:szCs w:val="44"/>
          <w:lang w:eastAsia="zh-CN"/>
        </w:rPr>
        <w:t>院</w:t>
      </w:r>
    </w:p>
    <w:p>
      <w:pPr>
        <w:jc w:val="center"/>
        <w:rPr>
          <w:rFonts w:ascii="黑体" w:eastAsia="黑体"/>
          <w:sz w:val="44"/>
          <w:szCs w:val="44"/>
        </w:rPr>
      </w:pPr>
      <w:r>
        <w:rPr>
          <w:rFonts w:ascii="黑体" w:eastAsia="黑体"/>
          <w:sz w:val="44"/>
          <w:szCs w:val="44"/>
        </w:rPr>
        <w:t>2</w:t>
      </w:r>
      <w:r>
        <w:rPr>
          <w:rFonts w:hint="eastAsia" w:ascii="黑体" w:eastAsia="黑体"/>
          <w:sz w:val="44"/>
          <w:szCs w:val="44"/>
        </w:rPr>
        <w:t>02</w:t>
      </w:r>
      <w:r>
        <w:rPr>
          <w:rFonts w:hint="eastAsia" w:ascii="黑体" w:eastAsia="黑体"/>
          <w:sz w:val="44"/>
          <w:szCs w:val="44"/>
          <w:lang w:val="en-US" w:eastAsia="zh-CN"/>
        </w:rPr>
        <w:t>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_GB2312" w:eastAsia="楷体_GB2312"/>
          <w:sz w:val="32"/>
          <w:szCs w:val="32"/>
        </w:rPr>
      </w:pPr>
      <w:r>
        <w:rPr>
          <w:rFonts w:hint="eastAsia" w:ascii="楷体_GB2312" w:eastAsia="楷体_GB2312"/>
          <w:sz w:val="32"/>
          <w:szCs w:val="32"/>
        </w:rPr>
        <w:t>（一）部门职能简介</w:t>
      </w:r>
    </w:p>
    <w:p>
      <w:pPr>
        <w:rPr>
          <w:rFonts w:ascii="楷体_GB2312" w:eastAsia="楷体_GB2312"/>
          <w:sz w:val="32"/>
          <w:szCs w:val="32"/>
        </w:rPr>
      </w:pPr>
      <w:r>
        <w:rPr>
          <w:rFonts w:hint="eastAsia" w:ascii="楷体_GB2312" w:eastAsia="楷体_GB2312"/>
          <w:sz w:val="32"/>
          <w:szCs w:val="32"/>
        </w:rPr>
        <w:t>（二）202</w:t>
      </w:r>
      <w:r>
        <w:rPr>
          <w:rFonts w:hint="eastAsia" w:ascii="楷体_GB2312" w:eastAsia="楷体_GB2312"/>
          <w:sz w:val="32"/>
          <w:szCs w:val="32"/>
          <w:lang w:val="en-US" w:eastAsia="zh-CN"/>
        </w:rPr>
        <w:t>4</w:t>
      </w:r>
      <w:r>
        <w:rPr>
          <w:rFonts w:hint="eastAsia" w:ascii="楷体_GB2312" w:eastAsia="楷体_GB2312"/>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_GB2312" w:eastAsia="楷体_GB2312"/>
          <w:sz w:val="32"/>
          <w:szCs w:val="32"/>
        </w:rPr>
      </w:pPr>
      <w:r>
        <w:rPr>
          <w:rFonts w:hint="eastAsia" w:ascii="楷体_GB2312" w:eastAsia="楷体_GB2312"/>
          <w:sz w:val="32"/>
          <w:szCs w:val="32"/>
        </w:rPr>
        <w:t>（一）收入预算情况</w:t>
      </w:r>
    </w:p>
    <w:p>
      <w:pPr>
        <w:rPr>
          <w:rFonts w:ascii="楷体_GB2312" w:eastAsia="楷体_GB2312"/>
          <w:sz w:val="32"/>
          <w:szCs w:val="32"/>
        </w:rPr>
      </w:pPr>
      <w:r>
        <w:rPr>
          <w:rFonts w:hint="eastAsia" w:ascii="楷体_GB2312" w:eastAsia="楷体_GB2312"/>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_GB2312" w:eastAsia="楷体_GB2312"/>
          <w:sz w:val="32"/>
          <w:szCs w:val="32"/>
        </w:rPr>
        <w:t>（一）一般公共预算当年拨款规模变化情况</w:t>
      </w:r>
      <w:r>
        <w:rPr>
          <w:rFonts w:hint="eastAsia" w:ascii="楷体_GB2312" w:eastAsia="楷体_GB2312"/>
          <w:sz w:val="32"/>
          <w:szCs w:val="32"/>
        </w:rPr>
        <w:br w:type="textWrapping"/>
      </w:r>
      <w:r>
        <w:rPr>
          <w:rFonts w:hint="eastAsia" w:ascii="楷体_GB2312" w:eastAsia="楷体_GB2312"/>
          <w:sz w:val="32"/>
          <w:szCs w:val="32"/>
        </w:rPr>
        <w:t>（二）一般公共预算当年拨款结构情况</w:t>
      </w:r>
      <w:r>
        <w:rPr>
          <w:rFonts w:hint="eastAsia" w:ascii="楷体_GB2312" w:eastAsia="楷体_GB2312"/>
          <w:sz w:val="32"/>
          <w:szCs w:val="32"/>
        </w:rPr>
        <w:br w:type="textWrapping"/>
      </w:r>
      <w:r>
        <w:rPr>
          <w:rFonts w:hint="eastAsia" w:ascii="楷体_GB2312" w:eastAsia="楷体_GB2312"/>
          <w:sz w:val="32"/>
          <w:szCs w:val="32"/>
        </w:rPr>
        <w:t>（三）一般公共预算当年拨款具体使用情况</w:t>
      </w:r>
      <w:r>
        <w:rPr>
          <w:rFonts w:hint="eastAsia" w:ascii="楷体_GB2312" w:eastAsia="楷体_GB2312"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2" w:firstLineChars="200"/>
        <w:rPr>
          <w:rFonts w:ascii="楷体_GB2312" w:eastAsia="楷体_GB2312"/>
          <w:b/>
          <w:sz w:val="32"/>
          <w:szCs w:val="32"/>
        </w:rPr>
      </w:pPr>
      <w:r>
        <w:rPr>
          <w:rFonts w:hint="eastAsia" w:ascii="楷体_GB2312" w:eastAsia="楷体_GB2312"/>
          <w:b/>
          <w:sz w:val="32"/>
          <w:szCs w:val="32"/>
        </w:rPr>
        <w:t>（一）部门职能简介</w:t>
      </w:r>
    </w:p>
    <w:p>
      <w:pPr>
        <w:spacing w:line="540" w:lineRule="exact"/>
        <w:ind w:firstLine="640" w:firstLineChars="200"/>
        <w:rPr>
          <w:rFonts w:ascii="仿宋_GB2312" w:eastAsia="仿宋_GB2312"/>
          <w:sz w:val="32"/>
          <w:szCs w:val="32"/>
        </w:rPr>
      </w:pPr>
      <w:r>
        <w:rPr>
          <w:rFonts w:hint="eastAsia" w:ascii="仿宋" w:eastAsia="仿宋" w:cs="仿宋_GB2312"/>
          <w:sz w:val="32"/>
          <w:szCs w:val="32"/>
        </w:rPr>
        <w:t>深入贯彻《母婴保健法》《中国妇女发展纲要》《中国儿童发展纲要》,围绕实现“新两纲”目标和初级卫生保健指标,组织实施“重大公共卫生服务项目”</w:t>
      </w:r>
      <w:r>
        <w:rPr>
          <w:rFonts w:hint="eastAsia" w:ascii="仿宋" w:eastAsia="仿宋" w:cs="仿宋_GB2312"/>
          <w:sz w:val="32"/>
          <w:szCs w:val="32"/>
          <w:lang w:eastAsia="zh-CN"/>
        </w:rPr>
        <w:t>“</w:t>
      </w:r>
      <w:r>
        <w:rPr>
          <w:rFonts w:hint="eastAsia" w:ascii="仿宋" w:eastAsia="仿宋" w:cs="仿宋_GB2312"/>
          <w:sz w:val="32"/>
          <w:szCs w:val="32"/>
        </w:rPr>
        <w:t>新生儿疾病筛查</w:t>
      </w:r>
      <w:r>
        <w:rPr>
          <w:rFonts w:hint="eastAsia" w:ascii="仿宋" w:eastAsia="仿宋" w:cs="仿宋_GB2312"/>
          <w:sz w:val="32"/>
          <w:szCs w:val="32"/>
          <w:lang w:eastAsia="zh-CN"/>
        </w:rPr>
        <w:t>”</w:t>
      </w:r>
      <w:r>
        <w:rPr>
          <w:rFonts w:hint="eastAsia" w:ascii="仿宋" w:eastAsia="仿宋" w:cs="仿宋_GB2312"/>
          <w:sz w:val="32"/>
          <w:szCs w:val="32"/>
        </w:rPr>
        <w:t>“免费婚检”“计划生育手术”“农村妇女补充叶酸预防神经管缺陷项目”“ 预防艾滋病、梅毒及乙肝母婴传播项目”等</w:t>
      </w:r>
      <w:r>
        <w:rPr>
          <w:rFonts w:hint="eastAsia" w:ascii="仿宋" w:eastAsia="仿宋" w:cs="仿宋_GB2312"/>
          <w:sz w:val="32"/>
          <w:szCs w:val="32"/>
          <w:lang w:eastAsia="zh-CN"/>
        </w:rPr>
        <w:t>。</w:t>
      </w:r>
      <w:r>
        <w:rPr>
          <w:rFonts w:hint="eastAsia" w:ascii="仿宋" w:eastAsia="仿宋" w:cs="仿宋_GB2312"/>
          <w:sz w:val="32"/>
          <w:szCs w:val="32"/>
        </w:rPr>
        <w:t>负责指导和开展本辖区妇幼保健健康教育与健康工作,组织实施本辖区母婴保健技术培训,对基层医疗保健机构开展业务指导,本辖区孕产妇死亡、婴儿及5岁以下儿童死亡出生缺陷监测等工作。</w:t>
      </w:r>
    </w:p>
    <w:p>
      <w:pPr>
        <w:ind w:firstLine="642" w:firstLineChars="200"/>
        <w:rPr>
          <w:rFonts w:ascii="楷体_GB2312" w:eastAsia="楷体_GB2312"/>
          <w:b/>
          <w:sz w:val="32"/>
          <w:szCs w:val="32"/>
        </w:rPr>
      </w:pPr>
      <w:r>
        <w:rPr>
          <w:rFonts w:hint="eastAsia" w:ascii="楷体_GB2312" w:eastAsia="楷体_GB2312"/>
          <w:b/>
          <w:sz w:val="32"/>
          <w:szCs w:val="32"/>
        </w:rPr>
        <w:t>（二）202</w:t>
      </w:r>
      <w:r>
        <w:rPr>
          <w:rFonts w:hint="eastAsia" w:ascii="楷体_GB2312" w:eastAsia="楷体_GB2312"/>
          <w:b/>
          <w:sz w:val="32"/>
          <w:szCs w:val="32"/>
          <w:lang w:val="en-US" w:eastAsia="zh-CN"/>
        </w:rPr>
        <w:t>4</w:t>
      </w:r>
      <w:r>
        <w:rPr>
          <w:rFonts w:hint="eastAsia" w:ascii="楷体_GB2312" w:eastAsia="楷体_GB2312"/>
          <w:b/>
          <w:sz w:val="32"/>
          <w:szCs w:val="32"/>
        </w:rPr>
        <w:t>年重点工作</w:t>
      </w:r>
    </w:p>
    <w:p>
      <w:pPr>
        <w:spacing w:line="540" w:lineRule="exact"/>
        <w:ind w:firstLine="640" w:firstLineChars="200"/>
        <w:rPr>
          <w:rFonts w:ascii="仿宋_GB2312" w:eastAsia="仿宋_GB2312"/>
          <w:sz w:val="32"/>
          <w:szCs w:val="32"/>
        </w:rPr>
      </w:pPr>
      <w:r>
        <w:rPr>
          <w:rFonts w:hint="eastAsia" w:ascii="仿宋" w:eastAsia="仿宋" w:cs="仿宋_GB2312"/>
          <w:sz w:val="32"/>
          <w:szCs w:val="32"/>
        </w:rPr>
        <w:t>开展孕前优生健康检查，推广免费婚前检查，提高出生人口素质，降低婴儿死亡率和出生缺陷发生率。开展孕产妇HIV检测，预防艾滋病、梅毒、乙肝母婴传播，提供计划生育技术服务及</w:t>
      </w:r>
      <w:r>
        <w:rPr>
          <w:rFonts w:hint="eastAsia" w:ascii="仿宋" w:eastAsia="仿宋" w:cs="仿宋_GB2312"/>
          <w:sz w:val="32"/>
          <w:szCs w:val="32"/>
          <w:lang w:val="en-US" w:eastAsia="zh-CN"/>
        </w:rPr>
        <w:t>35-64岁农村</w:t>
      </w:r>
      <w:r>
        <w:rPr>
          <w:rFonts w:hint="eastAsia" w:ascii="仿宋" w:eastAsia="仿宋" w:cs="仿宋_GB2312"/>
          <w:sz w:val="32"/>
          <w:szCs w:val="32"/>
        </w:rPr>
        <w:t>妇女宫颈癌、乳腺癌</w:t>
      </w:r>
      <w:r>
        <w:rPr>
          <w:rFonts w:hint="eastAsia" w:ascii="仿宋" w:eastAsia="仿宋" w:cs="仿宋_GB2312"/>
          <w:sz w:val="32"/>
          <w:szCs w:val="32"/>
          <w:lang w:eastAsia="zh-CN"/>
        </w:rPr>
        <w:t>筛查</w:t>
      </w:r>
      <w:r>
        <w:rPr>
          <w:rFonts w:hint="eastAsia" w:ascii="仿宋" w:eastAsia="仿宋" w:cs="仿宋_GB2312"/>
          <w:sz w:val="32"/>
          <w:szCs w:val="32"/>
        </w:rPr>
        <w:t>等。</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 w:eastAsia="仿宋"/>
          <w:sz w:val="32"/>
          <w:szCs w:val="32"/>
        </w:rPr>
        <w:t>茂县妇幼保健</w:t>
      </w:r>
      <w:r>
        <w:rPr>
          <w:rFonts w:hint="eastAsia" w:ascii="仿宋" w:eastAsia="仿宋"/>
          <w:sz w:val="32"/>
          <w:szCs w:val="32"/>
          <w:lang w:eastAsia="zh-CN"/>
        </w:rPr>
        <w:t>院</w:t>
      </w:r>
      <w:r>
        <w:rPr>
          <w:rFonts w:hint="eastAsia" w:ascii="仿宋" w:eastAsia="仿宋"/>
          <w:sz w:val="32"/>
          <w:szCs w:val="32"/>
        </w:rPr>
        <w:t>属其他事业单位，为一级预算单位，下属二级预算单位0个，其中：参照公务员法管理的事业单位0个，其他事业单位0个</w:t>
      </w:r>
      <w:r>
        <w:rPr>
          <w:rFonts w:hint="eastAsia" w:ascii="仿宋_GB2312" w:eastAsia="仿宋_GB2312"/>
          <w:sz w:val="32"/>
          <w:szCs w:val="32"/>
        </w:rPr>
        <w:t>。</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spacing w:line="560" w:lineRule="exact"/>
        <w:ind w:firstLine="640" w:firstLineChars="200"/>
        <w:rPr>
          <w:rFonts w:hint="eastAsia" w:eastAsia="仿宋" w:cs="仿宋_GB2312"/>
          <w:kern w:val="2"/>
          <w:sz w:val="32"/>
          <w:szCs w:val="32"/>
          <w:lang w:val="en-US" w:eastAsia="zh-CN"/>
        </w:rPr>
      </w:pPr>
      <w:r>
        <w:rPr>
          <w:rFonts w:ascii="仿宋_GB2312" w:eastAsia="仿宋_GB2312"/>
          <w:sz w:val="32"/>
          <w:szCs w:val="32"/>
        </w:rPr>
        <w:t>按照综合预算的原则，</w:t>
      </w:r>
      <w:r>
        <w:rPr>
          <w:rFonts w:hint="eastAsia" w:ascii="仿宋" w:eastAsia="仿宋"/>
          <w:sz w:val="32"/>
          <w:szCs w:val="32"/>
        </w:rPr>
        <w:t>茂县妇幼保健</w:t>
      </w:r>
      <w:r>
        <w:rPr>
          <w:rFonts w:hint="eastAsia" w:ascii="仿宋" w:eastAsia="仿宋"/>
          <w:sz w:val="32"/>
          <w:szCs w:val="32"/>
          <w:lang w:eastAsia="zh-CN"/>
        </w:rPr>
        <w:t>院</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10657082.54</w:t>
      </w:r>
      <w:r>
        <w:rPr>
          <w:rFonts w:ascii="仿宋_GB2312" w:eastAsia="仿宋_GB2312"/>
          <w:sz w:val="32"/>
          <w:szCs w:val="32"/>
        </w:rPr>
        <w:t>元；支出包括：社会保障和就业支出</w:t>
      </w:r>
      <w:r>
        <w:rPr>
          <w:rFonts w:hint="eastAsia" w:ascii="仿宋_GB2312" w:eastAsia="仿宋_GB2312"/>
          <w:sz w:val="32"/>
          <w:szCs w:val="32"/>
          <w:lang w:val="en-US" w:eastAsia="zh-CN"/>
        </w:rPr>
        <w:t>1228327.06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8519407.48</w:t>
      </w:r>
      <w:r>
        <w:rPr>
          <w:rFonts w:ascii="仿宋_GB2312" w:eastAsia="仿宋_GB2312"/>
          <w:sz w:val="32"/>
          <w:szCs w:val="32"/>
        </w:rPr>
        <w:t>元，住房保障支出</w:t>
      </w:r>
      <w:r>
        <w:rPr>
          <w:rFonts w:hint="eastAsia" w:ascii="仿宋_GB2312" w:eastAsia="仿宋_GB2312"/>
          <w:sz w:val="32"/>
          <w:szCs w:val="32"/>
          <w:lang w:val="en-US" w:eastAsia="zh-CN"/>
        </w:rPr>
        <w:t>909348</w:t>
      </w:r>
      <w:r>
        <w:rPr>
          <w:rFonts w:ascii="仿宋_GB2312" w:eastAsia="仿宋_GB2312"/>
          <w:sz w:val="32"/>
          <w:szCs w:val="32"/>
          <w:lang w:val="en-US" w:eastAsia="zh-CN"/>
        </w:rPr>
        <w:t>.00</w:t>
      </w:r>
      <w:r>
        <w:rPr>
          <w:rFonts w:ascii="仿宋_GB2312" w:eastAsia="仿宋_GB2312"/>
          <w:sz w:val="32"/>
          <w:szCs w:val="32"/>
        </w:rPr>
        <w:t>元。</w:t>
      </w:r>
      <w:r>
        <w:rPr>
          <w:rFonts w:hint="eastAsia" w:ascii="仿宋" w:eastAsia="仿宋"/>
          <w:sz w:val="32"/>
          <w:szCs w:val="32"/>
        </w:rPr>
        <w:t>茂县妇幼保健</w:t>
      </w:r>
      <w:r>
        <w:rPr>
          <w:rFonts w:hint="eastAsia" w:ascii="仿宋" w:eastAsia="仿宋"/>
          <w:sz w:val="32"/>
          <w:szCs w:val="32"/>
          <w:lang w:eastAsia="zh-CN"/>
        </w:rPr>
        <w:t>院</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10657082.54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年收支预算总数增加</w:t>
      </w:r>
      <w:r>
        <w:rPr>
          <w:rFonts w:hint="eastAsia" w:ascii="仿宋_GB2312" w:eastAsia="仿宋_GB2312"/>
          <w:sz w:val="32"/>
          <w:szCs w:val="32"/>
          <w:lang w:val="en-US" w:eastAsia="zh-CN"/>
        </w:rPr>
        <w:t>822213.46</w:t>
      </w:r>
      <w:r>
        <w:rPr>
          <w:rFonts w:ascii="仿宋_GB2312" w:eastAsia="仿宋_GB2312"/>
          <w:sz w:val="32"/>
          <w:szCs w:val="32"/>
        </w:rPr>
        <w:t>元，主要原因</w:t>
      </w:r>
      <w:r>
        <w:rPr>
          <w:rFonts w:hint="eastAsia" w:ascii="仿宋_GB2312" w:eastAsia="仿宋_GB2312"/>
          <w:sz w:val="32"/>
          <w:szCs w:val="32"/>
          <w:lang w:eastAsia="zh-CN"/>
        </w:rPr>
        <w:t>是：</w:t>
      </w:r>
      <w:r>
        <w:rPr>
          <w:rFonts w:ascii="仿宋" w:eastAsia="仿宋"/>
          <w:sz w:val="32"/>
          <w:szCs w:val="32"/>
        </w:rPr>
        <w:t>1.</w:t>
      </w:r>
      <w:r>
        <w:rPr>
          <w:rFonts w:hint="eastAsia" w:ascii="仿宋" w:eastAsia="仿宋"/>
          <w:sz w:val="32"/>
          <w:szCs w:val="32"/>
        </w:rPr>
        <w:t>人员</w:t>
      </w:r>
      <w:r>
        <w:rPr>
          <w:rFonts w:hint="eastAsia" w:ascii="仿宋" w:eastAsia="仿宋"/>
          <w:sz w:val="32"/>
          <w:szCs w:val="32"/>
          <w:lang w:eastAsia="zh-CN"/>
        </w:rPr>
        <w:t>岗位及薪级晋升</w:t>
      </w:r>
      <w:r>
        <w:rPr>
          <w:rFonts w:hint="eastAsia" w:ascii="仿宋" w:eastAsia="仿宋"/>
          <w:sz w:val="32"/>
          <w:szCs w:val="32"/>
        </w:rPr>
        <w:t>；2.工资、保险、专项资金的调整</w:t>
      </w:r>
      <w:r>
        <w:rPr>
          <w:rFonts w:hint="eastAsia" w:ascii="仿宋" w:eastAsia="仿宋"/>
          <w:sz w:val="32"/>
          <w:szCs w:val="32"/>
          <w:lang w:eastAsia="zh-CN"/>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10657082.54</w:t>
      </w:r>
      <w:r>
        <w:rPr>
          <w:rFonts w:ascii="仿宋_GB2312" w:eastAsia="仿宋_GB2312"/>
          <w:sz w:val="32"/>
          <w:szCs w:val="32"/>
        </w:rPr>
        <w:t>元；一般公共预算拨款收入</w:t>
      </w:r>
      <w:r>
        <w:rPr>
          <w:rFonts w:hint="eastAsia" w:ascii="仿宋_GB2312" w:eastAsia="仿宋_GB2312"/>
          <w:sz w:val="32"/>
          <w:szCs w:val="32"/>
          <w:lang w:val="en-US" w:eastAsia="zh-CN"/>
        </w:rPr>
        <w:t>10657082.54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10657082.54</w:t>
      </w:r>
      <w:r>
        <w:rPr>
          <w:rFonts w:ascii="仿宋_GB2312" w:eastAsia="仿宋_GB2312"/>
          <w:sz w:val="32"/>
          <w:szCs w:val="32"/>
        </w:rPr>
        <w:t>元，其中：基本支出</w:t>
      </w:r>
      <w:r>
        <w:rPr>
          <w:rFonts w:hint="eastAsia" w:ascii="仿宋_GB2312" w:eastAsia="仿宋_GB2312"/>
          <w:sz w:val="32"/>
          <w:szCs w:val="32"/>
          <w:lang w:val="en-US" w:eastAsia="zh-CN"/>
        </w:rPr>
        <w:t>10132514.54</w:t>
      </w:r>
      <w:r>
        <w:rPr>
          <w:rFonts w:ascii="仿宋_GB2312" w:eastAsia="仿宋_GB2312"/>
          <w:sz w:val="32"/>
          <w:szCs w:val="32"/>
        </w:rPr>
        <w:t>元，占</w:t>
      </w:r>
      <w:r>
        <w:rPr>
          <w:rFonts w:hint="eastAsia" w:ascii="仿宋_GB2312" w:eastAsia="仿宋_GB2312"/>
          <w:sz w:val="32"/>
          <w:szCs w:val="32"/>
          <w:lang w:val="en-US" w:eastAsia="zh-CN"/>
        </w:rPr>
        <w:t>95.08</w:t>
      </w:r>
      <w:r>
        <w:rPr>
          <w:rFonts w:ascii="仿宋_GB2312" w:eastAsia="仿宋_GB2312"/>
          <w:sz w:val="32"/>
          <w:szCs w:val="32"/>
        </w:rPr>
        <w:t>%，项目支出</w:t>
      </w:r>
      <w:r>
        <w:rPr>
          <w:rFonts w:hint="eastAsia" w:ascii="仿宋_GB2312" w:eastAsia="仿宋_GB2312"/>
          <w:sz w:val="32"/>
          <w:szCs w:val="32"/>
          <w:lang w:val="en-US" w:eastAsia="zh-CN"/>
        </w:rPr>
        <w:t>524568</w:t>
      </w:r>
      <w:r>
        <w:rPr>
          <w:rFonts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4.92</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r>
        <w:rPr>
          <w:rFonts w:hint="eastAsia" w:ascii="黑体" w:eastAsia="黑体"/>
          <w:sz w:val="32"/>
          <w:szCs w:val="32"/>
        </w:rPr>
        <w:t>四、财政拨款收支预算情况说明</w:t>
      </w:r>
    </w:p>
    <w:p>
      <w:pPr>
        <w:spacing w:line="560" w:lineRule="exact"/>
        <w:ind w:firstLine="800" w:firstLineChars="250"/>
        <w:jc w:val="left"/>
        <w:rPr>
          <w:rFonts w:hint="eastAsia" w:ascii="仿宋_GB2312" w:hAnsi="仿宋_GB2312" w:eastAsia="仿宋"/>
          <w:sz w:val="32"/>
          <w:szCs w:val="32"/>
          <w:lang w:val="en-US"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10657082.54</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年财政拨款收支总预算增加</w:t>
      </w:r>
      <w:r>
        <w:rPr>
          <w:rFonts w:hint="eastAsia" w:ascii="仿宋_GB2312" w:eastAsia="仿宋_GB2312"/>
          <w:sz w:val="32"/>
          <w:szCs w:val="32"/>
          <w:lang w:val="en-US" w:eastAsia="zh-CN"/>
        </w:rPr>
        <w:t>822213.46</w:t>
      </w:r>
      <w:r>
        <w:rPr>
          <w:rFonts w:ascii="仿宋_GB2312" w:eastAsia="仿宋_GB2312"/>
          <w:sz w:val="32"/>
          <w:szCs w:val="32"/>
        </w:rPr>
        <w:t>元，主要原因</w:t>
      </w:r>
      <w:r>
        <w:rPr>
          <w:rFonts w:hint="eastAsia" w:ascii="仿宋_GB2312" w:eastAsia="仿宋_GB2312"/>
          <w:sz w:val="32"/>
          <w:szCs w:val="32"/>
          <w:lang w:eastAsia="zh-CN"/>
        </w:rPr>
        <w:t>是：</w:t>
      </w:r>
      <w:r>
        <w:rPr>
          <w:rFonts w:ascii="仿宋" w:eastAsia="仿宋"/>
          <w:sz w:val="32"/>
          <w:szCs w:val="32"/>
        </w:rPr>
        <w:t>1.</w:t>
      </w:r>
      <w:r>
        <w:rPr>
          <w:rFonts w:hint="eastAsia" w:ascii="仿宋" w:eastAsia="仿宋"/>
          <w:sz w:val="32"/>
          <w:szCs w:val="32"/>
        </w:rPr>
        <w:t>人员</w:t>
      </w:r>
      <w:r>
        <w:rPr>
          <w:rFonts w:hint="eastAsia" w:ascii="仿宋" w:eastAsia="仿宋"/>
          <w:sz w:val="32"/>
          <w:szCs w:val="32"/>
          <w:lang w:eastAsia="zh-CN"/>
        </w:rPr>
        <w:t>岗位及薪级晋升</w:t>
      </w:r>
      <w:r>
        <w:rPr>
          <w:rFonts w:hint="eastAsia" w:ascii="仿宋" w:eastAsia="仿宋"/>
          <w:sz w:val="32"/>
          <w:szCs w:val="32"/>
        </w:rPr>
        <w:t>；2.工资、保险、专项资金的调整</w:t>
      </w:r>
      <w:r>
        <w:rPr>
          <w:rFonts w:hint="eastAsia" w:ascii="仿宋" w:eastAsia="仿宋"/>
          <w:sz w:val="32"/>
          <w:szCs w:val="32"/>
          <w:lang w:eastAsia="zh-CN"/>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10657082.54</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支出包括：社会保障和就业支出</w:t>
      </w:r>
      <w:r>
        <w:rPr>
          <w:rFonts w:hint="eastAsia" w:ascii="仿宋_GB2312" w:eastAsia="仿宋_GB2312"/>
          <w:sz w:val="32"/>
          <w:szCs w:val="32"/>
          <w:lang w:val="en-US" w:eastAsia="zh-CN"/>
        </w:rPr>
        <w:t>1228327.06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8519407.48</w:t>
      </w:r>
      <w:r>
        <w:rPr>
          <w:rFonts w:ascii="仿宋_GB2312" w:eastAsia="仿宋_GB2312"/>
          <w:sz w:val="32"/>
          <w:szCs w:val="32"/>
        </w:rPr>
        <w:t>元，住房保障支出</w:t>
      </w:r>
      <w:r>
        <w:rPr>
          <w:rFonts w:hint="eastAsia" w:ascii="仿宋_GB2312" w:eastAsia="仿宋_GB2312"/>
          <w:sz w:val="32"/>
          <w:szCs w:val="32"/>
          <w:lang w:val="en-US" w:eastAsia="zh-CN"/>
        </w:rPr>
        <w:t>909348</w:t>
      </w:r>
      <w:r>
        <w:rPr>
          <w:rFonts w:ascii="仿宋_GB2312" w:eastAsia="仿宋_GB2312"/>
          <w:sz w:val="32"/>
          <w:szCs w:val="32"/>
          <w:lang w:val="en-US" w:eastAsia="zh-CN"/>
        </w:rPr>
        <w:t>.00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10657082.54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年预算数增加</w:t>
      </w:r>
      <w:r>
        <w:rPr>
          <w:rFonts w:hint="eastAsia" w:ascii="仿宋_GB2312" w:eastAsia="仿宋_GB2312"/>
          <w:sz w:val="32"/>
          <w:szCs w:val="32"/>
          <w:lang w:val="en-US" w:eastAsia="zh-CN"/>
        </w:rPr>
        <w:t>822213.46</w:t>
      </w:r>
      <w:r>
        <w:rPr>
          <w:rFonts w:ascii="仿宋_GB2312" w:eastAsia="仿宋_GB2312"/>
          <w:sz w:val="32"/>
          <w:szCs w:val="32"/>
        </w:rPr>
        <w:t>元，主要原因</w:t>
      </w:r>
      <w:r>
        <w:rPr>
          <w:rFonts w:hint="eastAsia" w:ascii="仿宋_GB2312" w:eastAsia="仿宋_GB2312"/>
          <w:sz w:val="32"/>
          <w:szCs w:val="32"/>
          <w:lang w:eastAsia="zh-CN"/>
        </w:rPr>
        <w:t>：</w:t>
      </w:r>
      <w:r>
        <w:rPr>
          <w:rFonts w:ascii="仿宋" w:eastAsia="仿宋"/>
          <w:sz w:val="32"/>
          <w:szCs w:val="32"/>
        </w:rPr>
        <w:t>1.</w:t>
      </w:r>
      <w:r>
        <w:rPr>
          <w:rFonts w:hint="eastAsia" w:ascii="仿宋" w:eastAsia="仿宋"/>
          <w:sz w:val="32"/>
          <w:szCs w:val="32"/>
        </w:rPr>
        <w:t>人员</w:t>
      </w:r>
      <w:r>
        <w:rPr>
          <w:rFonts w:hint="eastAsia" w:ascii="仿宋" w:eastAsia="仿宋"/>
          <w:sz w:val="32"/>
          <w:szCs w:val="32"/>
          <w:lang w:eastAsia="zh-CN"/>
        </w:rPr>
        <w:t>岗位及薪级晋升</w:t>
      </w:r>
      <w:r>
        <w:rPr>
          <w:rFonts w:hint="eastAsia" w:ascii="仿宋" w:eastAsia="仿宋"/>
          <w:sz w:val="32"/>
          <w:szCs w:val="32"/>
        </w:rPr>
        <w:t>；2.工资、保险、专项资金的调整</w:t>
      </w:r>
      <w:r>
        <w:rPr>
          <w:rFonts w:hint="eastAsia" w:ascii="仿宋" w:eastAsia="仿宋"/>
          <w:sz w:val="32"/>
          <w:szCs w:val="32"/>
          <w:lang w:eastAsia="zh-CN"/>
        </w:rPr>
        <w:t>。</w:t>
      </w:r>
    </w:p>
    <w:p>
      <w:pPr>
        <w:spacing w:line="560" w:lineRule="exact"/>
        <w:ind w:firstLine="642"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社会保障和就业支出</w:t>
      </w:r>
      <w:r>
        <w:rPr>
          <w:rFonts w:hint="eastAsia" w:ascii="仿宋_GB2312" w:eastAsia="仿宋_GB2312"/>
          <w:sz w:val="32"/>
          <w:szCs w:val="32"/>
          <w:lang w:val="en-US" w:eastAsia="zh-CN"/>
        </w:rPr>
        <w:t>1228327.06</w:t>
      </w:r>
      <w:r>
        <w:rPr>
          <w:rFonts w:ascii="仿宋_GB2312" w:eastAsia="仿宋_GB2312"/>
          <w:sz w:val="32"/>
          <w:szCs w:val="32"/>
        </w:rPr>
        <w:t>元，占</w:t>
      </w:r>
      <w:r>
        <w:rPr>
          <w:rFonts w:hint="eastAsia" w:ascii="仿宋_GB2312" w:eastAsia="仿宋_GB2312"/>
          <w:sz w:val="32"/>
          <w:szCs w:val="32"/>
          <w:lang w:val="en-US" w:eastAsia="zh-CN"/>
        </w:rPr>
        <w:t>11.53</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8519407.48</w:t>
      </w:r>
      <w:r>
        <w:rPr>
          <w:rFonts w:ascii="仿宋_GB2312" w:eastAsia="仿宋_GB2312"/>
          <w:sz w:val="32"/>
          <w:szCs w:val="32"/>
        </w:rPr>
        <w:t>元，占</w:t>
      </w:r>
      <w:r>
        <w:rPr>
          <w:rFonts w:hint="eastAsia" w:ascii="仿宋_GB2312" w:eastAsia="仿宋_GB2312"/>
          <w:sz w:val="32"/>
          <w:szCs w:val="32"/>
          <w:lang w:val="en-US" w:eastAsia="zh-CN"/>
        </w:rPr>
        <w:t>79.94</w:t>
      </w:r>
      <w:r>
        <w:rPr>
          <w:rFonts w:ascii="仿宋_GB2312" w:eastAsia="仿宋_GB2312"/>
          <w:sz w:val="32"/>
          <w:szCs w:val="32"/>
        </w:rPr>
        <w:t>%；住房保障支出</w:t>
      </w:r>
      <w:r>
        <w:rPr>
          <w:rFonts w:hint="eastAsia" w:ascii="仿宋_GB2312" w:eastAsia="仿宋_GB2312"/>
          <w:sz w:val="32"/>
          <w:szCs w:val="32"/>
          <w:lang w:val="en-US" w:eastAsia="zh-CN"/>
        </w:rPr>
        <w:t>909348</w:t>
      </w:r>
      <w:r>
        <w:rPr>
          <w:rFonts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8.53</w:t>
      </w:r>
      <w:r>
        <w:rPr>
          <w:rFonts w:ascii="仿宋_GB2312" w:eastAsia="仿宋_GB2312"/>
          <w:sz w:val="32"/>
          <w:szCs w:val="32"/>
        </w:rPr>
        <w:t>%。</w:t>
      </w:r>
    </w:p>
    <w:p>
      <w:pPr>
        <w:pStyle w:val="10"/>
        <w:spacing w:before="0" w:line="360" w:lineRule="auto"/>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600" w:lineRule="exact"/>
        <w:ind w:firstLine="640" w:firstLineChars="200"/>
        <w:rPr>
          <w:rFonts w:ascii="仿宋" w:eastAsia="仿宋"/>
          <w:sz w:val="32"/>
          <w:szCs w:val="32"/>
        </w:rPr>
      </w:pPr>
      <w:r>
        <w:rPr>
          <w:rFonts w:hint="eastAsia" w:ascii="仿宋" w:eastAsia="仿宋"/>
          <w:sz w:val="32"/>
          <w:szCs w:val="32"/>
        </w:rPr>
        <w:t>1</w:t>
      </w:r>
      <w:r>
        <w:rPr>
          <w:rFonts w:ascii="仿宋" w:eastAsia="仿宋"/>
          <w:sz w:val="32"/>
          <w:szCs w:val="32"/>
        </w:rPr>
        <w:t>．社会保障和就业支出</w:t>
      </w:r>
      <w:r>
        <w:rPr>
          <w:rFonts w:hint="eastAsia" w:ascii="仿宋" w:eastAsia="仿宋"/>
          <w:sz w:val="32"/>
          <w:szCs w:val="32"/>
        </w:rPr>
        <w:t>（208）</w:t>
      </w:r>
      <w:r>
        <w:rPr>
          <w:rFonts w:ascii="仿宋" w:eastAsia="仿宋"/>
          <w:sz w:val="32"/>
          <w:szCs w:val="32"/>
        </w:rPr>
        <w:t>行政事业单位</w:t>
      </w:r>
      <w:r>
        <w:rPr>
          <w:rFonts w:hint="eastAsia" w:ascii="仿宋" w:eastAsia="仿宋"/>
          <w:sz w:val="32"/>
          <w:szCs w:val="32"/>
        </w:rPr>
        <w:t>养老支出（05）</w:t>
      </w:r>
      <w:r>
        <w:rPr>
          <w:rFonts w:ascii="仿宋" w:eastAsia="仿宋"/>
          <w:sz w:val="32"/>
          <w:szCs w:val="32"/>
        </w:rPr>
        <w:t>机关事业单位</w:t>
      </w:r>
      <w:r>
        <w:rPr>
          <w:rFonts w:hint="eastAsia" w:ascii="仿宋" w:eastAsia="仿宋"/>
          <w:sz w:val="32"/>
          <w:szCs w:val="32"/>
        </w:rPr>
        <w:t>基本养老保险缴费</w:t>
      </w:r>
      <w:r>
        <w:rPr>
          <w:rFonts w:ascii="仿宋" w:eastAsia="仿宋"/>
          <w:sz w:val="32"/>
          <w:szCs w:val="32"/>
        </w:rPr>
        <w:t>支出（</w:t>
      </w:r>
      <w:r>
        <w:rPr>
          <w:rFonts w:hint="eastAsia" w:ascii="仿宋" w:eastAsia="仿宋"/>
          <w:sz w:val="32"/>
          <w:szCs w:val="32"/>
        </w:rPr>
        <w:t>05</w:t>
      </w:r>
      <w:r>
        <w:rPr>
          <w:rFonts w:ascii="仿宋" w:eastAsia="仿宋"/>
          <w:sz w:val="32"/>
          <w:szCs w:val="32"/>
        </w:rPr>
        <w:t>）20</w:t>
      </w:r>
      <w:r>
        <w:rPr>
          <w:rFonts w:hint="eastAsia" w:ascii="仿宋" w:eastAsia="仿宋"/>
          <w:sz w:val="32"/>
          <w:szCs w:val="32"/>
        </w:rPr>
        <w:t>2</w:t>
      </w:r>
      <w:r>
        <w:rPr>
          <w:rFonts w:hint="eastAsia" w:ascii="仿宋" w:eastAsia="仿宋"/>
          <w:sz w:val="32"/>
          <w:szCs w:val="32"/>
          <w:lang w:val="en-US" w:eastAsia="zh-CN"/>
        </w:rPr>
        <w:t>4</w:t>
      </w:r>
      <w:r>
        <w:rPr>
          <w:rFonts w:ascii="仿宋" w:eastAsia="仿宋"/>
          <w:sz w:val="32"/>
          <w:szCs w:val="32"/>
        </w:rPr>
        <w:t>年预算数为</w:t>
      </w:r>
      <w:r>
        <w:rPr>
          <w:rFonts w:hint="eastAsia" w:ascii="仿宋" w:eastAsia="仿宋"/>
          <w:sz w:val="32"/>
          <w:szCs w:val="32"/>
          <w:lang w:val="en-US" w:eastAsia="zh-CN"/>
        </w:rPr>
        <w:t>818884.78</w:t>
      </w:r>
      <w:r>
        <w:rPr>
          <w:rFonts w:ascii="仿宋" w:eastAsia="仿宋"/>
          <w:sz w:val="32"/>
          <w:szCs w:val="32"/>
        </w:rPr>
        <w:t>元，主要用于单位缴纳基本养老保险费。</w:t>
      </w:r>
    </w:p>
    <w:p>
      <w:pPr>
        <w:spacing w:line="600" w:lineRule="exact"/>
        <w:ind w:firstLine="640" w:firstLineChars="200"/>
        <w:rPr>
          <w:rFonts w:ascii="仿宋" w:eastAsia="仿宋"/>
          <w:sz w:val="32"/>
          <w:szCs w:val="32"/>
        </w:rPr>
      </w:pPr>
      <w:r>
        <w:rPr>
          <w:rFonts w:hint="eastAsia" w:ascii="仿宋" w:eastAsia="仿宋"/>
          <w:sz w:val="32"/>
          <w:szCs w:val="32"/>
        </w:rPr>
        <w:t>2</w:t>
      </w:r>
      <w:r>
        <w:rPr>
          <w:rFonts w:ascii="仿宋" w:eastAsia="仿宋"/>
          <w:sz w:val="32"/>
          <w:szCs w:val="32"/>
        </w:rPr>
        <w:t>．社会保障和就业支出（</w:t>
      </w:r>
      <w:r>
        <w:rPr>
          <w:rFonts w:hint="eastAsia" w:ascii="仿宋" w:eastAsia="仿宋"/>
          <w:sz w:val="32"/>
          <w:szCs w:val="32"/>
        </w:rPr>
        <w:t>208</w:t>
      </w:r>
      <w:r>
        <w:rPr>
          <w:rFonts w:ascii="仿宋" w:eastAsia="仿宋"/>
          <w:sz w:val="32"/>
          <w:szCs w:val="32"/>
        </w:rPr>
        <w:t>）行政事业单位</w:t>
      </w:r>
      <w:r>
        <w:rPr>
          <w:rFonts w:hint="eastAsia" w:ascii="仿宋" w:eastAsia="仿宋"/>
          <w:sz w:val="32"/>
          <w:szCs w:val="32"/>
        </w:rPr>
        <w:t>养老支出</w:t>
      </w:r>
      <w:r>
        <w:rPr>
          <w:rFonts w:ascii="仿宋" w:eastAsia="仿宋"/>
          <w:sz w:val="32"/>
          <w:szCs w:val="32"/>
        </w:rPr>
        <w:t>（</w:t>
      </w:r>
      <w:r>
        <w:rPr>
          <w:rFonts w:hint="eastAsia" w:ascii="仿宋" w:eastAsia="仿宋"/>
          <w:sz w:val="32"/>
          <w:szCs w:val="32"/>
        </w:rPr>
        <w:t>05</w:t>
      </w:r>
      <w:r>
        <w:rPr>
          <w:rFonts w:ascii="仿宋" w:eastAsia="仿宋"/>
          <w:sz w:val="32"/>
          <w:szCs w:val="32"/>
        </w:rPr>
        <w:t>）职业年金缴费支出（</w:t>
      </w:r>
      <w:r>
        <w:rPr>
          <w:rFonts w:hint="eastAsia" w:ascii="仿宋" w:eastAsia="仿宋"/>
          <w:sz w:val="32"/>
          <w:szCs w:val="32"/>
        </w:rPr>
        <w:t>06</w:t>
      </w:r>
      <w:r>
        <w:rPr>
          <w:rFonts w:ascii="仿宋" w:eastAsia="仿宋"/>
          <w:sz w:val="32"/>
          <w:szCs w:val="32"/>
        </w:rPr>
        <w:t>）20</w:t>
      </w:r>
      <w:r>
        <w:rPr>
          <w:rFonts w:hint="eastAsia" w:ascii="仿宋" w:eastAsia="仿宋"/>
          <w:sz w:val="32"/>
          <w:szCs w:val="32"/>
        </w:rPr>
        <w:t>2</w:t>
      </w:r>
      <w:r>
        <w:rPr>
          <w:rFonts w:hint="eastAsia" w:ascii="仿宋" w:eastAsia="仿宋"/>
          <w:sz w:val="32"/>
          <w:szCs w:val="32"/>
          <w:lang w:val="en-US" w:eastAsia="zh-CN"/>
        </w:rPr>
        <w:t>4</w:t>
      </w:r>
      <w:r>
        <w:rPr>
          <w:rFonts w:ascii="仿宋" w:eastAsia="仿宋"/>
          <w:sz w:val="32"/>
          <w:szCs w:val="32"/>
        </w:rPr>
        <w:t>年预算数为</w:t>
      </w:r>
      <w:r>
        <w:rPr>
          <w:rFonts w:hint="eastAsia" w:ascii="仿宋" w:eastAsia="仿宋"/>
          <w:sz w:val="32"/>
          <w:szCs w:val="32"/>
          <w:lang w:val="en-US" w:eastAsia="zh-CN"/>
        </w:rPr>
        <w:t>409442.28</w:t>
      </w:r>
      <w:r>
        <w:rPr>
          <w:rFonts w:ascii="仿宋" w:eastAsia="仿宋"/>
          <w:sz w:val="32"/>
          <w:szCs w:val="32"/>
        </w:rPr>
        <w:t>元，主要用于单位缴纳职业年金。</w:t>
      </w:r>
    </w:p>
    <w:p>
      <w:pPr>
        <w:spacing w:line="600" w:lineRule="exact"/>
        <w:ind w:firstLine="640" w:firstLineChars="200"/>
        <w:rPr>
          <w:rFonts w:ascii="仿宋" w:eastAsia="仿宋"/>
          <w:sz w:val="32"/>
          <w:szCs w:val="32"/>
        </w:rPr>
      </w:pPr>
      <w:r>
        <w:rPr>
          <w:rFonts w:hint="eastAsia" w:ascii="仿宋" w:eastAsia="仿宋"/>
          <w:sz w:val="32"/>
          <w:szCs w:val="32"/>
        </w:rPr>
        <w:t>3.卫生健康</w:t>
      </w:r>
      <w:r>
        <w:rPr>
          <w:rFonts w:ascii="仿宋" w:eastAsia="仿宋"/>
          <w:sz w:val="32"/>
          <w:szCs w:val="32"/>
        </w:rPr>
        <w:t>支出（</w:t>
      </w:r>
      <w:r>
        <w:rPr>
          <w:rFonts w:hint="eastAsia" w:ascii="仿宋" w:eastAsia="仿宋"/>
          <w:sz w:val="32"/>
          <w:szCs w:val="32"/>
        </w:rPr>
        <w:t>210</w:t>
      </w:r>
      <w:r>
        <w:rPr>
          <w:rFonts w:ascii="仿宋" w:eastAsia="仿宋"/>
          <w:sz w:val="32"/>
          <w:szCs w:val="32"/>
        </w:rPr>
        <w:t>）</w:t>
      </w:r>
      <w:r>
        <w:rPr>
          <w:rFonts w:hint="eastAsia" w:ascii="仿宋" w:eastAsia="仿宋"/>
          <w:sz w:val="32"/>
          <w:szCs w:val="32"/>
        </w:rPr>
        <w:t>公共卫生（04）妇幼保健机构（03）</w:t>
      </w:r>
      <w:r>
        <w:rPr>
          <w:rFonts w:ascii="仿宋" w:eastAsia="仿宋"/>
          <w:sz w:val="32"/>
          <w:szCs w:val="32"/>
        </w:rPr>
        <w:t>20</w:t>
      </w:r>
      <w:r>
        <w:rPr>
          <w:rFonts w:hint="eastAsia" w:ascii="仿宋" w:eastAsia="仿宋"/>
          <w:sz w:val="32"/>
          <w:szCs w:val="32"/>
        </w:rPr>
        <w:t>2</w:t>
      </w:r>
      <w:r>
        <w:rPr>
          <w:rFonts w:hint="eastAsia" w:ascii="仿宋" w:eastAsia="仿宋"/>
          <w:sz w:val="32"/>
          <w:szCs w:val="32"/>
          <w:lang w:val="en-US" w:eastAsia="zh-CN"/>
        </w:rPr>
        <w:t>4</w:t>
      </w:r>
      <w:r>
        <w:rPr>
          <w:rFonts w:ascii="仿宋" w:eastAsia="仿宋"/>
          <w:sz w:val="32"/>
          <w:szCs w:val="32"/>
        </w:rPr>
        <w:t>年预算数为</w:t>
      </w:r>
      <w:r>
        <w:rPr>
          <w:rFonts w:hint="eastAsia" w:ascii="仿宋" w:eastAsia="仿宋"/>
          <w:sz w:val="32"/>
          <w:szCs w:val="32"/>
          <w:lang w:val="en-US" w:eastAsia="zh-CN"/>
        </w:rPr>
        <w:t>7868222.98</w:t>
      </w:r>
      <w:r>
        <w:rPr>
          <w:rFonts w:ascii="仿宋" w:eastAsia="仿宋"/>
          <w:sz w:val="32"/>
          <w:szCs w:val="32"/>
        </w:rPr>
        <w:t>元，主要用于</w:t>
      </w:r>
      <w:r>
        <w:rPr>
          <w:rFonts w:hint="eastAsia" w:ascii="仿宋" w:eastAsia="仿宋"/>
          <w:sz w:val="32"/>
          <w:szCs w:val="32"/>
        </w:rPr>
        <w:t>单位</w:t>
      </w:r>
      <w:r>
        <w:rPr>
          <w:rFonts w:ascii="仿宋" w:eastAsia="仿宋"/>
          <w:sz w:val="32"/>
          <w:szCs w:val="32"/>
        </w:rPr>
        <w:t>人员经费等基本支出。</w:t>
      </w:r>
    </w:p>
    <w:p>
      <w:pPr>
        <w:spacing w:line="600" w:lineRule="exact"/>
        <w:ind w:firstLine="640" w:firstLineChars="200"/>
        <w:rPr>
          <w:rFonts w:ascii="仿宋" w:eastAsia="仿宋"/>
          <w:sz w:val="32"/>
          <w:szCs w:val="32"/>
        </w:rPr>
      </w:pPr>
      <w:r>
        <w:rPr>
          <w:rFonts w:hint="eastAsia" w:ascii="仿宋" w:eastAsia="仿宋"/>
          <w:sz w:val="32"/>
          <w:szCs w:val="32"/>
          <w:lang w:val="en-US" w:eastAsia="zh-CN"/>
        </w:rPr>
        <w:t>4</w:t>
      </w:r>
      <w:r>
        <w:rPr>
          <w:rFonts w:hint="eastAsia" w:ascii="仿宋" w:eastAsia="仿宋"/>
          <w:sz w:val="32"/>
          <w:szCs w:val="32"/>
        </w:rPr>
        <w:t>.卫生健康</w:t>
      </w:r>
      <w:r>
        <w:rPr>
          <w:rFonts w:ascii="仿宋" w:eastAsia="仿宋"/>
          <w:sz w:val="32"/>
          <w:szCs w:val="32"/>
        </w:rPr>
        <w:t>支出（</w:t>
      </w:r>
      <w:r>
        <w:rPr>
          <w:rFonts w:hint="eastAsia" w:ascii="仿宋" w:eastAsia="仿宋"/>
          <w:sz w:val="32"/>
          <w:szCs w:val="32"/>
        </w:rPr>
        <w:t>210</w:t>
      </w:r>
      <w:r>
        <w:rPr>
          <w:rFonts w:ascii="仿宋" w:eastAsia="仿宋"/>
          <w:sz w:val="32"/>
          <w:szCs w:val="32"/>
        </w:rPr>
        <w:t>）行政事业单位医疗（</w:t>
      </w:r>
      <w:r>
        <w:rPr>
          <w:rFonts w:hint="eastAsia" w:ascii="仿宋" w:eastAsia="仿宋"/>
          <w:sz w:val="32"/>
          <w:szCs w:val="32"/>
        </w:rPr>
        <w:t>11</w:t>
      </w:r>
      <w:r>
        <w:rPr>
          <w:rFonts w:ascii="仿宋" w:eastAsia="仿宋"/>
          <w:sz w:val="32"/>
          <w:szCs w:val="32"/>
        </w:rPr>
        <w:t>）事业单位医疗（</w:t>
      </w:r>
      <w:r>
        <w:rPr>
          <w:rFonts w:hint="eastAsia" w:ascii="仿宋" w:eastAsia="仿宋"/>
          <w:sz w:val="32"/>
          <w:szCs w:val="32"/>
        </w:rPr>
        <w:t>02</w:t>
      </w:r>
      <w:r>
        <w:rPr>
          <w:rFonts w:ascii="仿宋" w:eastAsia="仿宋"/>
          <w:sz w:val="32"/>
          <w:szCs w:val="32"/>
        </w:rPr>
        <w:t>）20</w:t>
      </w:r>
      <w:r>
        <w:rPr>
          <w:rFonts w:hint="eastAsia" w:ascii="仿宋" w:eastAsia="仿宋"/>
          <w:sz w:val="32"/>
          <w:szCs w:val="32"/>
        </w:rPr>
        <w:t>2</w:t>
      </w:r>
      <w:r>
        <w:rPr>
          <w:rFonts w:hint="eastAsia" w:ascii="仿宋" w:eastAsia="仿宋"/>
          <w:sz w:val="32"/>
          <w:szCs w:val="32"/>
          <w:lang w:val="en-US" w:eastAsia="zh-CN"/>
        </w:rPr>
        <w:t>4</w:t>
      </w:r>
      <w:r>
        <w:rPr>
          <w:rFonts w:ascii="仿宋" w:eastAsia="仿宋"/>
          <w:sz w:val="32"/>
          <w:szCs w:val="32"/>
        </w:rPr>
        <w:t>年预算数为</w:t>
      </w:r>
      <w:r>
        <w:rPr>
          <w:rFonts w:hint="eastAsia" w:ascii="仿宋" w:eastAsia="仿宋"/>
          <w:sz w:val="32"/>
          <w:szCs w:val="32"/>
          <w:lang w:val="en-US" w:eastAsia="zh-CN"/>
        </w:rPr>
        <w:t>651184.5</w:t>
      </w:r>
      <w:r>
        <w:rPr>
          <w:rFonts w:ascii="仿宋" w:eastAsia="仿宋"/>
          <w:sz w:val="32"/>
          <w:szCs w:val="32"/>
          <w:lang w:val="en-US" w:eastAsia="zh-CN"/>
        </w:rPr>
        <w:t>0</w:t>
      </w:r>
      <w:r>
        <w:rPr>
          <w:rFonts w:ascii="仿宋" w:eastAsia="仿宋"/>
          <w:sz w:val="32"/>
          <w:szCs w:val="32"/>
        </w:rPr>
        <w:t>元，主要用于事业单位缴纳基本医疗保险。 </w:t>
      </w:r>
    </w:p>
    <w:p>
      <w:pPr>
        <w:spacing w:line="560" w:lineRule="exact"/>
        <w:ind w:firstLine="640" w:firstLineChars="200"/>
        <w:rPr>
          <w:rFonts w:ascii="仿宋" w:eastAsia="仿宋"/>
          <w:sz w:val="32"/>
          <w:szCs w:val="32"/>
        </w:rPr>
      </w:pPr>
      <w:r>
        <w:rPr>
          <w:rFonts w:hint="eastAsia" w:ascii="仿宋" w:eastAsia="仿宋"/>
          <w:sz w:val="32"/>
          <w:szCs w:val="32"/>
        </w:rPr>
        <w:t>5.</w:t>
      </w:r>
      <w:r>
        <w:rPr>
          <w:rFonts w:ascii="仿宋" w:eastAsia="仿宋"/>
          <w:sz w:val="32"/>
          <w:szCs w:val="32"/>
        </w:rPr>
        <w:t>住房保障</w:t>
      </w:r>
      <w:r>
        <w:rPr>
          <w:rFonts w:hint="eastAsia" w:ascii="仿宋" w:eastAsia="仿宋"/>
          <w:sz w:val="32"/>
          <w:szCs w:val="32"/>
        </w:rPr>
        <w:t>支出</w:t>
      </w:r>
      <w:r>
        <w:rPr>
          <w:rFonts w:ascii="仿宋" w:eastAsia="仿宋"/>
          <w:sz w:val="32"/>
          <w:szCs w:val="32"/>
        </w:rPr>
        <w:t>（</w:t>
      </w:r>
      <w:r>
        <w:rPr>
          <w:rFonts w:hint="eastAsia" w:ascii="仿宋" w:eastAsia="仿宋"/>
          <w:sz w:val="32"/>
          <w:szCs w:val="32"/>
        </w:rPr>
        <w:t>221</w:t>
      </w:r>
      <w:r>
        <w:rPr>
          <w:rFonts w:ascii="仿宋" w:eastAsia="仿宋"/>
          <w:sz w:val="32"/>
          <w:szCs w:val="32"/>
        </w:rPr>
        <w:t>）住房改革</w:t>
      </w:r>
      <w:r>
        <w:rPr>
          <w:rFonts w:hint="eastAsia" w:ascii="仿宋" w:eastAsia="仿宋"/>
          <w:sz w:val="32"/>
          <w:szCs w:val="32"/>
        </w:rPr>
        <w:t>支出</w:t>
      </w:r>
      <w:r>
        <w:rPr>
          <w:rFonts w:ascii="仿宋" w:eastAsia="仿宋"/>
          <w:sz w:val="32"/>
          <w:szCs w:val="32"/>
        </w:rPr>
        <w:t>（</w:t>
      </w:r>
      <w:r>
        <w:rPr>
          <w:rFonts w:hint="eastAsia" w:ascii="仿宋" w:eastAsia="仿宋"/>
          <w:sz w:val="32"/>
          <w:szCs w:val="32"/>
        </w:rPr>
        <w:t>02</w:t>
      </w:r>
      <w:r>
        <w:rPr>
          <w:rFonts w:ascii="仿宋" w:eastAsia="仿宋"/>
          <w:sz w:val="32"/>
          <w:szCs w:val="32"/>
        </w:rPr>
        <w:t>）住房公积金（</w:t>
      </w:r>
      <w:r>
        <w:rPr>
          <w:rFonts w:hint="eastAsia" w:ascii="仿宋" w:eastAsia="仿宋"/>
          <w:sz w:val="32"/>
          <w:szCs w:val="32"/>
        </w:rPr>
        <w:t>01</w:t>
      </w:r>
      <w:r>
        <w:rPr>
          <w:rFonts w:ascii="仿宋" w:eastAsia="仿宋"/>
          <w:sz w:val="32"/>
          <w:szCs w:val="32"/>
        </w:rPr>
        <w:t>）20</w:t>
      </w:r>
      <w:r>
        <w:rPr>
          <w:rFonts w:hint="eastAsia" w:ascii="仿宋" w:eastAsia="仿宋"/>
          <w:sz w:val="32"/>
          <w:szCs w:val="32"/>
        </w:rPr>
        <w:t>2</w:t>
      </w:r>
      <w:r>
        <w:rPr>
          <w:rFonts w:hint="eastAsia" w:ascii="仿宋" w:eastAsia="仿宋"/>
          <w:sz w:val="32"/>
          <w:szCs w:val="32"/>
          <w:lang w:val="en-US" w:eastAsia="zh-CN"/>
        </w:rPr>
        <w:t>4</w:t>
      </w:r>
      <w:r>
        <w:rPr>
          <w:rFonts w:ascii="仿宋" w:eastAsia="仿宋"/>
          <w:sz w:val="32"/>
          <w:szCs w:val="32"/>
        </w:rPr>
        <w:t>年预算数为</w:t>
      </w:r>
      <w:r>
        <w:rPr>
          <w:rFonts w:hint="eastAsia" w:ascii="仿宋" w:eastAsia="仿宋"/>
          <w:sz w:val="32"/>
          <w:szCs w:val="32"/>
          <w:lang w:val="en-US" w:eastAsia="zh-CN"/>
        </w:rPr>
        <w:t>909348</w:t>
      </w:r>
      <w:r>
        <w:rPr>
          <w:rFonts w:ascii="仿宋" w:eastAsia="仿宋"/>
          <w:sz w:val="32"/>
          <w:szCs w:val="32"/>
          <w:lang w:val="en-US" w:eastAsia="zh-CN"/>
        </w:rPr>
        <w:t>.00</w:t>
      </w:r>
      <w:r>
        <w:rPr>
          <w:rFonts w:ascii="仿宋" w:eastAsia="仿宋"/>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cs="仿宋_GB2312"/>
          <w:kern w:val="2"/>
          <w:sz w:val="32"/>
          <w:szCs w:val="32"/>
          <w:lang w:val="en-US" w:eastAsia="zh-CN"/>
        </w:rPr>
        <w:t>10132514.54</w:t>
      </w:r>
      <w:r>
        <w:rPr>
          <w:rFonts w:hint="eastAsia" w:cs="仿宋_GB2312"/>
          <w:kern w:val="2"/>
          <w:sz w:val="32"/>
          <w:szCs w:val="32"/>
        </w:rPr>
        <w:t>元，其中：人员经费</w:t>
      </w:r>
      <w:r>
        <w:rPr>
          <w:rFonts w:hint="eastAsia" w:cs="仿宋_GB2312"/>
          <w:kern w:val="2"/>
          <w:sz w:val="32"/>
          <w:szCs w:val="32"/>
          <w:lang w:val="en-US" w:eastAsia="zh-CN"/>
        </w:rPr>
        <w:t>10132514.54</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ind w:firstLine="640" w:firstLineChars="200"/>
        <w:rPr>
          <w:rFonts w:ascii="黑体" w:eastAsia="黑体"/>
          <w:sz w:val="32"/>
          <w:szCs w:val="32"/>
        </w:rPr>
      </w:pPr>
      <w:r>
        <w:rPr>
          <w:rFonts w:hint="eastAsia" w:ascii="黑体" w:eastAsia="黑体"/>
          <w:sz w:val="32"/>
          <w:szCs w:val="32"/>
        </w:rPr>
        <w:t xml:space="preserve">    七、“三公”经费财政拨款预算安排情况说明</w:t>
      </w:r>
    </w:p>
    <w:p>
      <w:pPr>
        <w:pStyle w:val="10"/>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w:t>
      </w:r>
      <w:r>
        <w:rPr>
          <w:rFonts w:hint="eastAsia" w:cs="仿宋_GB2312"/>
          <w:kern w:val="2"/>
          <w:sz w:val="32"/>
          <w:szCs w:val="32"/>
          <w:highlight w:val="none"/>
          <w:lang w:val="en-US" w:eastAsia="zh-CN"/>
        </w:rPr>
        <w:t>0</w:t>
      </w:r>
      <w:r>
        <w:rPr>
          <w:rFonts w:hint="eastAsia" w:cs="仿宋_GB2312"/>
          <w:kern w:val="2"/>
          <w:sz w:val="32"/>
          <w:szCs w:val="32"/>
          <w:highlight w:val="none"/>
        </w:rPr>
        <w:t>元，公务用车购置及运行维护费</w:t>
      </w:r>
      <w:r>
        <w:rPr>
          <w:rFonts w:hint="eastAsia" w:cs="仿宋_GB2312"/>
          <w:kern w:val="2"/>
          <w:sz w:val="32"/>
          <w:szCs w:val="32"/>
          <w:highlight w:val="none"/>
          <w:lang w:val="en-US" w:eastAsia="zh-CN"/>
        </w:rPr>
        <w:t>0</w:t>
      </w:r>
      <w:r>
        <w:rPr>
          <w:rFonts w:hint="eastAsia" w:cs="仿宋_GB2312"/>
          <w:kern w:val="2"/>
          <w:sz w:val="32"/>
          <w:szCs w:val="32"/>
          <w:highlight w:val="none"/>
        </w:rPr>
        <w:t>元。</w:t>
      </w:r>
      <w:r>
        <w:rPr>
          <w:rFonts w:hint="eastAsia" w:ascii="仿宋" w:hAnsi="仿宋" w:eastAsia="仿宋" w:cs="仿宋_GB2312"/>
          <w:kern w:val="2"/>
          <w:sz w:val="32"/>
          <w:szCs w:val="32"/>
          <w:lang w:eastAsia="zh-CN"/>
        </w:rPr>
        <w:t>无政府性基金安排“三公经费”。</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pPr>
        <w:pStyle w:val="10"/>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元。</w:t>
      </w:r>
    </w:p>
    <w:p>
      <w:pPr>
        <w:spacing w:line="560"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0"/>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eastAsia="楷体_GB2312" w:cs="仿宋_GB2312"/>
          <w:b/>
          <w:sz w:val="32"/>
          <w:szCs w:val="32"/>
        </w:rPr>
        <w:t>（一）机关运行经费</w:t>
      </w:r>
    </w:p>
    <w:p>
      <w:pPr>
        <w:pStyle w:val="10"/>
        <w:spacing w:before="0" w:line="360" w:lineRule="auto"/>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w:t>
      </w:r>
      <w:r>
        <w:rPr>
          <w:rFonts w:hint="eastAsia"/>
          <w:sz w:val="32"/>
          <w:szCs w:val="32"/>
          <w:lang w:eastAsia="zh-CN"/>
        </w:rPr>
        <w:t>数</w:t>
      </w:r>
      <w:r>
        <w:rPr>
          <w:rFonts w:ascii="仿宋_GB2312" w:eastAsia="仿宋_GB2312"/>
          <w:sz w:val="32"/>
          <w:szCs w:val="32"/>
        </w:rPr>
        <w:t>为</w:t>
      </w:r>
      <w:r>
        <w:rPr>
          <w:rFonts w:hint="eastAsia"/>
          <w:sz w:val="32"/>
          <w:szCs w:val="32"/>
          <w:lang w:val="en-US" w:eastAsia="zh-CN"/>
        </w:rPr>
        <w:t>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年预算增加</w:t>
      </w:r>
      <w:r>
        <w:rPr>
          <w:rFonts w:hint="eastAsia"/>
          <w:sz w:val="32"/>
          <w:szCs w:val="32"/>
          <w:lang w:val="en-US" w:eastAsia="zh-CN"/>
        </w:rPr>
        <w:t>0</w:t>
      </w:r>
      <w:r>
        <w:rPr>
          <w:rFonts w:ascii="仿宋_GB2312" w:eastAsia="仿宋_GB2312"/>
          <w:sz w:val="32"/>
          <w:szCs w:val="32"/>
        </w:rPr>
        <w:t>元</w:t>
      </w:r>
      <w:r>
        <w:rPr>
          <w:rFonts w:hint="eastAsia"/>
          <w:sz w:val="32"/>
          <w:szCs w:val="32"/>
          <w:lang w:eastAsia="zh-CN"/>
        </w:rPr>
        <w:t>。</w:t>
      </w:r>
    </w:p>
    <w:p>
      <w:pPr>
        <w:pStyle w:val="10"/>
        <w:spacing w:before="0" w:line="360" w:lineRule="auto"/>
        <w:ind w:firstLine="642" w:firstLineChars="200"/>
        <w:rPr>
          <w:rFonts w:hint="eastAsia" w:eastAsia="仿宋_GB2312" w:cs="仿宋_GB2312"/>
          <w:kern w:val="2"/>
          <w:sz w:val="32"/>
          <w:szCs w:val="32"/>
          <w:lang w:eastAsia="zh-CN"/>
        </w:rPr>
      </w:pPr>
      <w:r>
        <w:rPr>
          <w:rFonts w:hint="eastAsia" w:ascii="楷体_GB2312"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4</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r>
        <w:rPr>
          <w:rFonts w:hint="eastAsia" w:ascii="仿宋" w:hAnsi="仿宋" w:eastAsia="仿宋"/>
          <w:sz w:val="32"/>
          <w:szCs w:val="32"/>
          <w:lang w:eastAsia="zh-CN"/>
        </w:rPr>
        <w:t>授予中小企业合同金额</w:t>
      </w:r>
      <w:r>
        <w:rPr>
          <w:rFonts w:hint="eastAsia" w:ascii="仿宋" w:hAnsi="仿宋" w:eastAsia="仿宋"/>
          <w:sz w:val="32"/>
          <w:szCs w:val="32"/>
          <w:lang w:val="en-US" w:eastAsia="zh-CN"/>
        </w:rPr>
        <w:t>0元，其中：授予小微企业合同金额0万元。</w:t>
      </w:r>
    </w:p>
    <w:p>
      <w:pPr>
        <w:pStyle w:val="10"/>
        <w:spacing w:before="0" w:line="360" w:lineRule="auto"/>
        <w:ind w:firstLine="642"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60" w:lineRule="exact"/>
        <w:ind w:firstLine="640" w:firstLineChars="200"/>
        <w:rPr>
          <w:color w:val="auto"/>
        </w:rPr>
      </w:pPr>
      <w:r>
        <w:rPr>
          <w:rFonts w:ascii="仿宋_GB2312" w:eastAsia="仿宋_GB2312"/>
          <w:color w:val="auto"/>
          <w:sz w:val="32"/>
          <w:szCs w:val="32"/>
        </w:rPr>
        <w:t>截止20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ascii="仿宋_GB2312" w:eastAsia="仿宋_GB2312"/>
          <w:color w:val="auto"/>
          <w:sz w:val="32"/>
          <w:szCs w:val="32"/>
        </w:rPr>
        <w:t>年12月31日，</w:t>
      </w:r>
      <w:r>
        <w:rPr>
          <w:rFonts w:hint="eastAsia" w:ascii="仿宋_GB2312" w:eastAsia="仿宋_GB2312"/>
          <w:color w:val="auto"/>
          <w:sz w:val="32"/>
          <w:szCs w:val="32"/>
        </w:rPr>
        <w:t>我单位</w:t>
      </w:r>
      <w:r>
        <w:rPr>
          <w:rFonts w:ascii="仿宋_GB2312" w:eastAsia="仿宋_GB2312"/>
          <w:color w:val="auto"/>
          <w:sz w:val="32"/>
          <w:szCs w:val="32"/>
        </w:rPr>
        <w:t>固定资产总额</w:t>
      </w:r>
      <w:r>
        <w:rPr>
          <w:rFonts w:hint="eastAsia" w:ascii="仿宋_GB2312" w:eastAsia="仿宋_GB2312"/>
          <w:color w:val="auto"/>
          <w:sz w:val="32"/>
          <w:szCs w:val="32"/>
          <w:lang w:val="en-US" w:eastAsia="zh-CN"/>
        </w:rPr>
        <w:t>28974748.52</w:t>
      </w:r>
      <w:r>
        <w:rPr>
          <w:rFonts w:ascii="仿宋_GB2312" w:eastAsia="仿宋_GB2312"/>
          <w:color w:val="auto"/>
          <w:sz w:val="32"/>
          <w:szCs w:val="32"/>
        </w:rPr>
        <w:t>元，其中：房屋</w:t>
      </w:r>
      <w:r>
        <w:rPr>
          <w:rFonts w:hint="eastAsia" w:ascii="仿宋_GB2312" w:eastAsia="仿宋_GB2312"/>
          <w:color w:val="auto"/>
          <w:sz w:val="32"/>
          <w:szCs w:val="32"/>
          <w:lang w:val="en-US" w:eastAsia="zh-CN"/>
        </w:rPr>
        <w:t>5850</w:t>
      </w:r>
      <w:r>
        <w:rPr>
          <w:rFonts w:ascii="仿宋_GB2312" w:eastAsia="仿宋_GB2312"/>
          <w:color w:val="auto"/>
          <w:sz w:val="32"/>
          <w:szCs w:val="32"/>
        </w:rPr>
        <w:t>平方米，价值</w:t>
      </w:r>
      <w:r>
        <w:rPr>
          <w:rFonts w:hint="eastAsia" w:ascii="仿宋_GB2312" w:eastAsia="仿宋_GB2312"/>
          <w:color w:val="auto"/>
          <w:sz w:val="32"/>
          <w:szCs w:val="32"/>
          <w:lang w:val="en-US" w:eastAsia="zh-CN"/>
        </w:rPr>
        <w:t>1979793.48</w:t>
      </w:r>
      <w:r>
        <w:rPr>
          <w:rFonts w:ascii="仿宋_GB2312" w:eastAsia="仿宋_GB2312"/>
          <w:color w:val="auto"/>
          <w:sz w:val="32"/>
          <w:szCs w:val="32"/>
        </w:rPr>
        <w:t>元；公务用车</w:t>
      </w:r>
      <w:r>
        <w:rPr>
          <w:rFonts w:hint="eastAsia" w:ascii="仿宋_GB2312" w:eastAsia="仿宋_GB2312"/>
          <w:color w:val="auto"/>
          <w:sz w:val="32"/>
          <w:szCs w:val="32"/>
          <w:lang w:val="en-US" w:eastAsia="zh-CN"/>
        </w:rPr>
        <w:t>4</w:t>
      </w:r>
      <w:r>
        <w:rPr>
          <w:rFonts w:ascii="仿宋_GB2312" w:eastAsia="仿宋_GB2312"/>
          <w:color w:val="auto"/>
          <w:sz w:val="32"/>
          <w:szCs w:val="32"/>
        </w:rPr>
        <w:t>辆，价值</w:t>
      </w:r>
      <w:r>
        <w:rPr>
          <w:rFonts w:hint="eastAsia" w:ascii="仿宋_GB2312" w:eastAsia="仿宋_GB2312"/>
          <w:color w:val="auto"/>
          <w:sz w:val="32"/>
          <w:szCs w:val="32"/>
          <w:lang w:val="en-US" w:eastAsia="zh-CN"/>
        </w:rPr>
        <w:t>945068.58</w:t>
      </w:r>
      <w:r>
        <w:rPr>
          <w:rFonts w:ascii="仿宋_GB2312" w:eastAsia="仿宋_GB2312"/>
          <w:color w:val="auto"/>
          <w:sz w:val="32"/>
          <w:szCs w:val="32"/>
        </w:rPr>
        <w:t>元</w:t>
      </w:r>
      <w:r>
        <w:rPr>
          <w:rFonts w:hint="eastAsia" w:ascii="仿宋_GB2312" w:eastAsia="仿宋_GB2312"/>
          <w:color w:val="auto"/>
          <w:sz w:val="32"/>
          <w:szCs w:val="32"/>
          <w:lang w:eastAsia="zh-CN"/>
        </w:rPr>
        <w:t>；</w:t>
      </w:r>
      <w:r>
        <w:rPr>
          <w:rFonts w:ascii="仿宋_GB2312" w:eastAsia="仿宋_GB2312"/>
          <w:color w:val="auto"/>
          <w:sz w:val="32"/>
          <w:szCs w:val="32"/>
        </w:rPr>
        <w:t>其他固定资产</w:t>
      </w:r>
      <w:r>
        <w:rPr>
          <w:rFonts w:hint="eastAsia" w:ascii="仿宋_GB2312" w:eastAsia="仿宋_GB2312"/>
          <w:color w:val="auto"/>
          <w:sz w:val="32"/>
          <w:szCs w:val="32"/>
          <w:lang w:val="en-US" w:eastAsia="zh-CN"/>
        </w:rPr>
        <w:t>26049886.46</w:t>
      </w:r>
      <w:r>
        <w:rPr>
          <w:rFonts w:ascii="仿宋_GB2312" w:eastAsia="仿宋_GB2312"/>
          <w:color w:val="auto"/>
          <w:sz w:val="32"/>
          <w:szCs w:val="32"/>
        </w:rPr>
        <w:t>元。</w:t>
      </w:r>
    </w:p>
    <w:p>
      <w:pPr>
        <w:numPr>
          <w:ilvl w:val="0"/>
          <w:numId w:val="2"/>
        </w:numPr>
        <w:spacing w:line="560" w:lineRule="exact"/>
        <w:ind w:firstLine="642" w:firstLineChars="200"/>
        <w:rPr>
          <w:rFonts w:hint="eastAsia" w:ascii="仿宋" w:hAnsi="仿宋" w:eastAsia="仿宋"/>
          <w:sz w:val="32"/>
          <w:szCs w:val="32"/>
        </w:rPr>
      </w:pPr>
      <w:r>
        <w:rPr>
          <w:rFonts w:hint="eastAsia" w:ascii="楷体_GB2312" w:eastAsia="楷体_GB2312" w:cs="仿宋_GB2312"/>
          <w:b/>
          <w:sz w:val="32"/>
          <w:szCs w:val="32"/>
        </w:rPr>
        <w:t>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 w:hAnsi="仿宋" w:eastAsia="仿宋"/>
          <w:sz w:val="32"/>
          <w:szCs w:val="32"/>
        </w:rPr>
        <w:t>开展绩效目标管理的项目</w:t>
      </w:r>
      <w:r>
        <w:rPr>
          <w:rFonts w:hint="eastAsia" w:ascii="仿宋" w:hAnsi="仿宋" w:eastAsia="仿宋"/>
          <w:sz w:val="32"/>
          <w:szCs w:val="32"/>
          <w:lang w:val="en-US" w:eastAsia="zh-CN"/>
        </w:rPr>
        <w:t>16</w:t>
      </w:r>
      <w:r>
        <w:rPr>
          <w:rFonts w:hint="eastAsia" w:ascii="仿宋" w:hAnsi="仿宋" w:eastAsia="仿宋"/>
          <w:sz w:val="32"/>
          <w:szCs w:val="32"/>
        </w:rPr>
        <w:t>个，涉及预算</w:t>
      </w:r>
      <w:r>
        <w:rPr>
          <w:rFonts w:hint="eastAsia" w:ascii="仿宋" w:hAnsi="仿宋" w:eastAsia="仿宋"/>
          <w:sz w:val="32"/>
          <w:szCs w:val="32"/>
          <w:lang w:val="en-US" w:eastAsia="zh-CN"/>
        </w:rPr>
        <w:t>10657082.54</w:t>
      </w:r>
      <w:r>
        <w:rPr>
          <w:rFonts w:hint="eastAsia" w:ascii="仿宋" w:hAnsi="仿宋" w:eastAsia="仿宋"/>
          <w:sz w:val="32"/>
          <w:szCs w:val="32"/>
        </w:rPr>
        <w:t>元。其中：人员类项目</w:t>
      </w:r>
      <w:r>
        <w:rPr>
          <w:rFonts w:hint="eastAsia" w:ascii="仿宋" w:hAnsi="仿宋" w:eastAsia="仿宋"/>
          <w:sz w:val="32"/>
          <w:szCs w:val="32"/>
          <w:lang w:val="en-US" w:eastAsia="zh-CN"/>
        </w:rPr>
        <w:t>13</w:t>
      </w:r>
      <w:r>
        <w:rPr>
          <w:rFonts w:hint="eastAsia" w:ascii="仿宋" w:hAnsi="仿宋" w:eastAsia="仿宋"/>
          <w:sz w:val="32"/>
          <w:szCs w:val="32"/>
        </w:rPr>
        <w:t>个，涉及预算</w:t>
      </w:r>
      <w:r>
        <w:rPr>
          <w:rFonts w:hint="eastAsia" w:ascii="仿宋" w:hAnsi="仿宋" w:eastAsia="仿宋"/>
          <w:sz w:val="32"/>
          <w:szCs w:val="32"/>
          <w:lang w:val="en-US" w:eastAsia="zh-CN"/>
        </w:rPr>
        <w:t>10132514.54</w:t>
      </w:r>
      <w:r>
        <w:rPr>
          <w:rFonts w:hint="eastAsia" w:ascii="仿宋" w:hAnsi="仿宋" w:eastAsia="仿宋"/>
          <w:sz w:val="32"/>
          <w:szCs w:val="32"/>
        </w:rPr>
        <w:t>元；运转类项目</w:t>
      </w:r>
      <w:r>
        <w:rPr>
          <w:rFonts w:hint="eastAsia" w:ascii="仿宋" w:hAnsi="仿宋" w:eastAsia="仿宋"/>
          <w:sz w:val="32"/>
          <w:szCs w:val="32"/>
          <w:lang w:val="en-US" w:eastAsia="zh-CN"/>
        </w:rPr>
        <w:t>0</w:t>
      </w:r>
      <w:r>
        <w:rPr>
          <w:rFonts w:hint="eastAsia" w:ascii="仿宋" w:hAnsi="仿宋" w:eastAsia="仿宋"/>
          <w:sz w:val="32"/>
          <w:szCs w:val="32"/>
        </w:rPr>
        <w:t>个，涉及预算</w:t>
      </w:r>
      <w:r>
        <w:rPr>
          <w:rFonts w:hint="eastAsia" w:ascii="仿宋" w:hAnsi="仿宋" w:eastAsia="仿宋"/>
          <w:sz w:val="32"/>
          <w:szCs w:val="32"/>
          <w:lang w:val="en-US" w:eastAsia="zh-CN"/>
        </w:rPr>
        <w:t>0</w:t>
      </w:r>
      <w:r>
        <w:rPr>
          <w:rFonts w:hint="eastAsia" w:ascii="仿宋" w:hAnsi="仿宋" w:eastAsia="仿宋"/>
          <w:sz w:val="32"/>
          <w:szCs w:val="32"/>
        </w:rPr>
        <w:t>元；特定目标类项目</w:t>
      </w:r>
      <w:r>
        <w:rPr>
          <w:rFonts w:hint="eastAsia" w:ascii="仿宋" w:hAnsi="仿宋" w:eastAsia="仿宋"/>
          <w:sz w:val="32"/>
          <w:szCs w:val="32"/>
          <w:lang w:val="en-US" w:eastAsia="zh-CN"/>
        </w:rPr>
        <w:t>3</w:t>
      </w:r>
      <w:r>
        <w:rPr>
          <w:rFonts w:hint="eastAsia" w:ascii="仿宋" w:hAnsi="仿宋" w:eastAsia="仿宋"/>
          <w:sz w:val="32"/>
          <w:szCs w:val="32"/>
        </w:rPr>
        <w:t>个，涉及预算</w:t>
      </w:r>
      <w:r>
        <w:rPr>
          <w:rFonts w:hint="eastAsia" w:ascii="仿宋" w:hAnsi="仿宋" w:eastAsia="仿宋"/>
          <w:sz w:val="32"/>
          <w:szCs w:val="32"/>
          <w:lang w:val="en-US" w:eastAsia="zh-CN"/>
        </w:rPr>
        <w:t>524568</w:t>
      </w:r>
      <w:r>
        <w:rPr>
          <w:rFonts w:hint="eastAsia" w:ascii="仿宋" w:hAnsi="仿宋" w:eastAsia="仿宋"/>
          <w:sz w:val="32"/>
          <w:szCs w:val="32"/>
        </w:rPr>
        <w:t>元。</w:t>
      </w:r>
      <w:bookmarkStart w:id="0" w:name="_GoBack"/>
      <w:bookmarkEnd w:id="0"/>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w:t>
      </w: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eastAsia="楷体_GB2312" w:cs="仿宋_GB2312"/>
          <w:b/>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
    <w:altName w:val="DejaVu Sans"/>
    <w:panose1 w:val="00000000000000000000"/>
    <w:charset w:val="00"/>
    <w:family w:val="roman"/>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18EC8"/>
    <w:multiLevelType w:val="singleLevel"/>
    <w:tmpl w:val="E9518EC8"/>
    <w:lvl w:ilvl="0" w:tentative="0">
      <w:start w:val="4"/>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53FF3AD0"/>
    <w:rsid w:val="6FF3F4F6"/>
    <w:rsid w:val="7BFBAB59"/>
    <w:rsid w:val="7DD6B76A"/>
    <w:rsid w:val="BA733819"/>
    <w:rsid w:val="CE7D25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8</Pages>
  <Words>2756</Words>
  <Characters>3209</Characters>
  <Lines>170</Lines>
  <Paragraphs>60</Paragraphs>
  <TotalTime>4</TotalTime>
  <ScaleCrop>false</ScaleCrop>
  <LinksUpToDate>false</LinksUpToDate>
  <CharactersWithSpaces>3269</CharactersWithSpaces>
  <Application>WPS Office_11.8.2.1127_F1E327BC-269C-435d-A152-05C5408002CA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2022-01-15T00:31:00Z</dcterms:created>
  <dc:creator>疯丫头。。</dc:creator>
  <cp:lastModifiedBy>thtf</cp:lastModifiedBy>
  <cp:lastPrinted>2024-03-08T19:48:00Z</cp:lastPrinted>
  <dcterms:modified xsi:type="dcterms:W3CDTF">2024-08-14T10:43:17Z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6DD2F94F64FF7EDF0FADF365D54A584D</vt:lpwstr>
  </property>
</Properties>
</file>