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C64" w:rsidRDefault="005B5C64" w:rsidP="0089777B">
      <w:pPr>
        <w:spacing w:line="600" w:lineRule="exact"/>
        <w:jc w:val="center"/>
        <w:outlineLvl w:val="0"/>
        <w:rPr>
          <w:rFonts w:ascii="方正小标宋简体" w:eastAsia="方正小标宋简体" w:hAnsi="宋体"/>
          <w:color w:val="000000"/>
          <w:sz w:val="72"/>
          <w:szCs w:val="72"/>
        </w:rPr>
      </w:pPr>
      <w:bookmarkStart w:id="0" w:name="_Toc15306267"/>
    </w:p>
    <w:p w:rsidR="005B5C64" w:rsidRDefault="005B5C64" w:rsidP="0089777B">
      <w:pPr>
        <w:spacing w:line="600" w:lineRule="exact"/>
        <w:jc w:val="center"/>
        <w:outlineLvl w:val="0"/>
        <w:rPr>
          <w:rFonts w:ascii="方正小标宋简体" w:eastAsia="方正小标宋简体" w:hAnsi="宋体"/>
          <w:color w:val="000000"/>
          <w:sz w:val="72"/>
          <w:szCs w:val="72"/>
        </w:rPr>
      </w:pPr>
    </w:p>
    <w:p w:rsidR="005B5C64" w:rsidRDefault="005B5C64" w:rsidP="0089777B">
      <w:pPr>
        <w:spacing w:line="600" w:lineRule="exact"/>
        <w:jc w:val="center"/>
        <w:outlineLvl w:val="0"/>
        <w:rPr>
          <w:rFonts w:ascii="方正小标宋简体" w:eastAsia="方正小标宋简体" w:hAnsi="宋体"/>
          <w:color w:val="000000"/>
          <w:sz w:val="72"/>
          <w:szCs w:val="72"/>
        </w:rPr>
      </w:pPr>
    </w:p>
    <w:p w:rsidR="005B5C64" w:rsidRDefault="005B5C64" w:rsidP="0089777B">
      <w:pPr>
        <w:spacing w:line="600" w:lineRule="exact"/>
        <w:jc w:val="center"/>
        <w:outlineLvl w:val="0"/>
        <w:rPr>
          <w:rFonts w:ascii="方正小标宋简体" w:eastAsia="方正小标宋简体" w:hAnsi="宋体"/>
          <w:color w:val="000000"/>
          <w:sz w:val="72"/>
          <w:szCs w:val="72"/>
        </w:rPr>
      </w:pPr>
    </w:p>
    <w:p w:rsidR="005B5C64" w:rsidRDefault="00204CDE" w:rsidP="0089777B">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5B5C64" w:rsidRDefault="00204CDE" w:rsidP="0089777B">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77194"/>
      <w:bookmarkStart w:id="8" w:name="_Toc15396598"/>
      <w:bookmarkStart w:id="9" w:name="_Toc15377426"/>
      <w:bookmarkStart w:id="10" w:name="_Toc15378442"/>
      <w:r>
        <w:rPr>
          <w:rFonts w:ascii="方正小标宋简体" w:eastAsia="方正小标宋简体" w:hAnsi="宋体" w:hint="eastAsia"/>
          <w:color w:val="000000"/>
          <w:sz w:val="72"/>
          <w:szCs w:val="72"/>
        </w:rPr>
        <w:t>四川省</w:t>
      </w:r>
      <w:r w:rsidR="003F6619">
        <w:rPr>
          <w:rFonts w:ascii="方正小标宋简体" w:eastAsia="方正小标宋简体" w:hAnsi="宋体" w:hint="eastAsia"/>
          <w:color w:val="000000"/>
          <w:sz w:val="72"/>
          <w:szCs w:val="72"/>
        </w:rPr>
        <w:t>阿坝州</w:t>
      </w:r>
      <w:bookmarkStart w:id="11" w:name="_Toc15306268"/>
      <w:bookmarkEnd w:id="0"/>
      <w:r w:rsidR="00727DFE">
        <w:rPr>
          <w:rFonts w:ascii="方正小标宋简体" w:eastAsia="方正小标宋简体" w:hAnsi="宋体" w:hint="eastAsia"/>
          <w:color w:val="000000"/>
          <w:sz w:val="72"/>
          <w:szCs w:val="72"/>
        </w:rPr>
        <w:t>茂县档案馆</w:t>
      </w:r>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3F6619" w:rsidRDefault="003F6619" w:rsidP="0089777B">
      <w:pPr>
        <w:widowControl/>
        <w:jc w:val="center"/>
        <w:rPr>
          <w:rFonts w:ascii="方正小标宋简体" w:eastAsia="方正小标宋简体" w:hAnsi="宋体"/>
          <w:color w:val="000000"/>
          <w:sz w:val="36"/>
          <w:szCs w:val="36"/>
        </w:rPr>
      </w:pPr>
    </w:p>
    <w:p w:rsidR="003F6619" w:rsidRPr="003F6619" w:rsidRDefault="003F6619" w:rsidP="0089777B">
      <w:pPr>
        <w:rPr>
          <w:rFonts w:ascii="方正小标宋简体" w:eastAsia="方正小标宋简体" w:hAnsi="宋体"/>
          <w:sz w:val="36"/>
          <w:szCs w:val="36"/>
        </w:rPr>
      </w:pPr>
    </w:p>
    <w:p w:rsidR="003F6619" w:rsidRPr="003F6619" w:rsidRDefault="003F6619" w:rsidP="0089777B">
      <w:pPr>
        <w:rPr>
          <w:rFonts w:ascii="方正小标宋简体" w:eastAsia="方正小标宋简体" w:hAnsi="宋体"/>
          <w:sz w:val="36"/>
          <w:szCs w:val="36"/>
        </w:rPr>
      </w:pPr>
    </w:p>
    <w:p w:rsidR="003F6619" w:rsidRPr="003F6619" w:rsidRDefault="003F6619" w:rsidP="0089777B">
      <w:pPr>
        <w:rPr>
          <w:rFonts w:ascii="方正小标宋简体" w:eastAsia="方正小标宋简体" w:hAnsi="宋体"/>
          <w:sz w:val="36"/>
          <w:szCs w:val="36"/>
        </w:rPr>
      </w:pPr>
    </w:p>
    <w:p w:rsidR="00802C5E" w:rsidRDefault="003F6619" w:rsidP="0089777B">
      <w:pPr>
        <w:autoSpaceDE w:val="0"/>
        <w:autoSpaceDN w:val="0"/>
        <w:adjustRightInd w:val="0"/>
        <w:ind w:firstLine="1276"/>
        <w:jc w:val="left"/>
        <w:rPr>
          <w:rFonts w:ascii="仿宋_GB2312" w:eastAsia="仿宋_GB2312" w:hAnsi="Calibri" w:cs="仿宋_GB2312"/>
          <w:sz w:val="32"/>
          <w:szCs w:val="32"/>
        </w:rPr>
      </w:pPr>
      <w:r>
        <w:rPr>
          <w:rFonts w:ascii="仿宋_GB2312" w:eastAsia="仿宋_GB2312" w:hAnsi="Calibri" w:cs="仿宋_GB2312" w:hint="eastAsia"/>
          <w:sz w:val="32"/>
          <w:szCs w:val="32"/>
        </w:rPr>
        <w:t>保密审查情况：</w:t>
      </w:r>
    </w:p>
    <w:p w:rsidR="003F6619" w:rsidRDefault="003F6619" w:rsidP="0089777B">
      <w:pPr>
        <w:autoSpaceDE w:val="0"/>
        <w:autoSpaceDN w:val="0"/>
        <w:adjustRightInd w:val="0"/>
        <w:ind w:firstLine="1276"/>
        <w:jc w:val="left"/>
        <w:rPr>
          <w:rFonts w:eastAsia="仿宋_GB2312"/>
          <w:sz w:val="32"/>
          <w:szCs w:val="32"/>
        </w:rPr>
      </w:pPr>
      <w:r>
        <w:rPr>
          <w:rFonts w:ascii="仿宋_GB2312" w:eastAsia="仿宋_GB2312" w:cs="仿宋_GB2312" w:hint="eastAsia"/>
          <w:sz w:val="32"/>
          <w:szCs w:val="32"/>
        </w:rPr>
        <w:t>部门主要负责人审签情况：</w:t>
      </w:r>
      <w:r w:rsidR="00802C5E">
        <w:rPr>
          <w:rFonts w:eastAsia="仿宋_GB2312"/>
          <w:sz w:val="32"/>
          <w:szCs w:val="32"/>
        </w:rPr>
        <w:t xml:space="preserve"> </w:t>
      </w:r>
    </w:p>
    <w:p w:rsidR="005B5C64" w:rsidRDefault="00204CDE" w:rsidP="00802C5E">
      <w:pPr>
        <w:widowControl/>
        <w:jc w:val="center"/>
        <w:rPr>
          <w:rFonts w:ascii="黑体" w:eastAsia="黑体" w:hAnsi="黑体"/>
          <w:color w:val="000000"/>
          <w:sz w:val="48"/>
          <w:szCs w:val="48"/>
        </w:rPr>
      </w:pPr>
      <w:r w:rsidRPr="003F6619">
        <w:rPr>
          <w:rFonts w:ascii="方正小标宋简体" w:eastAsia="方正小标宋简体" w:hAnsi="宋体"/>
          <w:sz w:val="36"/>
          <w:szCs w:val="36"/>
        </w:rPr>
        <w:br w:type="page"/>
      </w:r>
      <w:r>
        <w:rPr>
          <w:rFonts w:ascii="黑体" w:eastAsia="黑体" w:hAnsi="黑体" w:hint="eastAsia"/>
          <w:color w:val="000000"/>
          <w:sz w:val="48"/>
          <w:szCs w:val="48"/>
        </w:rPr>
        <w:lastRenderedPageBreak/>
        <w:t>目录</w:t>
      </w:r>
    </w:p>
    <w:p w:rsidR="005B5C64" w:rsidRDefault="005B5C64" w:rsidP="0089777B">
      <w:pPr>
        <w:widowControl/>
        <w:jc w:val="center"/>
        <w:rPr>
          <w:rFonts w:ascii="黑体" w:eastAsia="黑体" w:hAnsi="黑体" w:cstheme="minorBidi"/>
          <w:sz w:val="28"/>
          <w:szCs w:val="28"/>
        </w:rPr>
      </w:pPr>
    </w:p>
    <w:p w:rsidR="005B5C64" w:rsidRPr="00A12B44" w:rsidRDefault="005B5C64" w:rsidP="00862A67">
      <w:pPr>
        <w:spacing w:line="576" w:lineRule="exact"/>
        <w:jc w:val="distribute"/>
        <w:rPr>
          <w:rFonts w:ascii="仿宋_GB2312" w:eastAsia="仿宋_GB2312"/>
          <w:sz w:val="32"/>
          <w:szCs w:val="32"/>
        </w:rPr>
      </w:pPr>
    </w:p>
    <w:p w:rsidR="00416CD4" w:rsidRPr="00A12B44" w:rsidRDefault="00833962" w:rsidP="00862A67">
      <w:pPr>
        <w:pStyle w:val="10"/>
        <w:adjustRightInd w:val="0"/>
        <w:snapToGrid w:val="0"/>
        <w:spacing w:before="0" w:line="576" w:lineRule="exact"/>
        <w:jc w:val="distribute"/>
        <w:rPr>
          <w:rFonts w:ascii="仿宋_GB2312" w:eastAsia="仿宋_GB2312" w:cstheme="minorBidi"/>
          <w:sz w:val="32"/>
          <w:szCs w:val="32"/>
        </w:rPr>
      </w:pPr>
      <w:r w:rsidRPr="00A12B44">
        <w:rPr>
          <w:rFonts w:ascii="仿宋_GB2312" w:eastAsia="仿宋_GB2312" w:hint="eastAsia"/>
          <w:sz w:val="32"/>
          <w:szCs w:val="32"/>
        </w:rPr>
        <w:t>第一部分</w:t>
      </w:r>
      <w:r w:rsidR="00A12B44">
        <w:rPr>
          <w:rFonts w:ascii="仿宋_GB2312" w:eastAsia="仿宋_GB2312" w:hint="eastAsia"/>
          <w:sz w:val="32"/>
          <w:szCs w:val="32"/>
        </w:rPr>
        <w:t xml:space="preserve">  </w:t>
      </w:r>
      <w:r w:rsidRPr="00A12B44">
        <w:rPr>
          <w:rFonts w:ascii="仿宋_GB2312" w:eastAsia="仿宋_GB2312" w:hint="eastAsia"/>
          <w:sz w:val="32"/>
          <w:szCs w:val="32"/>
        </w:rPr>
        <w:t>部门概况</w:t>
      </w:r>
      <w:r w:rsidR="00F273C6" w:rsidRPr="00A12B44">
        <w:rPr>
          <w:rFonts w:ascii="仿宋_GB2312" w:eastAsia="仿宋_GB2312" w:hint="eastAsia"/>
          <w:sz w:val="32"/>
          <w:szCs w:val="32"/>
        </w:rPr>
        <w:t>………………………………………</w:t>
      </w:r>
      <w:r w:rsidR="002670AB" w:rsidRPr="00A12B44">
        <w:rPr>
          <w:rFonts w:ascii="仿宋_GB2312" w:eastAsia="仿宋_GB2312" w:hint="eastAsia"/>
          <w:sz w:val="32"/>
          <w:szCs w:val="32"/>
        </w:rPr>
        <w:t>4</w:t>
      </w:r>
    </w:p>
    <w:p w:rsidR="00416CD4" w:rsidRPr="00A12B44" w:rsidRDefault="00833962" w:rsidP="00862A67">
      <w:pPr>
        <w:pStyle w:val="20"/>
        <w:adjustRightInd w:val="0"/>
        <w:snapToGrid w:val="0"/>
        <w:spacing w:line="576" w:lineRule="exact"/>
        <w:jc w:val="distribute"/>
        <w:rPr>
          <w:rFonts w:ascii="仿宋_GB2312" w:eastAsia="仿宋_GB2312" w:hAnsi="仿宋"/>
          <w:sz w:val="32"/>
          <w:szCs w:val="32"/>
        </w:rPr>
      </w:pPr>
      <w:r w:rsidRPr="00A12B44">
        <w:rPr>
          <w:rFonts w:ascii="仿宋_GB2312" w:eastAsia="仿宋_GB2312" w:hint="eastAsia"/>
          <w:sz w:val="32"/>
          <w:szCs w:val="32"/>
        </w:rPr>
        <w:t>一、基本职能及主要工作</w:t>
      </w:r>
      <w:r w:rsidR="00B41989" w:rsidRPr="00A12B44">
        <w:rPr>
          <w:rFonts w:ascii="仿宋_GB2312" w:eastAsia="仿宋_GB2312" w:hint="eastAsia"/>
          <w:sz w:val="32"/>
          <w:szCs w:val="32"/>
        </w:rPr>
        <w:t>…………</w:t>
      </w:r>
      <w:r w:rsidR="00DB42E1">
        <w:rPr>
          <w:rFonts w:ascii="仿宋_GB2312" w:eastAsia="仿宋_GB2312" w:hint="eastAsia"/>
          <w:sz w:val="32"/>
          <w:szCs w:val="32"/>
        </w:rPr>
        <w:t>…………</w:t>
      </w:r>
      <w:r w:rsidR="00B41989" w:rsidRPr="00A12B44">
        <w:rPr>
          <w:rFonts w:ascii="仿宋_GB2312" w:eastAsia="仿宋_GB2312" w:hint="eastAsia"/>
          <w:sz w:val="32"/>
          <w:szCs w:val="32"/>
        </w:rPr>
        <w:t>……….</w:t>
      </w:r>
      <w:r w:rsidR="002670AB" w:rsidRPr="00A12B44">
        <w:rPr>
          <w:rFonts w:ascii="仿宋_GB2312" w:eastAsia="仿宋_GB2312" w:hint="eastAsia"/>
          <w:sz w:val="32"/>
          <w:szCs w:val="32"/>
        </w:rPr>
        <w:t>4</w:t>
      </w:r>
    </w:p>
    <w:p w:rsidR="00416CD4" w:rsidRPr="00A12B44" w:rsidRDefault="00833962" w:rsidP="00862A67">
      <w:pPr>
        <w:pStyle w:val="20"/>
        <w:adjustRightInd w:val="0"/>
        <w:snapToGrid w:val="0"/>
        <w:spacing w:line="576" w:lineRule="exact"/>
        <w:jc w:val="distribute"/>
        <w:rPr>
          <w:rFonts w:ascii="仿宋_GB2312" w:eastAsia="仿宋_GB2312" w:hAnsi="仿宋" w:cstheme="minorBidi"/>
          <w:sz w:val="32"/>
          <w:szCs w:val="32"/>
        </w:rPr>
      </w:pPr>
      <w:r w:rsidRPr="00A12B44">
        <w:rPr>
          <w:rFonts w:ascii="仿宋_GB2312" w:eastAsia="仿宋_GB2312" w:hint="eastAsia"/>
          <w:sz w:val="32"/>
          <w:szCs w:val="32"/>
        </w:rPr>
        <w:t>二、机构设置</w:t>
      </w:r>
      <w:r w:rsidR="00B41989" w:rsidRPr="00A12B44">
        <w:rPr>
          <w:rFonts w:ascii="仿宋_GB2312" w:eastAsia="仿宋_GB2312" w:hint="eastAsia"/>
          <w:sz w:val="32"/>
          <w:szCs w:val="32"/>
        </w:rPr>
        <w:t>………………………………………….</w:t>
      </w:r>
      <w:r w:rsidR="002670AB" w:rsidRPr="00A12B44">
        <w:rPr>
          <w:rFonts w:ascii="仿宋_GB2312" w:eastAsia="仿宋_GB2312" w:hint="eastAsia"/>
          <w:sz w:val="32"/>
          <w:szCs w:val="32"/>
        </w:rPr>
        <w:t>5</w:t>
      </w:r>
    </w:p>
    <w:p w:rsidR="00416CD4" w:rsidRPr="00A12B44" w:rsidRDefault="00DB42E1" w:rsidP="00862A67">
      <w:pPr>
        <w:pStyle w:val="10"/>
        <w:adjustRightInd w:val="0"/>
        <w:snapToGrid w:val="0"/>
        <w:spacing w:before="0" w:line="576" w:lineRule="exact"/>
        <w:jc w:val="distribute"/>
        <w:rPr>
          <w:rFonts w:ascii="仿宋_GB2312" w:eastAsia="仿宋_GB2312"/>
          <w:sz w:val="32"/>
          <w:szCs w:val="32"/>
        </w:rPr>
      </w:pPr>
      <w:r>
        <w:rPr>
          <w:rFonts w:ascii="仿宋_GB2312" w:eastAsia="仿宋_GB2312" w:hint="eastAsia"/>
          <w:sz w:val="32"/>
          <w:szCs w:val="32"/>
        </w:rPr>
        <w:t xml:space="preserve">第二部分  </w:t>
      </w:r>
      <w:r w:rsidR="00833962" w:rsidRPr="00A12B44">
        <w:rPr>
          <w:rFonts w:ascii="仿宋_GB2312" w:eastAsia="仿宋_GB2312" w:hint="eastAsia"/>
          <w:sz w:val="32"/>
          <w:szCs w:val="32"/>
        </w:rPr>
        <w:t>部门决算情况说明</w:t>
      </w:r>
      <w:r>
        <w:rPr>
          <w:rFonts w:ascii="仿宋_GB2312" w:eastAsia="仿宋_GB2312" w:hint="eastAsia"/>
          <w:sz w:val="32"/>
          <w:szCs w:val="32"/>
        </w:rPr>
        <w:t xml:space="preserve">  </w:t>
      </w:r>
      <w:r w:rsidR="00B41989" w:rsidRPr="00A12B44">
        <w:rPr>
          <w:rFonts w:ascii="仿宋_GB2312" w:eastAsia="仿宋_GB2312" w:hint="eastAsia"/>
          <w:sz w:val="32"/>
          <w:szCs w:val="32"/>
        </w:rPr>
        <w:t>…………………………</w:t>
      </w:r>
      <w:r w:rsidR="002670AB" w:rsidRPr="00A12B44">
        <w:rPr>
          <w:rFonts w:ascii="仿宋_GB2312" w:eastAsia="仿宋_GB2312" w:hint="eastAsia"/>
          <w:sz w:val="32"/>
          <w:szCs w:val="32"/>
        </w:rPr>
        <w:t>6</w:t>
      </w:r>
    </w:p>
    <w:p w:rsidR="00416CD4" w:rsidRPr="00A12B44" w:rsidRDefault="00833962" w:rsidP="00862A67">
      <w:pPr>
        <w:pStyle w:val="20"/>
        <w:adjustRightInd w:val="0"/>
        <w:snapToGrid w:val="0"/>
        <w:spacing w:line="576" w:lineRule="exact"/>
        <w:jc w:val="distribute"/>
        <w:rPr>
          <w:rFonts w:ascii="仿宋_GB2312" w:eastAsia="仿宋_GB2312" w:hAnsi="仿宋" w:cstheme="minorBidi"/>
          <w:sz w:val="32"/>
          <w:szCs w:val="32"/>
        </w:rPr>
      </w:pPr>
      <w:r w:rsidRPr="00A12B44">
        <w:rPr>
          <w:rFonts w:ascii="仿宋_GB2312" w:eastAsia="仿宋_GB2312" w:hint="eastAsia"/>
          <w:sz w:val="32"/>
          <w:szCs w:val="32"/>
        </w:rPr>
        <w:t>一、收入支出决算总体情况说明</w:t>
      </w:r>
      <w:r w:rsidR="00DB42E1">
        <w:rPr>
          <w:rFonts w:ascii="仿宋_GB2312" w:eastAsia="仿宋_GB2312" w:hint="eastAsia"/>
          <w:sz w:val="32"/>
          <w:szCs w:val="32"/>
        </w:rPr>
        <w:t xml:space="preserve"> </w:t>
      </w:r>
      <w:r w:rsidR="00B41989" w:rsidRPr="00A12B44">
        <w:rPr>
          <w:rFonts w:ascii="仿宋_GB2312" w:eastAsia="仿宋_GB2312" w:hint="eastAsia"/>
          <w:sz w:val="32"/>
          <w:szCs w:val="32"/>
        </w:rPr>
        <w:t>………</w:t>
      </w:r>
      <w:r w:rsidR="00DB42E1">
        <w:rPr>
          <w:rFonts w:ascii="仿宋_GB2312" w:eastAsia="仿宋_GB2312" w:hint="eastAsia"/>
          <w:sz w:val="32"/>
          <w:szCs w:val="32"/>
        </w:rPr>
        <w:t>……………</w:t>
      </w:r>
      <w:r w:rsidR="002670AB" w:rsidRPr="00A12B44">
        <w:rPr>
          <w:rFonts w:ascii="仿宋_GB2312" w:eastAsia="仿宋_GB2312" w:hint="eastAsia"/>
          <w:sz w:val="32"/>
          <w:szCs w:val="32"/>
        </w:rPr>
        <w:t>6</w:t>
      </w:r>
    </w:p>
    <w:p w:rsidR="00416CD4" w:rsidRPr="00A12B44" w:rsidRDefault="00833962" w:rsidP="00862A67">
      <w:pPr>
        <w:pStyle w:val="20"/>
        <w:adjustRightInd w:val="0"/>
        <w:snapToGrid w:val="0"/>
        <w:spacing w:line="576" w:lineRule="exact"/>
        <w:jc w:val="distribute"/>
        <w:rPr>
          <w:rFonts w:ascii="仿宋_GB2312" w:eastAsia="仿宋_GB2312" w:hAnsi="仿宋" w:cstheme="minorBidi"/>
          <w:sz w:val="32"/>
          <w:szCs w:val="32"/>
        </w:rPr>
      </w:pPr>
      <w:r w:rsidRPr="00A12B44">
        <w:rPr>
          <w:rFonts w:ascii="仿宋_GB2312" w:eastAsia="仿宋_GB2312" w:hint="eastAsia"/>
          <w:sz w:val="32"/>
          <w:szCs w:val="32"/>
        </w:rPr>
        <w:t>二、收入决算情况说明</w:t>
      </w:r>
      <w:r w:rsidR="00B41989" w:rsidRPr="00A12B44">
        <w:rPr>
          <w:rFonts w:ascii="仿宋_GB2312" w:eastAsia="仿宋_GB2312" w:hint="eastAsia"/>
          <w:sz w:val="32"/>
          <w:szCs w:val="32"/>
        </w:rPr>
        <w:t>……………………</w:t>
      </w:r>
      <w:r w:rsidR="000C09AF">
        <w:rPr>
          <w:rFonts w:ascii="仿宋_GB2312" w:eastAsia="仿宋_GB2312" w:hint="eastAsia"/>
          <w:sz w:val="32"/>
          <w:szCs w:val="32"/>
        </w:rPr>
        <w:t>…………</w:t>
      </w:r>
      <w:r w:rsidR="002670AB" w:rsidRPr="00A12B44">
        <w:rPr>
          <w:rFonts w:ascii="仿宋_GB2312" w:eastAsia="仿宋_GB2312" w:hint="eastAsia"/>
          <w:sz w:val="32"/>
          <w:szCs w:val="32"/>
        </w:rPr>
        <w:t>6</w:t>
      </w:r>
    </w:p>
    <w:p w:rsidR="00416CD4" w:rsidRPr="00A12B44" w:rsidRDefault="00833962" w:rsidP="00862A67">
      <w:pPr>
        <w:pStyle w:val="20"/>
        <w:adjustRightInd w:val="0"/>
        <w:snapToGrid w:val="0"/>
        <w:spacing w:line="576" w:lineRule="exact"/>
        <w:jc w:val="distribute"/>
        <w:rPr>
          <w:rFonts w:ascii="仿宋_GB2312" w:eastAsia="仿宋_GB2312" w:hAnsi="仿宋" w:cstheme="minorBidi"/>
          <w:sz w:val="32"/>
          <w:szCs w:val="32"/>
        </w:rPr>
      </w:pPr>
      <w:r w:rsidRPr="00A12B44">
        <w:rPr>
          <w:rFonts w:ascii="仿宋_GB2312" w:eastAsia="仿宋_GB2312" w:hint="eastAsia"/>
          <w:sz w:val="32"/>
          <w:szCs w:val="32"/>
        </w:rPr>
        <w:t>三、支出决算情况说明</w:t>
      </w:r>
      <w:r w:rsidR="005E36F9" w:rsidRPr="00A12B44">
        <w:rPr>
          <w:rFonts w:ascii="仿宋_GB2312" w:eastAsia="仿宋_GB2312" w:hint="eastAsia"/>
          <w:sz w:val="32"/>
          <w:szCs w:val="32"/>
        </w:rPr>
        <w:t>…………………………</w:t>
      </w:r>
      <w:r w:rsidR="000C09AF">
        <w:rPr>
          <w:rFonts w:ascii="仿宋_GB2312" w:eastAsia="仿宋_GB2312" w:hint="eastAsia"/>
          <w:sz w:val="32"/>
          <w:szCs w:val="32"/>
        </w:rPr>
        <w:t>………</w:t>
      </w:r>
      <w:r w:rsidR="002670AB" w:rsidRPr="00A12B44">
        <w:rPr>
          <w:rFonts w:ascii="仿宋_GB2312" w:eastAsia="仿宋_GB2312" w:hint="eastAsia"/>
          <w:sz w:val="32"/>
          <w:szCs w:val="32"/>
        </w:rPr>
        <w:t>7</w:t>
      </w:r>
    </w:p>
    <w:p w:rsidR="00416CD4" w:rsidRPr="00A12B44" w:rsidRDefault="00833962" w:rsidP="00862A67">
      <w:pPr>
        <w:pStyle w:val="20"/>
        <w:adjustRightInd w:val="0"/>
        <w:snapToGrid w:val="0"/>
        <w:spacing w:line="576" w:lineRule="exact"/>
        <w:jc w:val="distribute"/>
        <w:rPr>
          <w:rFonts w:ascii="仿宋_GB2312" w:eastAsia="仿宋_GB2312" w:hAnsi="仿宋" w:cstheme="minorBidi"/>
          <w:sz w:val="32"/>
          <w:szCs w:val="32"/>
        </w:rPr>
      </w:pPr>
      <w:r w:rsidRPr="00A12B44">
        <w:rPr>
          <w:rFonts w:ascii="仿宋_GB2312" w:eastAsia="仿宋_GB2312" w:hint="eastAsia"/>
          <w:sz w:val="32"/>
          <w:szCs w:val="32"/>
        </w:rPr>
        <w:t>四、财政拨款收入支出决算总体情况说明</w:t>
      </w:r>
      <w:r w:rsidR="005E36F9" w:rsidRPr="00A12B44">
        <w:rPr>
          <w:rFonts w:ascii="仿宋_GB2312" w:eastAsia="仿宋_GB2312" w:hint="eastAsia"/>
          <w:sz w:val="32"/>
          <w:szCs w:val="32"/>
        </w:rPr>
        <w:t>……………</w:t>
      </w:r>
      <w:r w:rsidR="002670AB" w:rsidRPr="00A12B44">
        <w:rPr>
          <w:rFonts w:ascii="仿宋_GB2312" w:eastAsia="仿宋_GB2312" w:hint="eastAsia"/>
          <w:sz w:val="32"/>
          <w:szCs w:val="32"/>
        </w:rPr>
        <w:t>7</w:t>
      </w:r>
    </w:p>
    <w:p w:rsidR="00416CD4" w:rsidRPr="00A12B44" w:rsidRDefault="00833962" w:rsidP="00862A67">
      <w:pPr>
        <w:pStyle w:val="20"/>
        <w:adjustRightInd w:val="0"/>
        <w:snapToGrid w:val="0"/>
        <w:spacing w:line="576" w:lineRule="exact"/>
        <w:jc w:val="distribute"/>
        <w:rPr>
          <w:rFonts w:ascii="仿宋_GB2312" w:eastAsia="仿宋_GB2312" w:hAnsi="仿宋" w:cstheme="minorBidi"/>
          <w:sz w:val="32"/>
          <w:szCs w:val="32"/>
        </w:rPr>
      </w:pPr>
      <w:r w:rsidRPr="00A12B44">
        <w:rPr>
          <w:rFonts w:ascii="仿宋_GB2312" w:eastAsia="仿宋_GB2312" w:hint="eastAsia"/>
          <w:sz w:val="32"/>
          <w:szCs w:val="32"/>
        </w:rPr>
        <w:t>五、一般公共预算财政拨款支出决算情况说明</w:t>
      </w:r>
      <w:r w:rsidR="000C09AF">
        <w:rPr>
          <w:rFonts w:ascii="仿宋_GB2312" w:eastAsia="仿宋_GB2312" w:hint="eastAsia"/>
          <w:sz w:val="32"/>
          <w:szCs w:val="32"/>
        </w:rPr>
        <w:t>………</w:t>
      </w:r>
      <w:r w:rsidR="002670AB" w:rsidRPr="00A12B44">
        <w:rPr>
          <w:rFonts w:ascii="仿宋_GB2312" w:eastAsia="仿宋_GB2312" w:hint="eastAsia"/>
          <w:sz w:val="32"/>
          <w:szCs w:val="32"/>
        </w:rPr>
        <w:t>8</w:t>
      </w:r>
    </w:p>
    <w:p w:rsidR="00416CD4" w:rsidRPr="00A12B44" w:rsidRDefault="00833962" w:rsidP="00862A67">
      <w:pPr>
        <w:pStyle w:val="20"/>
        <w:adjustRightInd w:val="0"/>
        <w:snapToGrid w:val="0"/>
        <w:spacing w:line="576" w:lineRule="exact"/>
        <w:jc w:val="distribute"/>
        <w:rPr>
          <w:rFonts w:ascii="仿宋_GB2312" w:eastAsia="仿宋_GB2312" w:hAnsi="仿宋" w:cstheme="minorBidi"/>
          <w:sz w:val="32"/>
          <w:szCs w:val="32"/>
        </w:rPr>
      </w:pPr>
      <w:r w:rsidRPr="00A12B44">
        <w:rPr>
          <w:rFonts w:ascii="仿宋_GB2312" w:eastAsia="仿宋_GB2312" w:hint="eastAsia"/>
          <w:sz w:val="32"/>
          <w:szCs w:val="32"/>
        </w:rPr>
        <w:t>六、一般公共预算财政拨款基本支出决算情况说明</w:t>
      </w:r>
      <w:r w:rsidR="005E36F9" w:rsidRPr="00A12B44">
        <w:rPr>
          <w:rFonts w:ascii="仿宋_GB2312" w:eastAsia="仿宋_GB2312" w:hint="eastAsia"/>
          <w:sz w:val="32"/>
          <w:szCs w:val="32"/>
        </w:rPr>
        <w:t>…10</w:t>
      </w:r>
    </w:p>
    <w:p w:rsidR="00416CD4" w:rsidRPr="00A12B44" w:rsidRDefault="00833962" w:rsidP="00862A67">
      <w:pPr>
        <w:pStyle w:val="20"/>
        <w:adjustRightInd w:val="0"/>
        <w:snapToGrid w:val="0"/>
        <w:spacing w:line="576" w:lineRule="exact"/>
        <w:jc w:val="distribute"/>
        <w:rPr>
          <w:rFonts w:ascii="仿宋_GB2312" w:eastAsia="仿宋_GB2312" w:hAnsi="仿宋" w:cstheme="minorBidi"/>
          <w:sz w:val="32"/>
          <w:szCs w:val="32"/>
        </w:rPr>
      </w:pPr>
      <w:r w:rsidRPr="00A12B44">
        <w:rPr>
          <w:rFonts w:ascii="仿宋_GB2312" w:eastAsia="仿宋_GB2312" w:hint="eastAsia"/>
          <w:sz w:val="32"/>
          <w:szCs w:val="32"/>
        </w:rPr>
        <w:t>七、“三公”经费财政拨款支出决算情况说明</w:t>
      </w:r>
      <w:r w:rsidR="005E36F9" w:rsidRPr="00A12B44">
        <w:rPr>
          <w:rFonts w:ascii="仿宋_GB2312" w:eastAsia="仿宋_GB2312" w:hint="eastAsia"/>
          <w:sz w:val="32"/>
          <w:szCs w:val="32"/>
        </w:rPr>
        <w:t>…………..1</w:t>
      </w:r>
      <w:r w:rsidR="005200E9" w:rsidRPr="00A12B44">
        <w:rPr>
          <w:rFonts w:ascii="仿宋_GB2312" w:eastAsia="仿宋_GB2312" w:hint="eastAsia"/>
          <w:sz w:val="32"/>
          <w:szCs w:val="32"/>
        </w:rPr>
        <w:t>0</w:t>
      </w:r>
    </w:p>
    <w:p w:rsidR="00416CD4" w:rsidRPr="00A12B44" w:rsidRDefault="00833962" w:rsidP="00862A67">
      <w:pPr>
        <w:pStyle w:val="20"/>
        <w:adjustRightInd w:val="0"/>
        <w:snapToGrid w:val="0"/>
        <w:spacing w:line="576" w:lineRule="exact"/>
        <w:jc w:val="distribute"/>
        <w:rPr>
          <w:rFonts w:ascii="仿宋_GB2312" w:eastAsia="仿宋_GB2312" w:hAnsi="仿宋" w:cstheme="minorBidi"/>
          <w:sz w:val="32"/>
          <w:szCs w:val="32"/>
        </w:rPr>
      </w:pPr>
      <w:r w:rsidRPr="00A12B44">
        <w:rPr>
          <w:rFonts w:ascii="仿宋_GB2312" w:eastAsia="仿宋_GB2312" w:hint="eastAsia"/>
          <w:sz w:val="32"/>
          <w:szCs w:val="32"/>
        </w:rPr>
        <w:t>八、政府性基金预算支出决算情况说明</w:t>
      </w:r>
      <w:r w:rsidR="0095138F" w:rsidRPr="00A12B44">
        <w:rPr>
          <w:rFonts w:ascii="仿宋_GB2312" w:eastAsia="仿宋_GB2312" w:hint="eastAsia"/>
          <w:sz w:val="32"/>
          <w:szCs w:val="32"/>
        </w:rPr>
        <w:t>……………</w:t>
      </w:r>
      <w:r w:rsidR="000C09AF">
        <w:rPr>
          <w:rFonts w:ascii="仿宋_GB2312" w:eastAsia="仿宋_GB2312" w:hint="eastAsia"/>
          <w:sz w:val="32"/>
          <w:szCs w:val="32"/>
        </w:rPr>
        <w:t>…</w:t>
      </w:r>
      <w:r w:rsidR="0095138F" w:rsidRPr="00A12B44">
        <w:rPr>
          <w:rFonts w:ascii="仿宋_GB2312" w:eastAsia="仿宋_GB2312" w:hint="eastAsia"/>
          <w:sz w:val="32"/>
          <w:szCs w:val="32"/>
        </w:rPr>
        <w:t>1</w:t>
      </w:r>
      <w:r w:rsidR="005200E9" w:rsidRPr="00A12B44">
        <w:rPr>
          <w:rFonts w:ascii="仿宋_GB2312" w:eastAsia="仿宋_GB2312" w:hint="eastAsia"/>
          <w:sz w:val="32"/>
          <w:szCs w:val="32"/>
        </w:rPr>
        <w:t>1</w:t>
      </w:r>
    </w:p>
    <w:p w:rsidR="00416CD4" w:rsidRPr="00A12B44" w:rsidRDefault="00833962" w:rsidP="00862A67">
      <w:pPr>
        <w:pStyle w:val="20"/>
        <w:adjustRightInd w:val="0"/>
        <w:snapToGrid w:val="0"/>
        <w:spacing w:line="576" w:lineRule="exact"/>
        <w:ind w:leftChars="0"/>
        <w:jc w:val="distribute"/>
        <w:rPr>
          <w:rFonts w:ascii="仿宋_GB2312" w:eastAsia="仿宋_GB2312" w:hAnsi="仿宋"/>
          <w:sz w:val="32"/>
          <w:szCs w:val="32"/>
        </w:rPr>
      </w:pPr>
      <w:r w:rsidRPr="00A12B44">
        <w:rPr>
          <w:rFonts w:ascii="仿宋_GB2312" w:eastAsia="仿宋_GB2312" w:hAnsi="仿宋" w:hint="eastAsia"/>
          <w:sz w:val="32"/>
          <w:szCs w:val="32"/>
        </w:rPr>
        <w:t>九、</w:t>
      </w:r>
      <w:r w:rsidRPr="00A12B44">
        <w:rPr>
          <w:rFonts w:ascii="仿宋_GB2312" w:eastAsia="仿宋_GB2312" w:hint="eastAsia"/>
          <w:sz w:val="32"/>
          <w:szCs w:val="32"/>
        </w:rPr>
        <w:t>国有资本经营预算支出决算情况说明</w:t>
      </w:r>
      <w:r w:rsidR="0095138F" w:rsidRPr="00A12B44">
        <w:rPr>
          <w:rFonts w:ascii="仿宋_GB2312" w:eastAsia="仿宋_GB2312" w:hint="eastAsia"/>
          <w:sz w:val="32"/>
          <w:szCs w:val="32"/>
        </w:rPr>
        <w:t>…………</w:t>
      </w:r>
      <w:r w:rsidR="000C09AF">
        <w:rPr>
          <w:rFonts w:ascii="仿宋_GB2312" w:eastAsia="仿宋_GB2312" w:hint="eastAsia"/>
          <w:sz w:val="32"/>
          <w:szCs w:val="32"/>
        </w:rPr>
        <w:t>…</w:t>
      </w:r>
      <w:r w:rsidR="0095138F" w:rsidRPr="00A12B44">
        <w:rPr>
          <w:rFonts w:ascii="仿宋_GB2312" w:eastAsia="仿宋_GB2312" w:hint="eastAsia"/>
          <w:sz w:val="32"/>
          <w:szCs w:val="32"/>
        </w:rPr>
        <w:t>1</w:t>
      </w:r>
      <w:r w:rsidR="005200E9" w:rsidRPr="00A12B44">
        <w:rPr>
          <w:rFonts w:ascii="仿宋_GB2312" w:eastAsia="仿宋_GB2312" w:hint="eastAsia"/>
          <w:sz w:val="32"/>
          <w:szCs w:val="32"/>
        </w:rPr>
        <w:t>1</w:t>
      </w:r>
    </w:p>
    <w:p w:rsidR="00416CD4" w:rsidRPr="00A12B44" w:rsidRDefault="00833962" w:rsidP="00862A67">
      <w:pPr>
        <w:adjustRightInd w:val="0"/>
        <w:snapToGrid w:val="0"/>
        <w:spacing w:line="576" w:lineRule="exact"/>
        <w:ind w:firstLineChars="150" w:firstLine="480"/>
        <w:jc w:val="distribute"/>
        <w:rPr>
          <w:rFonts w:ascii="仿宋_GB2312" w:eastAsia="仿宋_GB2312" w:hAnsi="仿宋" w:cstheme="minorBidi"/>
          <w:sz w:val="32"/>
          <w:szCs w:val="32"/>
        </w:rPr>
      </w:pPr>
      <w:r w:rsidRPr="00A12B44">
        <w:rPr>
          <w:rStyle w:val="a8"/>
          <w:rFonts w:ascii="仿宋_GB2312" w:eastAsia="仿宋_GB2312" w:hAnsi="仿宋" w:hint="eastAsia"/>
          <w:color w:val="000000" w:themeColor="text1"/>
          <w:sz w:val="32"/>
          <w:szCs w:val="32"/>
          <w:u w:val="none"/>
        </w:rPr>
        <w:t>十、</w:t>
      </w:r>
      <w:r w:rsidRPr="00A12B44">
        <w:rPr>
          <w:rFonts w:ascii="仿宋_GB2312" w:eastAsia="仿宋_GB2312" w:hint="eastAsia"/>
          <w:sz w:val="32"/>
          <w:szCs w:val="32"/>
        </w:rPr>
        <w:t>其他重要事项的情况说明</w:t>
      </w:r>
      <w:r w:rsidRPr="00A12B44">
        <w:rPr>
          <w:rFonts w:ascii="仿宋_GB2312" w:eastAsia="仿宋_GB2312" w:hAnsi="仿宋" w:hint="eastAsia"/>
          <w:sz w:val="32"/>
          <w:szCs w:val="32"/>
        </w:rPr>
        <w:tab/>
      </w:r>
      <w:r w:rsidR="0095138F" w:rsidRPr="00A12B44">
        <w:rPr>
          <w:rFonts w:ascii="仿宋_GB2312" w:eastAsia="仿宋_GB2312" w:hAnsi="仿宋" w:hint="eastAsia"/>
          <w:sz w:val="32"/>
          <w:szCs w:val="32"/>
        </w:rPr>
        <w:t>………………</w:t>
      </w:r>
      <w:r w:rsidR="000C09AF">
        <w:rPr>
          <w:rFonts w:ascii="仿宋_GB2312" w:eastAsia="仿宋_GB2312" w:hAnsi="仿宋" w:hint="eastAsia"/>
          <w:sz w:val="32"/>
          <w:szCs w:val="32"/>
        </w:rPr>
        <w:t>……</w:t>
      </w:r>
      <w:r w:rsidR="0095138F" w:rsidRPr="00A12B44">
        <w:rPr>
          <w:rFonts w:ascii="仿宋_GB2312" w:eastAsia="仿宋_GB2312" w:hAnsi="仿宋" w:hint="eastAsia"/>
          <w:sz w:val="32"/>
          <w:szCs w:val="32"/>
        </w:rPr>
        <w:t>12</w:t>
      </w:r>
    </w:p>
    <w:p w:rsidR="00416CD4" w:rsidRPr="00A12B44" w:rsidRDefault="00833962" w:rsidP="00862A67">
      <w:pPr>
        <w:pStyle w:val="10"/>
        <w:adjustRightInd w:val="0"/>
        <w:snapToGrid w:val="0"/>
        <w:spacing w:before="0" w:line="576" w:lineRule="exact"/>
        <w:jc w:val="distribute"/>
        <w:rPr>
          <w:rFonts w:ascii="仿宋_GB2312" w:eastAsia="仿宋_GB2312" w:cstheme="minorBidi"/>
          <w:sz w:val="32"/>
          <w:szCs w:val="32"/>
        </w:rPr>
      </w:pPr>
      <w:r w:rsidRPr="00A12B44">
        <w:rPr>
          <w:rFonts w:ascii="仿宋_GB2312" w:eastAsia="仿宋_GB2312" w:hint="eastAsia"/>
          <w:sz w:val="32"/>
          <w:szCs w:val="32"/>
        </w:rPr>
        <w:t>第三部分</w:t>
      </w:r>
      <w:r w:rsidR="00F92E23">
        <w:rPr>
          <w:rFonts w:ascii="仿宋_GB2312" w:eastAsia="仿宋_GB2312" w:hint="eastAsia"/>
          <w:sz w:val="32"/>
          <w:szCs w:val="32"/>
        </w:rPr>
        <w:t xml:space="preserve">  </w:t>
      </w:r>
      <w:r w:rsidRPr="00A12B44">
        <w:rPr>
          <w:rFonts w:ascii="仿宋_GB2312" w:eastAsia="仿宋_GB2312" w:hint="eastAsia"/>
          <w:sz w:val="32"/>
          <w:szCs w:val="32"/>
        </w:rPr>
        <w:t>名词解释</w:t>
      </w:r>
      <w:r w:rsidR="00317328">
        <w:rPr>
          <w:rFonts w:ascii="仿宋_GB2312" w:eastAsia="仿宋_GB2312" w:hint="eastAsia"/>
          <w:sz w:val="32"/>
          <w:szCs w:val="32"/>
        </w:rPr>
        <w:t xml:space="preserve">  </w:t>
      </w:r>
      <w:r w:rsidR="0095138F" w:rsidRPr="00A12B44">
        <w:rPr>
          <w:rFonts w:ascii="仿宋_GB2312" w:eastAsia="仿宋_GB2312" w:hint="eastAsia"/>
          <w:sz w:val="32"/>
          <w:szCs w:val="32"/>
        </w:rPr>
        <w:t>…………………………</w:t>
      </w:r>
      <w:r w:rsidR="00F92E23">
        <w:rPr>
          <w:rFonts w:ascii="仿宋_GB2312" w:eastAsia="仿宋_GB2312" w:hint="eastAsia"/>
          <w:sz w:val="32"/>
          <w:szCs w:val="32"/>
        </w:rPr>
        <w:t>…………</w:t>
      </w:r>
      <w:r w:rsidR="0095138F" w:rsidRPr="00A12B44">
        <w:rPr>
          <w:rFonts w:ascii="仿宋_GB2312" w:eastAsia="仿宋_GB2312" w:hint="eastAsia"/>
          <w:sz w:val="32"/>
          <w:szCs w:val="32"/>
        </w:rPr>
        <w:t>14</w:t>
      </w:r>
    </w:p>
    <w:p w:rsidR="00416CD4" w:rsidRPr="00A12B44" w:rsidRDefault="00833962" w:rsidP="00862A67">
      <w:pPr>
        <w:pStyle w:val="10"/>
        <w:adjustRightInd w:val="0"/>
        <w:snapToGrid w:val="0"/>
        <w:spacing w:before="0" w:line="576" w:lineRule="exact"/>
        <w:jc w:val="distribute"/>
        <w:rPr>
          <w:rFonts w:ascii="仿宋_GB2312" w:eastAsia="仿宋_GB2312" w:cstheme="minorBidi"/>
          <w:sz w:val="32"/>
          <w:szCs w:val="32"/>
        </w:rPr>
      </w:pPr>
      <w:r w:rsidRPr="00A12B44">
        <w:rPr>
          <w:rFonts w:ascii="仿宋_GB2312" w:eastAsia="仿宋_GB2312" w:hint="eastAsia"/>
          <w:sz w:val="32"/>
          <w:szCs w:val="32"/>
        </w:rPr>
        <w:t>第四部分</w:t>
      </w:r>
      <w:r w:rsidR="00F92E23">
        <w:rPr>
          <w:rFonts w:ascii="仿宋_GB2312" w:eastAsia="仿宋_GB2312" w:hint="eastAsia"/>
          <w:sz w:val="32"/>
          <w:szCs w:val="32"/>
        </w:rPr>
        <w:t xml:space="preserve">  </w:t>
      </w:r>
      <w:r w:rsidRPr="00A12B44">
        <w:rPr>
          <w:rFonts w:ascii="仿宋_GB2312" w:eastAsia="仿宋_GB2312" w:hint="eastAsia"/>
          <w:sz w:val="32"/>
          <w:szCs w:val="32"/>
        </w:rPr>
        <w:t>附件</w:t>
      </w:r>
      <w:r w:rsidR="008C7F9B" w:rsidRPr="00A12B44">
        <w:rPr>
          <w:rFonts w:ascii="仿宋_GB2312" w:eastAsia="仿宋_GB2312" w:hint="eastAsia"/>
          <w:sz w:val="32"/>
          <w:szCs w:val="32"/>
        </w:rPr>
        <w:t>………………………………</w:t>
      </w:r>
      <w:r w:rsidR="000C09AF">
        <w:rPr>
          <w:rFonts w:ascii="仿宋_GB2312" w:eastAsia="仿宋_GB2312" w:hint="eastAsia"/>
          <w:sz w:val="32"/>
          <w:szCs w:val="32"/>
        </w:rPr>
        <w:t>……………</w:t>
      </w:r>
      <w:r w:rsidR="008C7F9B" w:rsidRPr="00A12B44">
        <w:rPr>
          <w:rFonts w:ascii="仿宋_GB2312" w:eastAsia="仿宋_GB2312" w:hint="eastAsia"/>
          <w:sz w:val="32"/>
          <w:szCs w:val="32"/>
        </w:rPr>
        <w:t>17</w:t>
      </w:r>
    </w:p>
    <w:p w:rsidR="00416CD4" w:rsidRPr="00A12B44" w:rsidRDefault="00F92E23" w:rsidP="00862A67">
      <w:pPr>
        <w:pStyle w:val="20"/>
        <w:adjustRightInd w:val="0"/>
        <w:snapToGrid w:val="0"/>
        <w:spacing w:line="576" w:lineRule="exact"/>
        <w:jc w:val="distribute"/>
        <w:rPr>
          <w:rFonts w:ascii="仿宋_GB2312" w:eastAsia="仿宋_GB2312" w:hAnsi="仿宋" w:cstheme="minorBidi"/>
          <w:sz w:val="32"/>
          <w:szCs w:val="32"/>
        </w:rPr>
      </w:pPr>
      <w:r>
        <w:rPr>
          <w:rFonts w:ascii="仿宋_GB2312" w:eastAsia="仿宋_GB2312" w:hint="eastAsia"/>
          <w:sz w:val="32"/>
          <w:szCs w:val="32"/>
        </w:rPr>
        <w:t>档案馆部门整体支出绩效报告</w:t>
      </w:r>
      <w:r>
        <w:rPr>
          <w:rFonts w:ascii="仿宋_GB2312" w:eastAsia="仿宋_GB2312"/>
          <w:sz w:val="32"/>
          <w:szCs w:val="32"/>
        </w:rPr>
        <w:t>………………</w:t>
      </w:r>
      <w:r>
        <w:rPr>
          <w:rFonts w:ascii="仿宋_GB2312" w:eastAsia="仿宋_GB2312" w:hint="eastAsia"/>
          <w:sz w:val="32"/>
          <w:szCs w:val="32"/>
        </w:rPr>
        <w:t>.</w:t>
      </w:r>
      <w:r w:rsidR="008C7F9B" w:rsidRPr="00A12B44">
        <w:rPr>
          <w:rFonts w:ascii="仿宋_GB2312" w:eastAsia="仿宋_GB2312" w:hint="eastAsia"/>
          <w:sz w:val="32"/>
          <w:szCs w:val="32"/>
        </w:rPr>
        <w:t>……….17</w:t>
      </w:r>
    </w:p>
    <w:p w:rsidR="00416CD4" w:rsidRPr="00A12B44" w:rsidRDefault="00833962" w:rsidP="00862A67">
      <w:pPr>
        <w:pStyle w:val="10"/>
        <w:adjustRightInd w:val="0"/>
        <w:snapToGrid w:val="0"/>
        <w:spacing w:before="0" w:line="576" w:lineRule="exact"/>
        <w:jc w:val="distribute"/>
        <w:rPr>
          <w:rFonts w:ascii="仿宋_GB2312" w:eastAsia="仿宋_GB2312" w:cstheme="minorBidi"/>
          <w:sz w:val="32"/>
          <w:szCs w:val="32"/>
        </w:rPr>
      </w:pPr>
      <w:r w:rsidRPr="00A12B44">
        <w:rPr>
          <w:rFonts w:ascii="仿宋_GB2312" w:eastAsia="仿宋_GB2312" w:hint="eastAsia"/>
          <w:sz w:val="32"/>
          <w:szCs w:val="32"/>
        </w:rPr>
        <w:t>第五部分</w:t>
      </w:r>
      <w:r w:rsidR="00F92E23">
        <w:rPr>
          <w:rFonts w:ascii="仿宋_GB2312" w:eastAsia="仿宋_GB2312" w:hint="eastAsia"/>
          <w:sz w:val="32"/>
          <w:szCs w:val="32"/>
        </w:rPr>
        <w:t xml:space="preserve">  </w:t>
      </w:r>
      <w:r w:rsidRPr="00A12B44">
        <w:rPr>
          <w:rFonts w:ascii="仿宋_GB2312" w:eastAsia="仿宋_GB2312" w:hint="eastAsia"/>
          <w:sz w:val="32"/>
          <w:szCs w:val="32"/>
        </w:rPr>
        <w:t>附表</w:t>
      </w:r>
      <w:r w:rsidR="00317328">
        <w:rPr>
          <w:rFonts w:ascii="仿宋_GB2312" w:eastAsia="仿宋_GB2312" w:hint="eastAsia"/>
          <w:sz w:val="32"/>
          <w:szCs w:val="32"/>
        </w:rPr>
        <w:t xml:space="preserve">    </w:t>
      </w:r>
      <w:r w:rsidR="008C7F9B" w:rsidRPr="00A12B44">
        <w:rPr>
          <w:rFonts w:ascii="仿宋_GB2312" w:eastAsia="仿宋_GB2312" w:hint="eastAsia"/>
          <w:sz w:val="32"/>
          <w:szCs w:val="32"/>
        </w:rPr>
        <w:t>………………………………………20</w:t>
      </w:r>
    </w:p>
    <w:p w:rsidR="00416CD4" w:rsidRPr="00A12B44" w:rsidRDefault="00833962" w:rsidP="00317328">
      <w:pPr>
        <w:pStyle w:val="20"/>
        <w:adjustRightInd w:val="0"/>
        <w:snapToGrid w:val="0"/>
        <w:spacing w:line="576" w:lineRule="exact"/>
        <w:jc w:val="left"/>
        <w:rPr>
          <w:rFonts w:ascii="仿宋_GB2312" w:eastAsia="仿宋_GB2312" w:hAnsi="仿宋" w:cstheme="minorBidi"/>
          <w:sz w:val="32"/>
          <w:szCs w:val="32"/>
        </w:rPr>
      </w:pPr>
      <w:r w:rsidRPr="00A12B44">
        <w:rPr>
          <w:rFonts w:ascii="仿宋_GB2312" w:eastAsia="仿宋_GB2312" w:hAnsi="仿宋" w:hint="eastAsia"/>
          <w:sz w:val="32"/>
          <w:szCs w:val="32"/>
        </w:rPr>
        <w:t>一、</w:t>
      </w:r>
      <w:r w:rsidRPr="00A12B44">
        <w:rPr>
          <w:rFonts w:ascii="仿宋_GB2312" w:eastAsia="仿宋_GB2312" w:hint="eastAsia"/>
          <w:sz w:val="32"/>
          <w:szCs w:val="32"/>
        </w:rPr>
        <w:t>收入支出决算总表</w:t>
      </w:r>
    </w:p>
    <w:p w:rsidR="00416CD4" w:rsidRPr="00A12B44" w:rsidRDefault="00833962" w:rsidP="00317328">
      <w:pPr>
        <w:pStyle w:val="20"/>
        <w:adjustRightInd w:val="0"/>
        <w:snapToGrid w:val="0"/>
        <w:spacing w:line="576" w:lineRule="exact"/>
        <w:jc w:val="left"/>
        <w:rPr>
          <w:rFonts w:ascii="仿宋_GB2312" w:eastAsia="仿宋_GB2312" w:hAnsi="仿宋" w:cstheme="minorBidi"/>
          <w:sz w:val="32"/>
          <w:szCs w:val="32"/>
        </w:rPr>
      </w:pPr>
      <w:r w:rsidRPr="00A12B44">
        <w:rPr>
          <w:rFonts w:ascii="仿宋_GB2312" w:eastAsia="仿宋_GB2312" w:hAnsi="仿宋" w:hint="eastAsia"/>
          <w:sz w:val="32"/>
          <w:szCs w:val="32"/>
        </w:rPr>
        <w:t>二、</w:t>
      </w:r>
      <w:r w:rsidRPr="00A12B44">
        <w:rPr>
          <w:rFonts w:ascii="仿宋_GB2312" w:eastAsia="仿宋_GB2312" w:hint="eastAsia"/>
          <w:sz w:val="32"/>
          <w:szCs w:val="32"/>
        </w:rPr>
        <w:t>收入</w:t>
      </w:r>
      <w:r w:rsidRPr="00A12B44">
        <w:rPr>
          <w:rFonts w:ascii="仿宋_GB2312" w:eastAsia="仿宋_GB2312" w:hAnsi="仿宋" w:hint="eastAsia"/>
          <w:sz w:val="32"/>
          <w:szCs w:val="32"/>
        </w:rPr>
        <w:t>决算</w:t>
      </w:r>
      <w:r w:rsidRPr="00A12B44">
        <w:rPr>
          <w:rFonts w:ascii="仿宋_GB2312" w:eastAsia="仿宋_GB2312" w:hint="eastAsia"/>
          <w:sz w:val="32"/>
          <w:szCs w:val="32"/>
        </w:rPr>
        <w:t>表</w:t>
      </w:r>
    </w:p>
    <w:p w:rsidR="00416CD4" w:rsidRPr="00A12B44" w:rsidRDefault="00833962" w:rsidP="00317328">
      <w:pPr>
        <w:pStyle w:val="20"/>
        <w:adjustRightInd w:val="0"/>
        <w:snapToGrid w:val="0"/>
        <w:spacing w:line="576" w:lineRule="exact"/>
        <w:jc w:val="left"/>
        <w:rPr>
          <w:rFonts w:ascii="仿宋_GB2312" w:eastAsia="仿宋_GB2312" w:hAnsi="仿宋" w:cstheme="minorBidi"/>
          <w:sz w:val="32"/>
          <w:szCs w:val="32"/>
        </w:rPr>
      </w:pPr>
      <w:r w:rsidRPr="00A12B44">
        <w:rPr>
          <w:rFonts w:ascii="仿宋_GB2312" w:eastAsia="仿宋_GB2312" w:hAnsi="仿宋" w:hint="eastAsia"/>
          <w:sz w:val="32"/>
          <w:szCs w:val="32"/>
        </w:rPr>
        <w:t>三、</w:t>
      </w:r>
      <w:r w:rsidRPr="00A12B44">
        <w:rPr>
          <w:rFonts w:ascii="仿宋_GB2312" w:eastAsia="仿宋_GB2312" w:hint="eastAsia"/>
          <w:sz w:val="32"/>
          <w:szCs w:val="32"/>
        </w:rPr>
        <w:t>支出</w:t>
      </w:r>
      <w:r w:rsidRPr="00A12B44">
        <w:rPr>
          <w:rFonts w:ascii="仿宋_GB2312" w:eastAsia="仿宋_GB2312" w:hAnsi="仿宋" w:hint="eastAsia"/>
          <w:sz w:val="32"/>
          <w:szCs w:val="32"/>
        </w:rPr>
        <w:t>决算</w:t>
      </w:r>
      <w:r w:rsidRPr="00A12B44">
        <w:rPr>
          <w:rFonts w:ascii="仿宋_GB2312" w:eastAsia="仿宋_GB2312" w:hint="eastAsia"/>
          <w:sz w:val="32"/>
          <w:szCs w:val="32"/>
        </w:rPr>
        <w:t>表</w:t>
      </w:r>
    </w:p>
    <w:p w:rsidR="00416CD4" w:rsidRPr="00A12B44" w:rsidRDefault="00833962" w:rsidP="00317328">
      <w:pPr>
        <w:pStyle w:val="20"/>
        <w:adjustRightInd w:val="0"/>
        <w:snapToGrid w:val="0"/>
        <w:spacing w:line="576" w:lineRule="exact"/>
        <w:jc w:val="left"/>
        <w:rPr>
          <w:rFonts w:ascii="仿宋_GB2312" w:eastAsia="仿宋_GB2312" w:hAnsi="仿宋" w:cstheme="minorBidi"/>
          <w:sz w:val="32"/>
          <w:szCs w:val="32"/>
        </w:rPr>
      </w:pPr>
      <w:r w:rsidRPr="00A12B44">
        <w:rPr>
          <w:rFonts w:ascii="仿宋_GB2312" w:eastAsia="仿宋_GB2312" w:hAnsi="仿宋" w:hint="eastAsia"/>
          <w:sz w:val="32"/>
          <w:szCs w:val="32"/>
        </w:rPr>
        <w:lastRenderedPageBreak/>
        <w:t>四、</w:t>
      </w:r>
      <w:r w:rsidRPr="00A12B44">
        <w:rPr>
          <w:rFonts w:ascii="仿宋_GB2312" w:eastAsia="仿宋_GB2312" w:hint="eastAsia"/>
          <w:sz w:val="32"/>
          <w:szCs w:val="32"/>
        </w:rPr>
        <w:t>财政拨款收入支出决算总表</w:t>
      </w:r>
    </w:p>
    <w:p w:rsidR="00416CD4" w:rsidRPr="00A12B44" w:rsidRDefault="00833962" w:rsidP="00317328">
      <w:pPr>
        <w:pStyle w:val="20"/>
        <w:adjustRightInd w:val="0"/>
        <w:snapToGrid w:val="0"/>
        <w:spacing w:line="576" w:lineRule="exact"/>
        <w:jc w:val="left"/>
        <w:rPr>
          <w:rFonts w:ascii="仿宋_GB2312" w:eastAsia="仿宋_GB2312" w:hAnsi="仿宋"/>
          <w:sz w:val="32"/>
          <w:szCs w:val="32"/>
        </w:rPr>
      </w:pPr>
      <w:r w:rsidRPr="00A12B44">
        <w:rPr>
          <w:rFonts w:ascii="仿宋_GB2312" w:eastAsia="仿宋_GB2312" w:hAnsi="仿宋" w:hint="eastAsia"/>
          <w:sz w:val="32"/>
          <w:szCs w:val="32"/>
        </w:rPr>
        <w:t>五、财政拨款支出决算明细表</w:t>
      </w:r>
    </w:p>
    <w:p w:rsidR="00416CD4" w:rsidRPr="00A12B44" w:rsidRDefault="00833962" w:rsidP="00317328">
      <w:pPr>
        <w:pStyle w:val="20"/>
        <w:adjustRightInd w:val="0"/>
        <w:snapToGrid w:val="0"/>
        <w:spacing w:line="576" w:lineRule="exact"/>
        <w:jc w:val="left"/>
        <w:rPr>
          <w:rFonts w:ascii="仿宋_GB2312" w:eastAsia="仿宋_GB2312" w:hAnsi="仿宋" w:cstheme="minorBidi"/>
          <w:sz w:val="32"/>
          <w:szCs w:val="32"/>
        </w:rPr>
      </w:pPr>
      <w:r w:rsidRPr="00A12B44">
        <w:rPr>
          <w:rFonts w:ascii="仿宋_GB2312" w:eastAsia="仿宋_GB2312" w:hAnsi="仿宋" w:hint="eastAsia"/>
          <w:sz w:val="32"/>
          <w:szCs w:val="32"/>
        </w:rPr>
        <w:t>六、</w:t>
      </w:r>
      <w:r w:rsidRPr="00A12B44">
        <w:rPr>
          <w:rFonts w:ascii="仿宋_GB2312" w:eastAsia="仿宋_GB2312" w:hint="eastAsia"/>
          <w:sz w:val="32"/>
          <w:szCs w:val="32"/>
        </w:rPr>
        <w:t>一般公共预算财政拨款支出决算表</w:t>
      </w:r>
    </w:p>
    <w:p w:rsidR="00416CD4" w:rsidRPr="00A12B44" w:rsidRDefault="00833962" w:rsidP="00317328">
      <w:pPr>
        <w:pStyle w:val="20"/>
        <w:adjustRightInd w:val="0"/>
        <w:snapToGrid w:val="0"/>
        <w:spacing w:line="576" w:lineRule="exact"/>
        <w:jc w:val="left"/>
        <w:rPr>
          <w:rFonts w:ascii="仿宋_GB2312" w:eastAsia="仿宋_GB2312" w:hAnsi="仿宋" w:cstheme="minorBidi"/>
          <w:sz w:val="32"/>
          <w:szCs w:val="32"/>
        </w:rPr>
      </w:pPr>
      <w:r w:rsidRPr="00A12B44">
        <w:rPr>
          <w:rFonts w:ascii="仿宋_GB2312" w:eastAsia="仿宋_GB2312" w:hAnsi="仿宋" w:hint="eastAsia"/>
          <w:sz w:val="32"/>
          <w:szCs w:val="32"/>
        </w:rPr>
        <w:t>七、</w:t>
      </w:r>
      <w:r w:rsidRPr="00A12B44">
        <w:rPr>
          <w:rFonts w:ascii="仿宋_GB2312" w:eastAsia="仿宋_GB2312" w:hint="eastAsia"/>
          <w:sz w:val="32"/>
          <w:szCs w:val="32"/>
        </w:rPr>
        <w:t>一般公共预算财政拨款支出决算明细表</w:t>
      </w:r>
    </w:p>
    <w:p w:rsidR="00416CD4" w:rsidRPr="00A12B44" w:rsidRDefault="00833962" w:rsidP="00317328">
      <w:pPr>
        <w:pStyle w:val="20"/>
        <w:adjustRightInd w:val="0"/>
        <w:snapToGrid w:val="0"/>
        <w:spacing w:line="576" w:lineRule="exact"/>
        <w:jc w:val="left"/>
        <w:rPr>
          <w:rFonts w:ascii="仿宋_GB2312" w:eastAsia="仿宋_GB2312" w:hAnsi="仿宋" w:cstheme="minorBidi"/>
          <w:sz w:val="32"/>
          <w:szCs w:val="32"/>
        </w:rPr>
      </w:pPr>
      <w:r w:rsidRPr="00A12B44">
        <w:rPr>
          <w:rFonts w:ascii="仿宋_GB2312" w:eastAsia="仿宋_GB2312" w:hAnsi="仿宋" w:hint="eastAsia"/>
          <w:sz w:val="32"/>
          <w:szCs w:val="32"/>
        </w:rPr>
        <w:t>八、</w:t>
      </w:r>
      <w:r w:rsidRPr="00A12B44">
        <w:rPr>
          <w:rFonts w:ascii="仿宋_GB2312" w:eastAsia="仿宋_GB2312" w:hint="eastAsia"/>
          <w:sz w:val="32"/>
          <w:szCs w:val="32"/>
        </w:rPr>
        <w:t>一般公共预算财政拨款基本支出决算表</w:t>
      </w:r>
    </w:p>
    <w:p w:rsidR="00416CD4" w:rsidRPr="00A12B44" w:rsidRDefault="00833962" w:rsidP="00317328">
      <w:pPr>
        <w:pStyle w:val="20"/>
        <w:adjustRightInd w:val="0"/>
        <w:snapToGrid w:val="0"/>
        <w:spacing w:line="576" w:lineRule="exact"/>
        <w:jc w:val="left"/>
        <w:rPr>
          <w:rFonts w:ascii="仿宋_GB2312" w:eastAsia="仿宋_GB2312" w:hAnsi="仿宋" w:cstheme="minorBidi"/>
          <w:sz w:val="32"/>
          <w:szCs w:val="32"/>
        </w:rPr>
      </w:pPr>
      <w:r w:rsidRPr="00A12B44">
        <w:rPr>
          <w:rFonts w:ascii="仿宋_GB2312" w:eastAsia="仿宋_GB2312" w:hAnsi="仿宋" w:hint="eastAsia"/>
          <w:sz w:val="32"/>
          <w:szCs w:val="32"/>
        </w:rPr>
        <w:t>九、</w:t>
      </w:r>
      <w:r w:rsidRPr="00A12B44">
        <w:rPr>
          <w:rFonts w:ascii="仿宋_GB2312" w:eastAsia="仿宋_GB2312" w:hint="eastAsia"/>
          <w:sz w:val="32"/>
          <w:szCs w:val="32"/>
        </w:rPr>
        <w:t>一般公共预算财政拨款项目支出决算表</w:t>
      </w:r>
    </w:p>
    <w:p w:rsidR="00416CD4" w:rsidRPr="00A12B44" w:rsidRDefault="00833962" w:rsidP="00317328">
      <w:pPr>
        <w:pStyle w:val="20"/>
        <w:adjustRightInd w:val="0"/>
        <w:snapToGrid w:val="0"/>
        <w:spacing w:line="576" w:lineRule="exact"/>
        <w:jc w:val="left"/>
        <w:rPr>
          <w:rFonts w:ascii="仿宋_GB2312" w:eastAsia="仿宋_GB2312" w:hAnsi="仿宋" w:cstheme="minorBidi"/>
          <w:sz w:val="32"/>
          <w:szCs w:val="32"/>
        </w:rPr>
      </w:pPr>
      <w:r w:rsidRPr="00A12B44">
        <w:rPr>
          <w:rFonts w:ascii="仿宋_GB2312" w:eastAsia="仿宋_GB2312" w:hAnsi="仿宋" w:hint="eastAsia"/>
          <w:sz w:val="32"/>
          <w:szCs w:val="32"/>
        </w:rPr>
        <w:t>十、</w:t>
      </w:r>
      <w:r w:rsidRPr="00A12B44">
        <w:rPr>
          <w:rFonts w:ascii="仿宋_GB2312" w:eastAsia="仿宋_GB2312" w:hint="eastAsia"/>
          <w:sz w:val="32"/>
          <w:szCs w:val="32"/>
        </w:rPr>
        <w:t>一般公共预算财政拨款“三公”经费支出决算表</w:t>
      </w:r>
    </w:p>
    <w:p w:rsidR="00416CD4" w:rsidRPr="00A12B44" w:rsidRDefault="00833962" w:rsidP="00317328">
      <w:pPr>
        <w:pStyle w:val="20"/>
        <w:adjustRightInd w:val="0"/>
        <w:snapToGrid w:val="0"/>
        <w:spacing w:line="576" w:lineRule="exact"/>
        <w:jc w:val="left"/>
        <w:rPr>
          <w:rFonts w:ascii="仿宋_GB2312" w:eastAsia="仿宋_GB2312" w:hAnsi="仿宋" w:cstheme="minorBidi"/>
          <w:sz w:val="32"/>
          <w:szCs w:val="32"/>
        </w:rPr>
      </w:pPr>
      <w:r w:rsidRPr="00A12B44">
        <w:rPr>
          <w:rFonts w:ascii="仿宋_GB2312" w:eastAsia="仿宋_GB2312" w:hAnsi="仿宋" w:hint="eastAsia"/>
          <w:sz w:val="32"/>
          <w:szCs w:val="32"/>
        </w:rPr>
        <w:t>十一、</w:t>
      </w:r>
      <w:r w:rsidRPr="00A12B44">
        <w:rPr>
          <w:rFonts w:ascii="仿宋_GB2312" w:eastAsia="仿宋_GB2312" w:hint="eastAsia"/>
          <w:sz w:val="32"/>
          <w:szCs w:val="32"/>
        </w:rPr>
        <w:t>政府性基金预算财政拨款收入支出决算表</w:t>
      </w:r>
    </w:p>
    <w:p w:rsidR="00416CD4" w:rsidRPr="00A12B44" w:rsidRDefault="00833962" w:rsidP="00317328">
      <w:pPr>
        <w:pStyle w:val="20"/>
        <w:adjustRightInd w:val="0"/>
        <w:snapToGrid w:val="0"/>
        <w:spacing w:line="576" w:lineRule="exact"/>
        <w:jc w:val="left"/>
        <w:rPr>
          <w:rFonts w:ascii="仿宋_GB2312" w:eastAsia="仿宋_GB2312" w:hAnsi="仿宋" w:cstheme="minorBidi"/>
          <w:sz w:val="32"/>
          <w:szCs w:val="32"/>
        </w:rPr>
      </w:pPr>
      <w:r w:rsidRPr="00A12B44">
        <w:rPr>
          <w:rFonts w:ascii="仿宋_GB2312" w:eastAsia="仿宋_GB2312" w:hAnsi="仿宋" w:hint="eastAsia"/>
          <w:sz w:val="32"/>
          <w:szCs w:val="32"/>
        </w:rPr>
        <w:t>十二、</w:t>
      </w:r>
      <w:r w:rsidRPr="00A12B44">
        <w:rPr>
          <w:rFonts w:ascii="仿宋_GB2312" w:eastAsia="仿宋_GB2312" w:hint="eastAsia"/>
          <w:sz w:val="32"/>
          <w:szCs w:val="32"/>
        </w:rPr>
        <w:t>政府性基金预算财政拨款“三公”经费支出决算表</w:t>
      </w:r>
    </w:p>
    <w:p w:rsidR="00416CD4" w:rsidRPr="00A12B44" w:rsidRDefault="00833962" w:rsidP="00317328">
      <w:pPr>
        <w:pStyle w:val="20"/>
        <w:adjustRightInd w:val="0"/>
        <w:snapToGrid w:val="0"/>
        <w:spacing w:line="576" w:lineRule="exact"/>
        <w:jc w:val="left"/>
        <w:rPr>
          <w:rFonts w:ascii="仿宋_GB2312" w:eastAsia="仿宋_GB2312" w:hAnsi="仿宋" w:cstheme="minorBidi"/>
          <w:sz w:val="32"/>
          <w:szCs w:val="32"/>
        </w:rPr>
      </w:pPr>
      <w:r w:rsidRPr="00A12B44">
        <w:rPr>
          <w:rFonts w:ascii="仿宋_GB2312" w:eastAsia="仿宋_GB2312" w:hAnsi="仿宋" w:hint="eastAsia"/>
          <w:sz w:val="32"/>
          <w:szCs w:val="32"/>
        </w:rPr>
        <w:t>十三、</w:t>
      </w:r>
      <w:r w:rsidRPr="00A12B44">
        <w:rPr>
          <w:rFonts w:ascii="仿宋_GB2312" w:eastAsia="仿宋_GB2312" w:hint="eastAsia"/>
          <w:sz w:val="32"/>
          <w:szCs w:val="32"/>
        </w:rPr>
        <w:t>国有资本经营预算支出决算表</w:t>
      </w:r>
    </w:p>
    <w:p w:rsidR="00416CD4" w:rsidRPr="00A12B44" w:rsidRDefault="00833962" w:rsidP="00317328">
      <w:pPr>
        <w:widowControl/>
        <w:spacing w:line="576" w:lineRule="exact"/>
        <w:jc w:val="left"/>
        <w:rPr>
          <w:rFonts w:ascii="仿宋_GB2312" w:eastAsia="仿宋_GB2312" w:hAnsi="仿宋"/>
          <w:bCs/>
          <w:kern w:val="44"/>
          <w:sz w:val="32"/>
          <w:szCs w:val="32"/>
        </w:rPr>
      </w:pPr>
      <w:bookmarkStart w:id="12" w:name="_Toc15377196"/>
      <w:bookmarkStart w:id="13" w:name="_Toc15396599"/>
      <w:r w:rsidRPr="00A12B44">
        <w:rPr>
          <w:rFonts w:ascii="仿宋_GB2312" w:eastAsia="仿宋_GB2312" w:hAnsi="仿宋" w:hint="eastAsia"/>
          <w:b/>
          <w:sz w:val="32"/>
          <w:szCs w:val="32"/>
        </w:rPr>
        <w:br w:type="page"/>
      </w:r>
    </w:p>
    <w:p w:rsidR="005B5C64" w:rsidRDefault="00204CDE" w:rsidP="0089777B">
      <w:pPr>
        <w:pStyle w:val="1"/>
        <w:spacing w:before="0" w:after="0"/>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2"/>
      <w:bookmarkEnd w:id="13"/>
    </w:p>
    <w:p w:rsidR="005B5C64" w:rsidRDefault="00204CDE" w:rsidP="0089777B">
      <w:pPr>
        <w:pStyle w:val="2"/>
        <w:spacing w:before="0" w:after="0"/>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020CE5" w:rsidRPr="006561C1" w:rsidRDefault="00204CDE" w:rsidP="006561C1">
      <w:pPr>
        <w:pStyle w:val="aa"/>
        <w:shd w:val="clear" w:color="auto" w:fill="FFFFFF"/>
        <w:spacing w:before="0" w:beforeAutospacing="0" w:after="0" w:afterAutospacing="0" w:line="576" w:lineRule="exact"/>
        <w:ind w:firstLineChars="200" w:firstLine="643"/>
        <w:rPr>
          <w:rFonts w:ascii="楷体" w:eastAsia="楷体" w:hAnsi="楷体"/>
          <w:b/>
          <w:bCs/>
          <w:color w:val="000000"/>
          <w:sz w:val="32"/>
          <w:szCs w:val="32"/>
        </w:rPr>
      </w:pPr>
      <w:bookmarkStart w:id="16" w:name="_Toc15378445"/>
      <w:bookmarkStart w:id="17" w:name="_Toc15377198"/>
      <w:r w:rsidRPr="006561C1">
        <w:rPr>
          <w:rFonts w:ascii="楷体" w:eastAsia="楷体" w:hAnsi="楷体" w:hint="eastAsia"/>
          <w:b/>
          <w:bCs/>
          <w:color w:val="000000"/>
          <w:sz w:val="32"/>
          <w:szCs w:val="32"/>
        </w:rPr>
        <w:t>（一）主要职能</w:t>
      </w:r>
    </w:p>
    <w:p w:rsidR="00020CE5" w:rsidRDefault="00020CE5" w:rsidP="0089777B">
      <w:pPr>
        <w:pStyle w:val="aa"/>
        <w:shd w:val="clear" w:color="auto" w:fill="FFFFFF"/>
        <w:spacing w:before="0" w:beforeAutospacing="0" w:after="0" w:afterAutospacing="0" w:line="576" w:lineRule="exact"/>
        <w:ind w:firstLineChars="200" w:firstLine="640"/>
        <w:jc w:val="both"/>
        <w:rPr>
          <w:rFonts w:ascii="仿宋_GB2312" w:eastAsia="仿宋_GB2312" w:hAnsi="仿宋"/>
          <w:color w:val="2E2E2E"/>
          <w:sz w:val="32"/>
          <w:szCs w:val="32"/>
        </w:rPr>
      </w:pPr>
      <w:r>
        <w:rPr>
          <w:rFonts w:ascii="仿宋_GB2312" w:eastAsia="仿宋_GB2312" w:hAnsi="仿宋" w:hint="eastAsia"/>
          <w:color w:val="2E2E2E"/>
          <w:sz w:val="32"/>
          <w:szCs w:val="32"/>
        </w:rPr>
        <w:t>1.贯彻实施《档案法》及档案工作的法律、法规和方针政策，进行行政执法监督；制定实施全县档案事业发展规划和档案工作的规章制度。</w:t>
      </w:r>
    </w:p>
    <w:p w:rsidR="00020CE5" w:rsidRDefault="00020CE5" w:rsidP="0089777B">
      <w:pPr>
        <w:pStyle w:val="aa"/>
        <w:shd w:val="clear" w:color="auto" w:fill="FFFFFF"/>
        <w:spacing w:before="0" w:beforeAutospacing="0" w:after="0" w:afterAutospacing="0" w:line="576" w:lineRule="exact"/>
        <w:ind w:firstLineChars="200" w:firstLine="640"/>
        <w:jc w:val="both"/>
        <w:rPr>
          <w:rFonts w:ascii="仿宋_GB2312" w:eastAsia="仿宋_GB2312" w:hAnsi="仿宋"/>
          <w:color w:val="2E2E2E"/>
          <w:sz w:val="32"/>
          <w:szCs w:val="32"/>
        </w:rPr>
      </w:pPr>
      <w:r>
        <w:rPr>
          <w:rFonts w:ascii="仿宋_GB2312" w:eastAsia="仿宋_GB2312" w:hAnsi="仿宋" w:hint="eastAsia"/>
          <w:color w:val="2E2E2E"/>
          <w:sz w:val="32"/>
          <w:szCs w:val="32"/>
        </w:rPr>
        <w:t>2.监管对国家和社会具有保存价值或应当保密的集体和个人档案。</w:t>
      </w:r>
    </w:p>
    <w:p w:rsidR="00020CE5" w:rsidRDefault="00020CE5" w:rsidP="0089777B">
      <w:pPr>
        <w:pStyle w:val="aa"/>
        <w:shd w:val="clear" w:color="auto" w:fill="FFFFFF"/>
        <w:spacing w:before="0" w:beforeAutospacing="0" w:after="0" w:afterAutospacing="0" w:line="576" w:lineRule="exact"/>
        <w:ind w:firstLineChars="200" w:firstLine="640"/>
        <w:jc w:val="both"/>
        <w:rPr>
          <w:rFonts w:ascii="仿宋_GB2312" w:eastAsia="仿宋_GB2312" w:hAnsi="仿宋"/>
          <w:color w:val="2E2E2E"/>
          <w:sz w:val="32"/>
          <w:szCs w:val="32"/>
        </w:rPr>
      </w:pPr>
      <w:r>
        <w:rPr>
          <w:rFonts w:ascii="仿宋_GB2312" w:eastAsia="仿宋_GB2312" w:hAnsi="仿宋" w:hint="eastAsia"/>
          <w:color w:val="2E2E2E"/>
          <w:sz w:val="32"/>
          <w:szCs w:val="32"/>
        </w:rPr>
        <w:t>3.对全县各级机关、团体、企业事业单位和其他组织、重点项目的档案工作进行监督和指导，审查制定县级各专业系统的档案管理办法，组织全县档案信息资源开发工作。</w:t>
      </w:r>
    </w:p>
    <w:p w:rsidR="00020CE5" w:rsidRDefault="00020CE5" w:rsidP="0089777B">
      <w:pPr>
        <w:pStyle w:val="aa"/>
        <w:shd w:val="clear" w:color="auto" w:fill="FFFFFF"/>
        <w:spacing w:before="0" w:beforeAutospacing="0" w:after="0" w:afterAutospacing="0" w:line="576" w:lineRule="exact"/>
        <w:ind w:firstLineChars="200" w:firstLine="640"/>
        <w:jc w:val="both"/>
        <w:rPr>
          <w:rFonts w:ascii="仿宋_GB2312" w:eastAsia="仿宋_GB2312" w:hAnsi="仿宋"/>
          <w:color w:val="2E2E2E"/>
          <w:sz w:val="32"/>
          <w:szCs w:val="32"/>
        </w:rPr>
      </w:pPr>
      <w:r>
        <w:rPr>
          <w:rFonts w:ascii="仿宋_GB2312" w:eastAsia="仿宋_GB2312" w:hAnsi="仿宋" w:hint="eastAsia"/>
          <w:color w:val="2E2E2E"/>
          <w:sz w:val="32"/>
          <w:szCs w:val="32"/>
        </w:rPr>
        <w:t>4.集中统一管理县级各机关、团体及其所属单位重要的档案资料，维护档案的完整，确保档案资料的安全。</w:t>
      </w:r>
    </w:p>
    <w:p w:rsidR="00020CE5" w:rsidRDefault="00020CE5" w:rsidP="0089777B">
      <w:pPr>
        <w:pStyle w:val="aa"/>
        <w:shd w:val="clear" w:color="auto" w:fill="FFFFFF"/>
        <w:spacing w:before="0" w:beforeAutospacing="0" w:after="0" w:afterAutospacing="0" w:line="576" w:lineRule="exact"/>
        <w:ind w:firstLineChars="200" w:firstLine="640"/>
        <w:jc w:val="both"/>
        <w:rPr>
          <w:rFonts w:ascii="仿宋_GB2312" w:eastAsia="仿宋_GB2312" w:hAnsi="仿宋"/>
          <w:color w:val="2E2E2E"/>
          <w:sz w:val="32"/>
          <w:szCs w:val="32"/>
        </w:rPr>
      </w:pPr>
      <w:r>
        <w:rPr>
          <w:rFonts w:ascii="仿宋_GB2312" w:eastAsia="仿宋_GB2312" w:hAnsi="仿宋" w:hint="eastAsia"/>
          <w:color w:val="2E2E2E"/>
          <w:sz w:val="32"/>
          <w:szCs w:val="32"/>
        </w:rPr>
        <w:t>5.负责接收县级机关、团体及其所属单位的档案资料，研究并组织实施馆藏档案的保管、整理、编目、统计、鉴定、解密、利用、开放等工作；征集本县散失的档案资料；做好档案资料的编辑出版工作；推进档案工作的科学管理和现代化建设；为社会各方面提供服务。</w:t>
      </w:r>
    </w:p>
    <w:p w:rsidR="00020CE5" w:rsidRDefault="00020CE5" w:rsidP="0089777B">
      <w:pPr>
        <w:pStyle w:val="aa"/>
        <w:shd w:val="clear" w:color="auto" w:fill="FFFFFF"/>
        <w:spacing w:before="0" w:beforeAutospacing="0" w:after="0" w:afterAutospacing="0" w:line="576" w:lineRule="exact"/>
        <w:ind w:firstLineChars="200" w:firstLine="640"/>
        <w:jc w:val="both"/>
        <w:rPr>
          <w:rFonts w:ascii="仿宋_GB2312" w:eastAsia="仿宋_GB2312" w:hAnsi="仿宋"/>
          <w:color w:val="2E2E2E"/>
          <w:sz w:val="32"/>
          <w:szCs w:val="32"/>
        </w:rPr>
      </w:pPr>
      <w:r>
        <w:rPr>
          <w:rFonts w:ascii="仿宋_GB2312" w:eastAsia="仿宋_GB2312" w:hAnsi="仿宋" w:hint="eastAsia"/>
          <w:color w:val="2E2E2E"/>
          <w:sz w:val="32"/>
          <w:szCs w:val="32"/>
        </w:rPr>
        <w:t>6.组织并指导全县档案理论和科学技术研究、档案保护、档案教育、档案宣传、档案干部培训和档案专业技术职务评审工作。</w:t>
      </w:r>
    </w:p>
    <w:p w:rsidR="00020CE5" w:rsidRDefault="00020CE5" w:rsidP="0089777B">
      <w:pPr>
        <w:snapToGrid w:val="0"/>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t>7.完成县委、县政府、省、州档案局（馆）交办的有关事项。</w:t>
      </w:r>
    </w:p>
    <w:p w:rsidR="005B5C64" w:rsidRPr="006561C1" w:rsidRDefault="00204CDE" w:rsidP="006561C1">
      <w:pPr>
        <w:pStyle w:val="a3"/>
        <w:adjustRightInd w:val="0"/>
        <w:snapToGrid w:val="0"/>
        <w:spacing w:before="93" w:line="600" w:lineRule="exact"/>
        <w:ind w:firstLineChars="210" w:firstLine="675"/>
        <w:outlineLvl w:val="2"/>
        <w:rPr>
          <w:rFonts w:ascii="楷体" w:eastAsia="楷体" w:hAnsi="楷体"/>
          <w:b/>
          <w:bCs/>
          <w:color w:val="000000"/>
          <w:sz w:val="32"/>
          <w:szCs w:val="32"/>
        </w:rPr>
      </w:pPr>
      <w:bookmarkStart w:id="18" w:name="_Toc15378446"/>
      <w:bookmarkStart w:id="19" w:name="_Toc15377199"/>
      <w:bookmarkEnd w:id="16"/>
      <w:bookmarkEnd w:id="17"/>
      <w:r w:rsidRPr="006561C1">
        <w:rPr>
          <w:rFonts w:ascii="楷体" w:eastAsia="楷体" w:hAnsi="楷体" w:hint="eastAsia"/>
          <w:b/>
          <w:bCs/>
          <w:color w:val="000000"/>
          <w:sz w:val="32"/>
          <w:szCs w:val="32"/>
        </w:rPr>
        <w:lastRenderedPageBreak/>
        <w:t>（二）</w:t>
      </w:r>
      <w:r w:rsidRPr="006561C1">
        <w:rPr>
          <w:rFonts w:ascii="楷体" w:eastAsia="楷体" w:hAnsi="楷体"/>
          <w:b/>
          <w:bCs/>
          <w:color w:val="000000"/>
          <w:sz w:val="32"/>
          <w:szCs w:val="32"/>
        </w:rPr>
        <w:t>201</w:t>
      </w:r>
      <w:r w:rsidRPr="006561C1">
        <w:rPr>
          <w:rFonts w:ascii="楷体" w:eastAsia="楷体" w:hAnsi="楷体" w:hint="eastAsia"/>
          <w:b/>
          <w:bCs/>
          <w:color w:val="000000"/>
          <w:sz w:val="32"/>
          <w:szCs w:val="32"/>
        </w:rPr>
        <w:t>9年重点工作完成情况</w:t>
      </w:r>
      <w:bookmarkEnd w:id="18"/>
      <w:bookmarkEnd w:id="19"/>
    </w:p>
    <w:p w:rsidR="0089777B" w:rsidRPr="0089777B" w:rsidRDefault="0089777B" w:rsidP="0089777B">
      <w:pPr>
        <w:spacing w:line="560" w:lineRule="exact"/>
        <w:ind w:firstLineChars="200" w:firstLine="640"/>
        <w:rPr>
          <w:rFonts w:ascii="仿宋_GB2312" w:eastAsia="仿宋_GB2312" w:hAnsi="仿宋"/>
          <w:sz w:val="32"/>
          <w:szCs w:val="32"/>
        </w:rPr>
      </w:pPr>
      <w:r w:rsidRPr="0089777B">
        <w:rPr>
          <w:rFonts w:ascii="仿宋_GB2312" w:eastAsia="仿宋_GB2312" w:hAnsi="仿宋" w:hint="eastAsia"/>
          <w:sz w:val="32"/>
          <w:szCs w:val="32"/>
        </w:rPr>
        <w:t>按照档案“八防”（防盗、防火、防潮、防尘、防虫、防高温、防强光）的要求，坚持专人进出入库房，做好了库房温湿度记录工作。</w:t>
      </w:r>
    </w:p>
    <w:p w:rsidR="005B5C64" w:rsidRDefault="00204CDE" w:rsidP="0089777B">
      <w:pPr>
        <w:pStyle w:val="2"/>
        <w:spacing w:before="0" w:after="0"/>
        <w:rPr>
          <w:rStyle w:val="2Char"/>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9838CE" w:rsidRDefault="009838CE" w:rsidP="009838CE">
      <w:pPr>
        <w:pStyle w:val="a3"/>
        <w:adjustRightInd w:val="0"/>
        <w:snapToGrid w:val="0"/>
        <w:spacing w:before="93" w:line="576" w:lineRule="exact"/>
        <w:ind w:firstLineChars="210" w:firstLine="672"/>
        <w:rPr>
          <w:rFonts w:hAnsi="仿宋"/>
          <w:color w:val="000000"/>
          <w:sz w:val="32"/>
          <w:szCs w:val="32"/>
        </w:rPr>
      </w:pPr>
      <w:r>
        <w:rPr>
          <w:rFonts w:hAnsi="仿宋" w:hint="eastAsia"/>
          <w:color w:val="000000"/>
          <w:sz w:val="32"/>
          <w:szCs w:val="32"/>
        </w:rPr>
        <w:t>茂县档案馆是一级预算单位，参照公务员法管理的事业单位</w:t>
      </w:r>
      <w:r>
        <w:rPr>
          <w:rFonts w:hAnsi="仿宋" w:hint="eastAsia"/>
          <w:bCs/>
          <w:color w:val="000000"/>
          <w:sz w:val="32"/>
          <w:szCs w:val="32"/>
        </w:rPr>
        <w:t>1</w:t>
      </w:r>
      <w:r>
        <w:rPr>
          <w:rFonts w:hAnsi="仿宋" w:hint="eastAsia"/>
          <w:color w:val="000000"/>
          <w:sz w:val="32"/>
          <w:szCs w:val="32"/>
        </w:rPr>
        <w:t>个。</w:t>
      </w:r>
    </w:p>
    <w:p w:rsidR="005B5C64" w:rsidRDefault="00204CDE" w:rsidP="0089777B">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5B5C64" w:rsidRDefault="00204CDE" w:rsidP="0089777B">
      <w:pPr>
        <w:pStyle w:val="1"/>
        <w:spacing w:before="0" w:after="0"/>
        <w:ind w:right="440"/>
        <w:jc w:val="right"/>
        <w:rPr>
          <w:rStyle w:val="1Char"/>
          <w:rFonts w:ascii="黑体" w:eastAsia="黑体" w:hAnsi="黑体"/>
        </w:rPr>
      </w:pPr>
      <w:bookmarkStart w:id="22" w:name="_Toc15377204"/>
      <w:bookmarkStart w:id="23" w:name="_Toc15396602"/>
      <w:r>
        <w:rPr>
          <w:rFonts w:ascii="黑体" w:eastAsia="黑体" w:hAnsi="黑体" w:hint="eastAsia"/>
          <w:b w:val="0"/>
          <w:color w:val="000000"/>
        </w:rPr>
        <w:lastRenderedPageBreak/>
        <w:t>第二部分</w:t>
      </w:r>
      <w:r>
        <w:rPr>
          <w:rStyle w:val="1Char"/>
          <w:rFonts w:ascii="黑体" w:eastAsia="黑体" w:hAnsi="黑体" w:hint="eastAsia"/>
        </w:rPr>
        <w:t>2019年度部门决算情况说明</w:t>
      </w:r>
      <w:bookmarkEnd w:id="22"/>
      <w:bookmarkEnd w:id="23"/>
    </w:p>
    <w:p w:rsidR="005B5C64" w:rsidRDefault="005B5C64" w:rsidP="0089777B"/>
    <w:p w:rsidR="005B5C64" w:rsidRDefault="00204CDE" w:rsidP="0089777B">
      <w:pPr>
        <w:pStyle w:val="a9"/>
        <w:numPr>
          <w:ilvl w:val="0"/>
          <w:numId w:val="2"/>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1C5BBF" w:rsidRDefault="00CA13FC" w:rsidP="001C5BBF">
      <w:pPr>
        <w:spacing w:line="576"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2019</w:t>
      </w:r>
      <w:r w:rsidR="001C5BBF">
        <w:rPr>
          <w:rFonts w:ascii="仿宋_GB2312" w:eastAsia="仿宋_GB2312" w:hAnsi="仿宋" w:hint="eastAsia"/>
          <w:color w:val="000000"/>
          <w:sz w:val="32"/>
          <w:szCs w:val="32"/>
        </w:rPr>
        <w:t>年度收、支总计</w:t>
      </w:r>
      <w:r w:rsidR="00F246B9">
        <w:rPr>
          <w:rFonts w:ascii="仿宋_GB2312" w:eastAsia="仿宋_GB2312" w:hAnsi="仿宋" w:hint="eastAsia"/>
          <w:color w:val="000000"/>
          <w:sz w:val="32"/>
          <w:szCs w:val="32"/>
        </w:rPr>
        <w:t>232.27</w:t>
      </w:r>
      <w:r w:rsidR="001C5BBF">
        <w:rPr>
          <w:rFonts w:ascii="仿宋_GB2312" w:eastAsia="仿宋_GB2312" w:hAnsi="仿宋" w:hint="eastAsia"/>
          <w:color w:val="000000"/>
          <w:sz w:val="32"/>
          <w:szCs w:val="32"/>
        </w:rPr>
        <w:t>万元。与</w:t>
      </w:r>
      <w:r>
        <w:rPr>
          <w:rFonts w:ascii="仿宋_GB2312" w:eastAsia="仿宋_GB2312" w:hAnsi="仿宋" w:hint="eastAsia"/>
          <w:color w:val="000000"/>
          <w:sz w:val="32"/>
          <w:szCs w:val="32"/>
        </w:rPr>
        <w:t>2018</w:t>
      </w:r>
      <w:r w:rsidR="001C5BBF">
        <w:rPr>
          <w:rFonts w:ascii="仿宋_GB2312" w:eastAsia="仿宋_GB2312" w:hAnsi="仿宋" w:hint="eastAsia"/>
          <w:color w:val="000000"/>
          <w:sz w:val="32"/>
          <w:szCs w:val="32"/>
        </w:rPr>
        <w:t>年相比，收、支总计</w:t>
      </w:r>
      <w:r w:rsidR="00F82443">
        <w:rPr>
          <w:rFonts w:ascii="仿宋_GB2312" w:eastAsia="仿宋_GB2312" w:hAnsi="仿宋" w:hint="eastAsia"/>
          <w:color w:val="000000"/>
          <w:sz w:val="32"/>
          <w:szCs w:val="32"/>
        </w:rPr>
        <w:t>增加</w:t>
      </w:r>
      <w:r w:rsidR="00F246B9">
        <w:rPr>
          <w:rFonts w:ascii="仿宋_GB2312" w:eastAsia="仿宋_GB2312" w:hAnsi="仿宋" w:hint="eastAsia"/>
          <w:color w:val="000000"/>
          <w:sz w:val="32"/>
          <w:szCs w:val="32"/>
        </w:rPr>
        <w:t>30.21</w:t>
      </w:r>
      <w:r w:rsidR="001C5BBF">
        <w:rPr>
          <w:rFonts w:ascii="仿宋_GB2312" w:eastAsia="仿宋_GB2312" w:hAnsi="仿宋" w:hint="eastAsia"/>
          <w:color w:val="000000"/>
          <w:sz w:val="32"/>
          <w:szCs w:val="32"/>
        </w:rPr>
        <w:t>万元，</w:t>
      </w:r>
      <w:r w:rsidR="00F82443">
        <w:rPr>
          <w:rFonts w:ascii="仿宋_GB2312" w:eastAsia="仿宋_GB2312" w:hAnsi="仿宋" w:hint="eastAsia"/>
          <w:color w:val="000000"/>
          <w:sz w:val="32"/>
          <w:szCs w:val="32"/>
        </w:rPr>
        <w:t>增加</w:t>
      </w:r>
      <w:r w:rsidR="00A5731F">
        <w:rPr>
          <w:rFonts w:ascii="仿宋_GB2312" w:eastAsia="仿宋_GB2312" w:hAnsi="仿宋" w:hint="eastAsia"/>
          <w:color w:val="000000"/>
          <w:sz w:val="32"/>
          <w:szCs w:val="32"/>
        </w:rPr>
        <w:t>1</w:t>
      </w:r>
      <w:r w:rsidR="003842E8">
        <w:rPr>
          <w:rFonts w:ascii="仿宋_GB2312" w:eastAsia="仿宋_GB2312" w:hAnsi="仿宋" w:hint="eastAsia"/>
          <w:color w:val="000000"/>
          <w:sz w:val="32"/>
          <w:szCs w:val="32"/>
        </w:rPr>
        <w:t>5</w:t>
      </w:r>
      <w:r w:rsidR="001C5BBF">
        <w:rPr>
          <w:rFonts w:ascii="仿宋_GB2312" w:eastAsia="仿宋_GB2312" w:hAnsi="仿宋" w:hint="eastAsia"/>
          <w:color w:val="000000"/>
          <w:sz w:val="32"/>
          <w:szCs w:val="32"/>
        </w:rPr>
        <w:t>%。主要变动原因是</w:t>
      </w:r>
      <w:r w:rsidR="00742F30">
        <w:rPr>
          <w:rFonts w:ascii="仿宋_GB2312" w:eastAsia="仿宋_GB2312" w:hAnsi="仿宋" w:hint="eastAsia"/>
          <w:color w:val="000000"/>
          <w:sz w:val="32"/>
          <w:szCs w:val="32"/>
        </w:rPr>
        <w:t>档案馆监控</w:t>
      </w:r>
      <w:r w:rsidR="004D3BAB">
        <w:rPr>
          <w:rFonts w:ascii="仿宋_GB2312" w:eastAsia="仿宋_GB2312" w:hAnsi="仿宋" w:hint="eastAsia"/>
          <w:color w:val="000000"/>
          <w:sz w:val="32"/>
          <w:szCs w:val="32"/>
        </w:rPr>
        <w:t>项目支出</w:t>
      </w:r>
      <w:r w:rsidR="00B23FD4">
        <w:rPr>
          <w:rFonts w:ascii="仿宋_GB2312" w:eastAsia="仿宋_GB2312" w:hAnsi="仿宋" w:hint="eastAsia"/>
          <w:color w:val="000000"/>
          <w:sz w:val="32"/>
          <w:szCs w:val="32"/>
        </w:rPr>
        <w:t>和办公经费</w:t>
      </w:r>
      <w:r w:rsidR="00F567AA">
        <w:rPr>
          <w:rFonts w:ascii="仿宋_GB2312" w:eastAsia="仿宋_GB2312" w:hAnsi="仿宋" w:hint="eastAsia"/>
          <w:color w:val="000000"/>
          <w:sz w:val="32"/>
          <w:szCs w:val="32"/>
        </w:rPr>
        <w:t>增加</w:t>
      </w:r>
      <w:r w:rsidR="001C5BBF">
        <w:rPr>
          <w:rFonts w:ascii="仿宋_GB2312" w:eastAsia="仿宋_GB2312" w:hAnsi="仿宋" w:hint="eastAsia"/>
          <w:color w:val="000000"/>
          <w:sz w:val="32"/>
          <w:szCs w:val="32"/>
        </w:rPr>
        <w:t>。</w:t>
      </w:r>
    </w:p>
    <w:p w:rsidR="001C5BBF" w:rsidRDefault="001C5BBF" w:rsidP="001C5BBF">
      <w:pPr>
        <w:spacing w:line="576"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图1：收、支决算总计变动情况图（单位：万元）</w:t>
      </w:r>
    </w:p>
    <w:p w:rsidR="001C5BBF" w:rsidRDefault="001C5BBF" w:rsidP="001C5BBF">
      <w:pPr>
        <w:ind w:firstLineChars="200" w:firstLine="640"/>
        <w:jc w:val="left"/>
        <w:rPr>
          <w:rFonts w:ascii="仿宋_GB2312" w:eastAsia="仿宋_GB2312"/>
          <w:color w:val="000000"/>
          <w:sz w:val="32"/>
          <w:szCs w:val="32"/>
        </w:rPr>
      </w:pPr>
      <w:r>
        <w:rPr>
          <w:rFonts w:ascii="仿宋_GB2312" w:eastAsia="仿宋_GB2312" w:hint="eastAsia"/>
          <w:noProof/>
          <w:color w:val="000000"/>
          <w:sz w:val="32"/>
          <w:szCs w:val="32"/>
        </w:rPr>
        <w:drawing>
          <wp:inline distT="0" distB="0" distL="0" distR="0">
            <wp:extent cx="3790950" cy="189738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B5C64" w:rsidRDefault="00204CDE" w:rsidP="0089777B">
      <w:pPr>
        <w:pStyle w:val="a9"/>
        <w:numPr>
          <w:ilvl w:val="0"/>
          <w:numId w:val="2"/>
        </w:numPr>
        <w:spacing w:line="600" w:lineRule="exact"/>
        <w:ind w:firstLineChars="0"/>
        <w:outlineLvl w:val="1"/>
        <w:rPr>
          <w:rStyle w:val="2Char"/>
          <w:rFonts w:ascii="黑体" w:eastAsia="黑体" w:hAnsi="黑体"/>
          <w:b w:val="0"/>
        </w:rPr>
      </w:pPr>
      <w:bookmarkStart w:id="26" w:name="_Toc15396604"/>
      <w:bookmarkStart w:id="27" w:name="_Toc15377206"/>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6"/>
      <w:bookmarkEnd w:id="27"/>
    </w:p>
    <w:p w:rsidR="00836068" w:rsidRDefault="005B4854" w:rsidP="00836068">
      <w:pPr>
        <w:spacing w:line="576" w:lineRule="exact"/>
        <w:ind w:firstLineChars="200" w:firstLine="640"/>
        <w:outlineLvl w:val="1"/>
        <w:rPr>
          <w:rFonts w:ascii="仿宋_GB2312" w:eastAsia="仿宋_GB2312" w:hAnsi="仿宋"/>
          <w:color w:val="000000"/>
          <w:sz w:val="32"/>
          <w:szCs w:val="32"/>
        </w:rPr>
      </w:pPr>
      <w:r>
        <w:rPr>
          <w:rFonts w:ascii="仿宋_GB2312" w:eastAsia="仿宋_GB2312" w:hAnsi="仿宋" w:hint="eastAsia"/>
          <w:color w:val="000000"/>
          <w:sz w:val="32"/>
          <w:szCs w:val="32"/>
        </w:rPr>
        <w:t>2019</w:t>
      </w:r>
      <w:r w:rsidR="00836068">
        <w:rPr>
          <w:rFonts w:ascii="仿宋_GB2312" w:eastAsia="仿宋_GB2312" w:hAnsi="仿宋" w:hint="eastAsia"/>
          <w:color w:val="000000"/>
          <w:sz w:val="32"/>
          <w:szCs w:val="32"/>
        </w:rPr>
        <w:t>年本年收入合计</w:t>
      </w:r>
      <w:r>
        <w:rPr>
          <w:rFonts w:ascii="仿宋_GB2312" w:eastAsia="仿宋_GB2312" w:hAnsi="仿宋" w:hint="eastAsia"/>
          <w:color w:val="000000"/>
          <w:sz w:val="32"/>
          <w:szCs w:val="32"/>
        </w:rPr>
        <w:t>203.92</w:t>
      </w:r>
      <w:r w:rsidR="00836068">
        <w:rPr>
          <w:rFonts w:ascii="仿宋_GB2312" w:eastAsia="仿宋_GB2312" w:hAnsi="仿宋" w:hint="eastAsia"/>
          <w:color w:val="000000"/>
          <w:sz w:val="32"/>
          <w:szCs w:val="32"/>
        </w:rPr>
        <w:t>万元，其中：一般公共预算财政拨款收入</w:t>
      </w:r>
      <w:r>
        <w:rPr>
          <w:rFonts w:ascii="仿宋_GB2312" w:eastAsia="仿宋_GB2312" w:hAnsi="仿宋" w:hint="eastAsia"/>
          <w:color w:val="000000"/>
          <w:sz w:val="32"/>
          <w:szCs w:val="32"/>
        </w:rPr>
        <w:t>203.92</w:t>
      </w:r>
      <w:r w:rsidR="00836068">
        <w:rPr>
          <w:rFonts w:ascii="仿宋_GB2312" w:eastAsia="仿宋_GB2312" w:hAnsi="仿宋" w:hint="eastAsia"/>
          <w:color w:val="000000"/>
          <w:sz w:val="32"/>
          <w:szCs w:val="32"/>
        </w:rPr>
        <w:t>万元，占100%；政府性基金预算财政拨款收入0万元；国有资本经营预算财政拨款收入0万元；事业收入0万元；经营收入0万元；附属单位上缴收入0万元；其他收入0万元。</w:t>
      </w:r>
    </w:p>
    <w:p w:rsidR="00836068" w:rsidRDefault="00836068" w:rsidP="00836068">
      <w:pPr>
        <w:spacing w:line="576"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图2：收入决算结构图（单位：万元）</w:t>
      </w:r>
    </w:p>
    <w:p w:rsidR="00836068" w:rsidRDefault="00836068" w:rsidP="00836068">
      <w:pPr>
        <w:ind w:firstLineChars="200" w:firstLine="640"/>
        <w:rPr>
          <w:rFonts w:ascii="仿宋_GB2312" w:eastAsia="仿宋_GB2312"/>
          <w:color w:val="FF0000"/>
          <w:sz w:val="32"/>
          <w:szCs w:val="32"/>
        </w:rPr>
      </w:pPr>
      <w:r>
        <w:rPr>
          <w:rFonts w:ascii="仿宋_GB2312" w:eastAsia="仿宋_GB2312"/>
          <w:noProof/>
          <w:color w:val="FF0000"/>
          <w:sz w:val="32"/>
          <w:szCs w:val="32"/>
        </w:rPr>
        <w:drawing>
          <wp:inline distT="0" distB="0" distL="0" distR="0">
            <wp:extent cx="2228850" cy="1028700"/>
            <wp:effectExtent l="19050" t="0" r="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B5C64" w:rsidRDefault="005B5C64" w:rsidP="0089777B">
      <w:pPr>
        <w:spacing w:line="600" w:lineRule="exact"/>
        <w:ind w:firstLineChars="200" w:firstLine="640"/>
        <w:rPr>
          <w:rFonts w:ascii="仿宋_GB2312" w:eastAsia="仿宋_GB2312"/>
          <w:color w:val="FF0000"/>
          <w:sz w:val="32"/>
          <w:szCs w:val="32"/>
        </w:rPr>
      </w:pPr>
    </w:p>
    <w:p w:rsidR="005B5C64" w:rsidRDefault="00204CDE" w:rsidP="0089777B">
      <w:pPr>
        <w:pStyle w:val="a9"/>
        <w:numPr>
          <w:ilvl w:val="0"/>
          <w:numId w:val="2"/>
        </w:numPr>
        <w:spacing w:line="600" w:lineRule="exact"/>
        <w:ind w:firstLineChars="0"/>
        <w:outlineLvl w:val="1"/>
        <w:rPr>
          <w:rStyle w:val="2Char"/>
          <w:rFonts w:ascii="黑体" w:eastAsia="黑体" w:hAnsi="黑体"/>
          <w:b w:val="0"/>
        </w:rPr>
      </w:pPr>
      <w:bookmarkStart w:id="28" w:name="_Toc15377207"/>
      <w:bookmarkStart w:id="29" w:name="_Toc15396605"/>
      <w:r>
        <w:rPr>
          <w:rFonts w:ascii="黑体" w:eastAsia="黑体" w:hAnsi="黑体" w:hint="eastAsia"/>
          <w:color w:val="000000"/>
          <w:sz w:val="32"/>
          <w:szCs w:val="32"/>
        </w:rPr>
        <w:lastRenderedPageBreak/>
        <w:t>支</w:t>
      </w:r>
      <w:r>
        <w:rPr>
          <w:rStyle w:val="2Char"/>
          <w:rFonts w:ascii="黑体" w:eastAsia="黑体" w:hAnsi="黑体" w:hint="eastAsia"/>
          <w:b w:val="0"/>
        </w:rPr>
        <w:t>出决算情况说明</w:t>
      </w:r>
      <w:bookmarkEnd w:id="28"/>
      <w:bookmarkEnd w:id="29"/>
    </w:p>
    <w:p w:rsidR="00501AA1" w:rsidRDefault="00501AA1" w:rsidP="00501AA1">
      <w:pPr>
        <w:spacing w:line="576" w:lineRule="exact"/>
        <w:ind w:firstLine="641"/>
        <w:rPr>
          <w:rFonts w:ascii="仿宋_GB2312" w:eastAsia="仿宋_GB2312" w:hAnsi="仿宋"/>
          <w:color w:val="000000"/>
          <w:sz w:val="32"/>
          <w:szCs w:val="32"/>
          <w:shd w:val="pct10" w:color="auto" w:fill="FFFFFF"/>
        </w:rPr>
      </w:pPr>
      <w:r>
        <w:rPr>
          <w:rFonts w:ascii="仿宋_GB2312" w:eastAsia="仿宋_GB2312" w:hAnsi="仿宋" w:hint="eastAsia"/>
          <w:color w:val="000000"/>
          <w:sz w:val="32"/>
          <w:szCs w:val="32"/>
        </w:rPr>
        <w:t>2019年本年支出合计</w:t>
      </w:r>
      <w:r w:rsidR="004157EC">
        <w:rPr>
          <w:rFonts w:ascii="仿宋_GB2312" w:eastAsia="仿宋_GB2312" w:hAnsi="仿宋" w:hint="eastAsia"/>
          <w:color w:val="000000"/>
          <w:sz w:val="32"/>
          <w:szCs w:val="32"/>
        </w:rPr>
        <w:t>225.43</w:t>
      </w:r>
      <w:r>
        <w:rPr>
          <w:rFonts w:ascii="仿宋_GB2312" w:eastAsia="仿宋_GB2312" w:hAnsi="仿宋" w:hint="eastAsia"/>
          <w:color w:val="000000"/>
          <w:sz w:val="32"/>
          <w:szCs w:val="32"/>
        </w:rPr>
        <w:t>万元，其中：基本支出</w:t>
      </w:r>
      <w:r w:rsidR="004666AB">
        <w:rPr>
          <w:rFonts w:ascii="仿宋_GB2312" w:eastAsia="仿宋_GB2312" w:hAnsi="仿宋" w:hint="eastAsia"/>
          <w:color w:val="000000"/>
          <w:sz w:val="32"/>
          <w:szCs w:val="32"/>
        </w:rPr>
        <w:t>197.05</w:t>
      </w:r>
      <w:r>
        <w:rPr>
          <w:rFonts w:ascii="仿宋_GB2312" w:eastAsia="仿宋_GB2312" w:hAnsi="仿宋" w:hint="eastAsia"/>
          <w:color w:val="000000"/>
          <w:sz w:val="32"/>
          <w:szCs w:val="32"/>
        </w:rPr>
        <w:t>万元，占</w:t>
      </w:r>
      <w:r w:rsidR="004666AB">
        <w:rPr>
          <w:rFonts w:ascii="仿宋_GB2312" w:eastAsia="仿宋_GB2312" w:hAnsi="仿宋" w:hint="eastAsia"/>
          <w:color w:val="000000"/>
          <w:sz w:val="32"/>
          <w:szCs w:val="32"/>
        </w:rPr>
        <w:t>87</w:t>
      </w:r>
      <w:r>
        <w:rPr>
          <w:rFonts w:ascii="仿宋_GB2312" w:eastAsia="仿宋_GB2312" w:hAnsi="仿宋" w:hint="eastAsia"/>
          <w:color w:val="000000"/>
          <w:sz w:val="32"/>
          <w:szCs w:val="32"/>
        </w:rPr>
        <w:t>%；项目支出</w:t>
      </w:r>
      <w:r w:rsidR="004666AB">
        <w:rPr>
          <w:rFonts w:ascii="仿宋_GB2312" w:eastAsia="仿宋_GB2312" w:hAnsi="仿宋" w:hint="eastAsia"/>
          <w:color w:val="000000"/>
          <w:sz w:val="32"/>
          <w:szCs w:val="32"/>
        </w:rPr>
        <w:t>28.38</w:t>
      </w:r>
      <w:r>
        <w:rPr>
          <w:rFonts w:ascii="仿宋_GB2312" w:eastAsia="仿宋_GB2312" w:hAnsi="仿宋" w:hint="eastAsia"/>
          <w:color w:val="000000"/>
          <w:sz w:val="32"/>
          <w:szCs w:val="32"/>
        </w:rPr>
        <w:t>万元，占</w:t>
      </w:r>
      <w:r w:rsidR="004666AB">
        <w:rPr>
          <w:rFonts w:ascii="仿宋_GB2312" w:eastAsia="仿宋_GB2312" w:hAnsi="仿宋" w:hint="eastAsia"/>
          <w:color w:val="000000"/>
          <w:sz w:val="32"/>
          <w:szCs w:val="32"/>
        </w:rPr>
        <w:t>13</w:t>
      </w:r>
      <w:r>
        <w:rPr>
          <w:rFonts w:ascii="仿宋_GB2312" w:eastAsia="仿宋_GB2312" w:hAnsi="仿宋" w:hint="eastAsia"/>
          <w:color w:val="000000"/>
          <w:sz w:val="32"/>
          <w:szCs w:val="32"/>
        </w:rPr>
        <w:t>%；上缴上级支出0万元；经营支出0万元；对附属单位补助支出0万元。</w:t>
      </w:r>
    </w:p>
    <w:p w:rsidR="00501AA1" w:rsidRDefault="00501AA1" w:rsidP="00501AA1">
      <w:pPr>
        <w:spacing w:line="576"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图3：支出决算结构图</w:t>
      </w:r>
    </w:p>
    <w:p w:rsidR="00501AA1" w:rsidRDefault="00501AA1" w:rsidP="00501AA1">
      <w:pPr>
        <w:ind w:firstLineChars="200" w:firstLine="640"/>
        <w:rPr>
          <w:rFonts w:ascii="黑体" w:eastAsia="黑体" w:hAnsi="黑体"/>
          <w:color w:val="000000"/>
        </w:rPr>
      </w:pPr>
      <w:r>
        <w:rPr>
          <w:rFonts w:ascii="仿宋_GB2312" w:eastAsia="仿宋_GB2312"/>
          <w:noProof/>
          <w:color w:val="FF0000"/>
          <w:sz w:val="32"/>
          <w:szCs w:val="32"/>
        </w:rPr>
        <w:drawing>
          <wp:inline distT="0" distB="0" distL="0" distR="0">
            <wp:extent cx="3482340" cy="1905000"/>
            <wp:effectExtent l="19050" t="0" r="381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5C64" w:rsidRDefault="005B5C64" w:rsidP="0089777B">
      <w:pPr>
        <w:spacing w:line="600" w:lineRule="exact"/>
        <w:ind w:firstLineChars="200" w:firstLine="640"/>
        <w:rPr>
          <w:rFonts w:ascii="仿宋_GB2312" w:eastAsia="仿宋_GB2312"/>
          <w:color w:val="FF0000"/>
          <w:sz w:val="32"/>
          <w:szCs w:val="32"/>
        </w:rPr>
      </w:pPr>
    </w:p>
    <w:p w:rsidR="005B5C64" w:rsidRDefault="00204CDE" w:rsidP="0089777B">
      <w:pPr>
        <w:spacing w:line="600" w:lineRule="exact"/>
        <w:ind w:firstLineChars="200" w:firstLine="640"/>
        <w:outlineLvl w:val="1"/>
        <w:rPr>
          <w:rStyle w:val="2Char"/>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rsidR="00234F5C" w:rsidRDefault="00234F5C" w:rsidP="00234F5C">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2019年财政拨款收、支总计</w:t>
      </w:r>
      <w:r w:rsidR="00871A30">
        <w:rPr>
          <w:rFonts w:ascii="仿宋_GB2312" w:eastAsia="仿宋_GB2312" w:hAnsi="仿宋" w:hint="eastAsia"/>
          <w:color w:val="000000"/>
          <w:sz w:val="32"/>
          <w:szCs w:val="32"/>
        </w:rPr>
        <w:t>232.27</w:t>
      </w:r>
      <w:r>
        <w:rPr>
          <w:rFonts w:ascii="仿宋_GB2312" w:eastAsia="仿宋_GB2312" w:hAnsi="仿宋" w:hint="eastAsia"/>
          <w:color w:val="000000"/>
          <w:sz w:val="32"/>
          <w:szCs w:val="32"/>
        </w:rPr>
        <w:t>万元。与</w:t>
      </w:r>
      <w:r w:rsidR="008B7434">
        <w:rPr>
          <w:rFonts w:ascii="仿宋_GB2312" w:eastAsia="仿宋_GB2312" w:hAnsi="仿宋" w:hint="eastAsia"/>
          <w:color w:val="000000"/>
          <w:sz w:val="32"/>
          <w:szCs w:val="32"/>
        </w:rPr>
        <w:t>2018</w:t>
      </w:r>
      <w:r>
        <w:rPr>
          <w:rFonts w:ascii="仿宋_GB2312" w:eastAsia="仿宋_GB2312" w:hAnsi="仿宋" w:hint="eastAsia"/>
          <w:color w:val="000000"/>
          <w:sz w:val="32"/>
          <w:szCs w:val="32"/>
        </w:rPr>
        <w:t>年相比，财政拨款收、支总计各</w:t>
      </w:r>
      <w:r w:rsidR="00F567AA">
        <w:rPr>
          <w:rFonts w:ascii="仿宋_GB2312" w:eastAsia="仿宋_GB2312" w:hAnsi="仿宋" w:hint="eastAsia"/>
          <w:color w:val="000000"/>
          <w:sz w:val="32"/>
          <w:szCs w:val="32"/>
        </w:rPr>
        <w:t>增加</w:t>
      </w:r>
      <w:r w:rsidR="00076761">
        <w:rPr>
          <w:rFonts w:ascii="仿宋_GB2312" w:eastAsia="仿宋_GB2312" w:hAnsi="仿宋" w:hint="eastAsia"/>
          <w:color w:val="000000"/>
          <w:sz w:val="32"/>
          <w:szCs w:val="32"/>
        </w:rPr>
        <w:t>30.21</w:t>
      </w:r>
      <w:r>
        <w:rPr>
          <w:rFonts w:ascii="仿宋_GB2312" w:eastAsia="仿宋_GB2312" w:hAnsi="仿宋" w:hint="eastAsia"/>
          <w:color w:val="000000"/>
          <w:sz w:val="32"/>
          <w:szCs w:val="32"/>
        </w:rPr>
        <w:t>万元，</w:t>
      </w:r>
      <w:r w:rsidR="00F567AA">
        <w:rPr>
          <w:rFonts w:ascii="仿宋_GB2312" w:eastAsia="仿宋_GB2312" w:hAnsi="仿宋" w:hint="eastAsia"/>
          <w:color w:val="000000"/>
          <w:sz w:val="32"/>
          <w:szCs w:val="32"/>
        </w:rPr>
        <w:t>增加1</w:t>
      </w:r>
      <w:r w:rsidR="00076761">
        <w:rPr>
          <w:rFonts w:ascii="仿宋_GB2312" w:eastAsia="仿宋_GB2312" w:hAnsi="仿宋" w:hint="eastAsia"/>
          <w:color w:val="000000"/>
          <w:sz w:val="32"/>
          <w:szCs w:val="32"/>
        </w:rPr>
        <w:t>5</w:t>
      </w:r>
      <w:r>
        <w:rPr>
          <w:rFonts w:ascii="仿宋_GB2312" w:eastAsia="仿宋_GB2312" w:hAnsi="仿宋" w:hint="eastAsia"/>
          <w:color w:val="000000"/>
          <w:sz w:val="32"/>
          <w:szCs w:val="32"/>
        </w:rPr>
        <w:t>%。主要变动原因是</w:t>
      </w:r>
      <w:r w:rsidR="00076761">
        <w:rPr>
          <w:rFonts w:ascii="仿宋_GB2312" w:eastAsia="仿宋_GB2312" w:hAnsi="仿宋" w:hint="eastAsia"/>
          <w:color w:val="000000"/>
          <w:sz w:val="32"/>
          <w:szCs w:val="32"/>
        </w:rPr>
        <w:t>档案馆监控项目</w:t>
      </w:r>
      <w:r w:rsidR="00B23FD4">
        <w:rPr>
          <w:rFonts w:ascii="仿宋_GB2312" w:eastAsia="仿宋_GB2312" w:hAnsi="仿宋" w:hint="eastAsia"/>
          <w:color w:val="000000"/>
          <w:sz w:val="32"/>
          <w:szCs w:val="32"/>
        </w:rPr>
        <w:t>和办公经费</w:t>
      </w:r>
      <w:r w:rsidR="00F567AA">
        <w:rPr>
          <w:rFonts w:ascii="仿宋_GB2312" w:eastAsia="仿宋_GB2312" w:hAnsi="仿宋" w:hint="eastAsia"/>
          <w:color w:val="000000"/>
          <w:sz w:val="32"/>
          <w:szCs w:val="32"/>
        </w:rPr>
        <w:t>增加</w:t>
      </w:r>
      <w:r>
        <w:rPr>
          <w:rFonts w:ascii="仿宋_GB2312" w:eastAsia="仿宋_GB2312" w:hAnsi="仿宋" w:hint="eastAsia"/>
          <w:color w:val="000000"/>
          <w:sz w:val="32"/>
          <w:szCs w:val="32"/>
        </w:rPr>
        <w:t>。</w:t>
      </w:r>
    </w:p>
    <w:p w:rsidR="00234F5C" w:rsidRDefault="00234F5C" w:rsidP="00234F5C">
      <w:pPr>
        <w:spacing w:line="576"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图4：财政拨款收、支决算总计变动情况（单位：万元）</w:t>
      </w:r>
    </w:p>
    <w:p w:rsidR="00234F5C" w:rsidRDefault="00234F5C" w:rsidP="00234F5C">
      <w:pPr>
        <w:rPr>
          <w:rFonts w:ascii="黑体" w:eastAsia="黑体" w:hAnsi="黑体"/>
          <w:color w:val="000000"/>
        </w:rPr>
      </w:pPr>
      <w:r>
        <w:rPr>
          <w:rFonts w:ascii="黑体" w:eastAsia="黑体" w:hAnsi="黑体" w:hint="eastAsia"/>
          <w:noProof/>
          <w:color w:val="000000"/>
        </w:rPr>
        <w:drawing>
          <wp:inline distT="0" distB="0" distL="0" distR="0">
            <wp:extent cx="3790950" cy="1897380"/>
            <wp:effectExtent l="0" t="0" r="0" b="0"/>
            <wp:docPr id="1"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B5C64" w:rsidRDefault="005B5C64" w:rsidP="0089777B">
      <w:pPr>
        <w:spacing w:line="600" w:lineRule="exact"/>
        <w:ind w:firstLine="640"/>
        <w:rPr>
          <w:rFonts w:ascii="仿宋" w:eastAsia="仿宋" w:hAnsi="仿宋"/>
          <w:b/>
          <w:color w:val="00B050"/>
          <w:sz w:val="32"/>
          <w:szCs w:val="32"/>
        </w:rPr>
      </w:pPr>
    </w:p>
    <w:p w:rsidR="005B5C64" w:rsidRDefault="00204CDE" w:rsidP="0089777B">
      <w:pPr>
        <w:spacing w:line="600" w:lineRule="exact"/>
        <w:ind w:firstLineChars="200" w:firstLine="640"/>
        <w:outlineLvl w:val="1"/>
        <w:rPr>
          <w:rStyle w:val="2Char"/>
          <w:rFonts w:ascii="黑体" w:eastAsia="黑体" w:hAnsi="黑体"/>
          <w:b w:val="0"/>
        </w:rPr>
      </w:pPr>
      <w:bookmarkStart w:id="32" w:name="_Toc15377209"/>
      <w:bookmarkStart w:id="33" w:name="_Toc15396607"/>
      <w:r>
        <w:rPr>
          <w:rFonts w:ascii="黑体" w:eastAsia="黑体" w:hAnsi="黑体" w:hint="eastAsia"/>
          <w:color w:val="000000"/>
          <w:sz w:val="32"/>
          <w:szCs w:val="32"/>
        </w:rPr>
        <w:lastRenderedPageBreak/>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2"/>
      <w:bookmarkEnd w:id="33"/>
    </w:p>
    <w:p w:rsidR="005B5C64" w:rsidRDefault="00204CDE" w:rsidP="0089777B">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634CBC" w:rsidRDefault="00634CBC" w:rsidP="00634CBC">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2019年一般公共预算财政拨款支出</w:t>
      </w:r>
      <w:r w:rsidR="00DC3EA6">
        <w:rPr>
          <w:rFonts w:ascii="仿宋_GB2312" w:eastAsia="仿宋_GB2312" w:hAnsi="仿宋" w:hint="eastAsia"/>
          <w:color w:val="000000"/>
          <w:sz w:val="32"/>
          <w:szCs w:val="32"/>
        </w:rPr>
        <w:t>225.43</w:t>
      </w:r>
      <w:r>
        <w:rPr>
          <w:rFonts w:ascii="仿宋_GB2312" w:eastAsia="仿宋_GB2312" w:hAnsi="仿宋" w:hint="eastAsia"/>
          <w:color w:val="000000"/>
          <w:sz w:val="32"/>
          <w:szCs w:val="32"/>
        </w:rPr>
        <w:t>万元，占本年支出合计的100%。与</w:t>
      </w:r>
      <w:r w:rsidR="00DC3EA6">
        <w:rPr>
          <w:rFonts w:ascii="仿宋_GB2312" w:eastAsia="仿宋_GB2312" w:hAnsi="仿宋" w:hint="eastAsia"/>
          <w:color w:val="000000"/>
          <w:sz w:val="32"/>
          <w:szCs w:val="32"/>
        </w:rPr>
        <w:t>2018</w:t>
      </w:r>
      <w:r>
        <w:rPr>
          <w:rFonts w:ascii="仿宋_GB2312" w:eastAsia="仿宋_GB2312" w:hAnsi="仿宋" w:hint="eastAsia"/>
          <w:color w:val="000000"/>
          <w:sz w:val="32"/>
          <w:szCs w:val="32"/>
        </w:rPr>
        <w:t>年相比，一般公共预算财政拨款</w:t>
      </w:r>
      <w:r w:rsidR="00DC3EA6">
        <w:rPr>
          <w:rFonts w:ascii="仿宋_GB2312" w:eastAsia="仿宋_GB2312" w:hAnsi="仿宋" w:hint="eastAsia"/>
          <w:color w:val="000000"/>
          <w:sz w:val="32"/>
          <w:szCs w:val="32"/>
        </w:rPr>
        <w:t>增加</w:t>
      </w:r>
      <w:r w:rsidR="00361424">
        <w:rPr>
          <w:rFonts w:ascii="仿宋_GB2312" w:eastAsia="仿宋_GB2312" w:hAnsi="仿宋" w:hint="eastAsia"/>
          <w:color w:val="000000"/>
          <w:sz w:val="32"/>
          <w:szCs w:val="32"/>
        </w:rPr>
        <w:t>53.37</w:t>
      </w:r>
      <w:r>
        <w:rPr>
          <w:rFonts w:ascii="仿宋_GB2312" w:eastAsia="仿宋_GB2312" w:hAnsi="仿宋" w:hint="eastAsia"/>
          <w:color w:val="000000"/>
          <w:sz w:val="32"/>
          <w:szCs w:val="32"/>
        </w:rPr>
        <w:t>万元，</w:t>
      </w:r>
      <w:r w:rsidR="00361424">
        <w:rPr>
          <w:rFonts w:ascii="仿宋_GB2312" w:eastAsia="仿宋_GB2312" w:hAnsi="仿宋" w:hint="eastAsia"/>
          <w:color w:val="000000"/>
          <w:sz w:val="32"/>
          <w:szCs w:val="32"/>
        </w:rPr>
        <w:t>增加23.7</w:t>
      </w:r>
      <w:r>
        <w:rPr>
          <w:rFonts w:ascii="仿宋_GB2312" w:eastAsia="仿宋_GB2312" w:hAnsi="仿宋" w:hint="eastAsia"/>
          <w:color w:val="000000"/>
          <w:sz w:val="32"/>
          <w:szCs w:val="32"/>
        </w:rPr>
        <w:t>%。主要变动原因是</w:t>
      </w:r>
      <w:r w:rsidR="008B6866">
        <w:rPr>
          <w:rFonts w:ascii="仿宋_GB2312" w:eastAsia="仿宋_GB2312" w:hAnsi="仿宋" w:hint="eastAsia"/>
          <w:color w:val="000000"/>
          <w:sz w:val="32"/>
          <w:szCs w:val="32"/>
        </w:rPr>
        <w:t>项目支出和办公经费增加</w:t>
      </w:r>
      <w:r>
        <w:rPr>
          <w:rFonts w:ascii="仿宋_GB2312" w:eastAsia="仿宋_GB2312" w:hAnsi="仿宋" w:hint="eastAsia"/>
          <w:color w:val="000000"/>
          <w:sz w:val="32"/>
          <w:szCs w:val="32"/>
        </w:rPr>
        <w:t>。</w:t>
      </w:r>
    </w:p>
    <w:p w:rsidR="00634CBC" w:rsidRDefault="00634CBC" w:rsidP="00634CBC">
      <w:pPr>
        <w:spacing w:line="576"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图5：一般公共预算财政拨款支出决算总体情况</w:t>
      </w:r>
    </w:p>
    <w:p w:rsidR="00634CBC" w:rsidRDefault="00634CBC" w:rsidP="00634CBC">
      <w:pPr>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2853690" cy="1935480"/>
            <wp:effectExtent l="0" t="0" r="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B5C64" w:rsidRDefault="00204CDE" w:rsidP="0089777B">
      <w:pPr>
        <w:spacing w:line="600" w:lineRule="exact"/>
        <w:ind w:firstLineChars="200" w:firstLine="643"/>
        <w:outlineLvl w:val="2"/>
        <w:rPr>
          <w:rFonts w:ascii="仿宋" w:eastAsia="仿宋" w:hAnsi="仿宋"/>
          <w:b/>
          <w:color w:val="000000"/>
          <w:sz w:val="32"/>
          <w:szCs w:val="32"/>
        </w:rPr>
      </w:pPr>
      <w:bookmarkStart w:id="35" w:name="_Toc15377211"/>
      <w:r>
        <w:rPr>
          <w:rFonts w:ascii="仿宋" w:eastAsia="仿宋" w:hAnsi="仿宋" w:hint="eastAsia"/>
          <w:b/>
          <w:color w:val="000000"/>
          <w:sz w:val="32"/>
          <w:szCs w:val="32"/>
        </w:rPr>
        <w:t>（二）一般公共预算财政拨款支出决算结构情况</w:t>
      </w:r>
      <w:bookmarkEnd w:id="35"/>
    </w:p>
    <w:p w:rsidR="002C40BE" w:rsidRDefault="002C40BE" w:rsidP="002C40BE">
      <w:pPr>
        <w:spacing w:line="576" w:lineRule="exact"/>
        <w:ind w:firstLine="641"/>
        <w:rPr>
          <w:rFonts w:ascii="仿宋_GB2312" w:eastAsia="仿宋_GB2312" w:hAnsi="仿宋"/>
          <w:color w:val="000000" w:themeColor="text1"/>
          <w:sz w:val="32"/>
          <w:szCs w:val="32"/>
        </w:rPr>
      </w:pPr>
      <w:r>
        <w:rPr>
          <w:rFonts w:ascii="仿宋_GB2312" w:eastAsia="仿宋_GB2312" w:hAnsi="仿宋" w:hint="eastAsia"/>
          <w:color w:val="000000"/>
          <w:sz w:val="32"/>
          <w:szCs w:val="32"/>
        </w:rPr>
        <w:t>2019年一般公共预算财</w:t>
      </w:r>
      <w:r>
        <w:rPr>
          <w:rFonts w:ascii="仿宋_GB2312" w:eastAsia="仿宋_GB2312" w:hAnsi="仿宋" w:hint="eastAsia"/>
          <w:color w:val="000000" w:themeColor="text1"/>
          <w:sz w:val="32"/>
          <w:szCs w:val="32"/>
        </w:rPr>
        <w:t>政拨款支出225.43万元，主要用于以下方面:一般公共服务</w:t>
      </w:r>
      <w:r w:rsidR="00F46320">
        <w:rPr>
          <w:rFonts w:ascii="仿宋_GB2312" w:eastAsia="仿宋_GB2312" w:hAnsi="仿宋" w:hint="eastAsia"/>
          <w:color w:val="000000" w:themeColor="text1"/>
          <w:sz w:val="32"/>
          <w:szCs w:val="32"/>
        </w:rPr>
        <w:t>支出</w:t>
      </w:r>
      <w:r>
        <w:rPr>
          <w:rFonts w:ascii="仿宋_GB2312" w:eastAsia="仿宋_GB2312" w:hAnsi="仿宋" w:hint="eastAsia"/>
          <w:color w:val="000000" w:themeColor="text1"/>
          <w:sz w:val="32"/>
          <w:szCs w:val="32"/>
        </w:rPr>
        <w:t>（类）</w:t>
      </w:r>
      <w:r w:rsidR="00F46320">
        <w:rPr>
          <w:rFonts w:ascii="仿宋_GB2312" w:eastAsia="仿宋_GB2312" w:hAnsi="仿宋" w:hint="eastAsia"/>
          <w:color w:val="000000" w:themeColor="text1"/>
          <w:sz w:val="32"/>
          <w:szCs w:val="32"/>
        </w:rPr>
        <w:t>180.35</w:t>
      </w:r>
      <w:r>
        <w:rPr>
          <w:rFonts w:ascii="仿宋_GB2312" w:eastAsia="仿宋_GB2312" w:hAnsi="仿宋" w:hint="eastAsia"/>
          <w:color w:val="000000" w:themeColor="text1"/>
          <w:sz w:val="32"/>
          <w:szCs w:val="32"/>
        </w:rPr>
        <w:t>万元，占</w:t>
      </w:r>
      <w:r w:rsidR="00F46320">
        <w:rPr>
          <w:rFonts w:ascii="仿宋_GB2312" w:eastAsia="仿宋_GB2312" w:hAnsi="仿宋" w:hint="eastAsia"/>
          <w:color w:val="000000" w:themeColor="text1"/>
          <w:sz w:val="32"/>
          <w:szCs w:val="32"/>
        </w:rPr>
        <w:t>80</w:t>
      </w:r>
      <w:r>
        <w:rPr>
          <w:rFonts w:ascii="仿宋_GB2312" w:eastAsia="仿宋_GB2312" w:hAnsi="仿宋" w:hint="eastAsia"/>
          <w:color w:val="000000" w:themeColor="text1"/>
          <w:sz w:val="32"/>
          <w:szCs w:val="32"/>
        </w:rPr>
        <w:t>%；社会保障和就业</w:t>
      </w:r>
      <w:r w:rsidR="00F46320">
        <w:rPr>
          <w:rFonts w:ascii="仿宋_GB2312" w:eastAsia="仿宋_GB2312" w:hAnsi="仿宋" w:hint="eastAsia"/>
          <w:color w:val="000000" w:themeColor="text1"/>
          <w:sz w:val="32"/>
          <w:szCs w:val="32"/>
        </w:rPr>
        <w:t>支出</w:t>
      </w:r>
      <w:r>
        <w:rPr>
          <w:rFonts w:ascii="仿宋_GB2312" w:eastAsia="仿宋_GB2312" w:hAnsi="仿宋" w:hint="eastAsia"/>
          <w:color w:val="000000" w:themeColor="text1"/>
          <w:sz w:val="32"/>
          <w:szCs w:val="32"/>
        </w:rPr>
        <w:t>（类）</w:t>
      </w:r>
      <w:r w:rsidR="00EA6829">
        <w:rPr>
          <w:rFonts w:ascii="仿宋_GB2312" w:eastAsia="仿宋_GB2312" w:hAnsi="仿宋" w:hint="eastAsia"/>
          <w:color w:val="000000" w:themeColor="text1"/>
          <w:sz w:val="32"/>
          <w:szCs w:val="32"/>
        </w:rPr>
        <w:t>21.44</w:t>
      </w:r>
      <w:r>
        <w:rPr>
          <w:rFonts w:ascii="仿宋_GB2312" w:eastAsia="仿宋_GB2312" w:hAnsi="仿宋" w:hint="eastAsia"/>
          <w:color w:val="000000" w:themeColor="text1"/>
          <w:sz w:val="32"/>
          <w:szCs w:val="32"/>
        </w:rPr>
        <w:t>万元，占</w:t>
      </w:r>
      <w:r w:rsidR="007379BD">
        <w:rPr>
          <w:rFonts w:ascii="仿宋_GB2312" w:eastAsia="仿宋_GB2312" w:hAnsi="仿宋" w:hint="eastAsia"/>
          <w:color w:val="000000" w:themeColor="text1"/>
          <w:sz w:val="32"/>
          <w:szCs w:val="32"/>
        </w:rPr>
        <w:t>9.5</w:t>
      </w:r>
      <w:r>
        <w:rPr>
          <w:rFonts w:ascii="仿宋_GB2312" w:eastAsia="仿宋_GB2312" w:hAnsi="仿宋" w:hint="eastAsia"/>
          <w:color w:val="000000" w:themeColor="text1"/>
          <w:sz w:val="32"/>
          <w:szCs w:val="32"/>
        </w:rPr>
        <w:t>%；</w:t>
      </w:r>
      <w:r w:rsidR="00F46320">
        <w:rPr>
          <w:rFonts w:ascii="仿宋_GB2312" w:eastAsia="仿宋_GB2312" w:hAnsi="仿宋" w:hint="eastAsia"/>
          <w:color w:val="000000" w:themeColor="text1"/>
          <w:sz w:val="32"/>
          <w:szCs w:val="32"/>
        </w:rPr>
        <w:t>卫生健康支出（类）</w:t>
      </w:r>
      <w:r w:rsidR="008E7793">
        <w:rPr>
          <w:rFonts w:ascii="仿宋_GB2312" w:eastAsia="仿宋_GB2312" w:hAnsi="仿宋" w:hint="eastAsia"/>
          <w:color w:val="000000" w:themeColor="text1"/>
          <w:sz w:val="32"/>
          <w:szCs w:val="32"/>
        </w:rPr>
        <w:t>9.89</w:t>
      </w:r>
      <w:r>
        <w:rPr>
          <w:rFonts w:ascii="仿宋_GB2312" w:eastAsia="仿宋_GB2312" w:hAnsi="仿宋" w:hint="eastAsia"/>
          <w:color w:val="000000" w:themeColor="text1"/>
          <w:sz w:val="32"/>
          <w:szCs w:val="32"/>
        </w:rPr>
        <w:t>万元，占</w:t>
      </w:r>
      <w:r w:rsidR="00687450">
        <w:rPr>
          <w:rFonts w:ascii="仿宋_GB2312" w:eastAsia="仿宋_GB2312" w:hAnsi="仿宋" w:hint="eastAsia"/>
          <w:color w:val="000000" w:themeColor="text1"/>
          <w:sz w:val="32"/>
          <w:szCs w:val="32"/>
        </w:rPr>
        <w:t>4</w:t>
      </w:r>
      <w:r>
        <w:rPr>
          <w:rFonts w:ascii="仿宋_GB2312" w:eastAsia="仿宋_GB2312" w:hAnsi="仿宋" w:hint="eastAsia"/>
          <w:color w:val="000000" w:themeColor="text1"/>
          <w:sz w:val="32"/>
          <w:szCs w:val="32"/>
        </w:rPr>
        <w:t>%；住房保障</w:t>
      </w:r>
      <w:r w:rsidR="00667736">
        <w:rPr>
          <w:rFonts w:ascii="仿宋_GB2312" w:eastAsia="仿宋_GB2312" w:hAnsi="仿宋" w:hint="eastAsia"/>
          <w:color w:val="000000" w:themeColor="text1"/>
          <w:sz w:val="32"/>
          <w:szCs w:val="32"/>
        </w:rPr>
        <w:t>支出</w:t>
      </w:r>
      <w:r>
        <w:rPr>
          <w:rFonts w:ascii="仿宋_GB2312" w:eastAsia="仿宋_GB2312" w:hAnsi="仿宋" w:hint="eastAsia"/>
          <w:color w:val="000000" w:themeColor="text1"/>
          <w:sz w:val="32"/>
          <w:szCs w:val="32"/>
        </w:rPr>
        <w:t>（类）</w:t>
      </w:r>
      <w:r w:rsidR="00687450">
        <w:rPr>
          <w:rFonts w:ascii="仿宋_GB2312" w:eastAsia="仿宋_GB2312" w:hAnsi="仿宋" w:hint="eastAsia"/>
          <w:color w:val="000000" w:themeColor="text1"/>
          <w:sz w:val="32"/>
          <w:szCs w:val="32"/>
        </w:rPr>
        <w:t>13.57</w:t>
      </w:r>
      <w:r>
        <w:rPr>
          <w:rFonts w:ascii="仿宋_GB2312" w:eastAsia="仿宋_GB2312" w:hAnsi="仿宋" w:hint="eastAsia"/>
          <w:color w:val="000000" w:themeColor="text1"/>
          <w:sz w:val="32"/>
          <w:szCs w:val="32"/>
        </w:rPr>
        <w:t>万元，占</w:t>
      </w:r>
      <w:r w:rsidR="00E03767">
        <w:rPr>
          <w:rFonts w:ascii="仿宋_GB2312" w:eastAsia="仿宋_GB2312" w:hAnsi="仿宋" w:hint="eastAsia"/>
          <w:color w:val="000000" w:themeColor="text1"/>
          <w:sz w:val="32"/>
          <w:szCs w:val="32"/>
        </w:rPr>
        <w:t>6</w:t>
      </w:r>
      <w:r>
        <w:rPr>
          <w:rFonts w:ascii="仿宋_GB2312" w:eastAsia="仿宋_GB2312" w:hAnsi="仿宋" w:hint="eastAsia"/>
          <w:color w:val="000000" w:themeColor="text1"/>
          <w:sz w:val="32"/>
          <w:szCs w:val="32"/>
        </w:rPr>
        <w:t>%</w:t>
      </w:r>
      <w:r w:rsidR="003D0436">
        <w:rPr>
          <w:rFonts w:ascii="仿宋_GB2312" w:eastAsia="仿宋_GB2312" w:hAnsi="仿宋" w:hint="eastAsia"/>
          <w:color w:val="000000" w:themeColor="text1"/>
          <w:sz w:val="32"/>
          <w:szCs w:val="32"/>
        </w:rPr>
        <w:t>；</w:t>
      </w:r>
      <w:r w:rsidR="003D0436">
        <w:rPr>
          <w:rStyle w:val="a7"/>
          <w:rFonts w:ascii="仿宋_GB2312" w:eastAsia="仿宋_GB2312" w:hAnsi="仿宋" w:hint="eastAsia"/>
          <w:b w:val="0"/>
          <w:bCs/>
          <w:color w:val="000000"/>
          <w:sz w:val="32"/>
          <w:szCs w:val="32"/>
        </w:rPr>
        <w:t>农林水支出（类）0.18万元，占</w:t>
      </w:r>
      <w:r w:rsidR="00C4492B">
        <w:rPr>
          <w:rStyle w:val="a7"/>
          <w:rFonts w:ascii="仿宋_GB2312" w:eastAsia="仿宋_GB2312" w:hAnsi="仿宋" w:hint="eastAsia"/>
          <w:b w:val="0"/>
          <w:bCs/>
          <w:color w:val="000000"/>
          <w:sz w:val="32"/>
          <w:szCs w:val="32"/>
        </w:rPr>
        <w:t>0.5%。</w:t>
      </w:r>
    </w:p>
    <w:p w:rsidR="002C40BE" w:rsidRDefault="002C40BE" w:rsidP="002C40BE">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图6：一般公共预算财政拨款支出决算结构</w:t>
      </w:r>
    </w:p>
    <w:p w:rsidR="002C40BE" w:rsidRDefault="002C40BE" w:rsidP="002C40BE">
      <w:pPr>
        <w:ind w:firstLineChars="200" w:firstLine="640"/>
        <w:rPr>
          <w:rFonts w:ascii="仿宋" w:eastAsia="仿宋" w:hAnsi="仿宋"/>
          <w:color w:val="000000"/>
          <w:sz w:val="32"/>
          <w:szCs w:val="32"/>
        </w:rPr>
      </w:pPr>
      <w:r>
        <w:rPr>
          <w:rFonts w:ascii="仿宋" w:eastAsia="仿宋" w:hAnsi="仿宋"/>
          <w:noProof/>
          <w:color w:val="000000"/>
          <w:sz w:val="32"/>
          <w:szCs w:val="32"/>
        </w:rPr>
        <w:lastRenderedPageBreak/>
        <w:drawing>
          <wp:inline distT="0" distB="0" distL="0" distR="0">
            <wp:extent cx="2926080" cy="1844040"/>
            <wp:effectExtent l="19050" t="0" r="26670" b="381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5C64" w:rsidRDefault="00204CDE" w:rsidP="0089777B">
      <w:pPr>
        <w:spacing w:line="600" w:lineRule="exact"/>
        <w:ind w:firstLineChars="200" w:firstLine="643"/>
        <w:outlineLvl w:val="2"/>
        <w:rPr>
          <w:rFonts w:ascii="仿宋" w:eastAsia="仿宋" w:hAnsi="仿宋"/>
          <w:b/>
          <w:color w:val="000000"/>
          <w:sz w:val="32"/>
          <w:szCs w:val="32"/>
        </w:rPr>
      </w:pPr>
      <w:bookmarkStart w:id="36" w:name="_Toc15377212"/>
      <w:r>
        <w:rPr>
          <w:rFonts w:ascii="仿宋" w:eastAsia="仿宋" w:hAnsi="仿宋" w:hint="eastAsia"/>
          <w:b/>
          <w:color w:val="000000"/>
          <w:sz w:val="32"/>
          <w:szCs w:val="32"/>
        </w:rPr>
        <w:t>（三）一般公共预算财政拨款支出决算具体情况</w:t>
      </w:r>
      <w:bookmarkEnd w:id="36"/>
    </w:p>
    <w:p w:rsidR="0022423A" w:rsidRPr="006C390A" w:rsidRDefault="00FC0E13" w:rsidP="0022423A">
      <w:pPr>
        <w:spacing w:line="576" w:lineRule="exact"/>
        <w:ind w:firstLineChars="200" w:firstLine="640"/>
        <w:outlineLvl w:val="2"/>
        <w:rPr>
          <w:rFonts w:ascii="仿宋_GB2312" w:eastAsia="仿宋_GB2312" w:hAnsi="仿宋"/>
          <w:b/>
          <w:color w:val="FF0000"/>
          <w:sz w:val="32"/>
          <w:szCs w:val="32"/>
        </w:rPr>
      </w:pPr>
      <w:r>
        <w:rPr>
          <w:rFonts w:ascii="仿宋_GB2312" w:eastAsia="仿宋_GB2312" w:hAnsi="仿宋" w:hint="eastAsia"/>
          <w:color w:val="000000" w:themeColor="text1"/>
          <w:sz w:val="32"/>
          <w:szCs w:val="32"/>
        </w:rPr>
        <w:t>2019</w:t>
      </w:r>
      <w:r w:rsidR="0022423A">
        <w:rPr>
          <w:rFonts w:ascii="仿宋_GB2312" w:eastAsia="仿宋_GB2312" w:hAnsi="仿宋" w:hint="eastAsia"/>
          <w:color w:val="000000" w:themeColor="text1"/>
          <w:sz w:val="32"/>
          <w:szCs w:val="32"/>
        </w:rPr>
        <w:t>年一般公共预算支出决算数为</w:t>
      </w:r>
      <w:r>
        <w:rPr>
          <w:rFonts w:ascii="仿宋_GB2312" w:eastAsia="仿宋_GB2312" w:hAnsi="仿宋" w:hint="eastAsia"/>
          <w:color w:val="000000" w:themeColor="text1"/>
          <w:sz w:val="32"/>
          <w:szCs w:val="32"/>
        </w:rPr>
        <w:t>225.43</w:t>
      </w:r>
      <w:r w:rsidR="0022423A">
        <w:rPr>
          <w:rFonts w:ascii="仿宋_GB2312" w:eastAsia="仿宋_GB2312" w:hAnsi="仿宋" w:hint="eastAsia"/>
          <w:color w:val="000000" w:themeColor="text1"/>
          <w:sz w:val="32"/>
          <w:szCs w:val="32"/>
        </w:rPr>
        <w:t>万元，</w:t>
      </w:r>
      <w:r w:rsidR="0022423A" w:rsidRPr="006C390A">
        <w:rPr>
          <w:rStyle w:val="a7"/>
          <w:rFonts w:ascii="仿宋_GB2312" w:eastAsia="仿宋_GB2312" w:hAnsi="仿宋" w:hint="eastAsia"/>
          <w:b w:val="0"/>
          <w:bCs/>
          <w:color w:val="000000" w:themeColor="text1"/>
          <w:sz w:val="32"/>
          <w:szCs w:val="32"/>
        </w:rPr>
        <w:t>完成</w:t>
      </w:r>
      <w:r w:rsidR="0022423A" w:rsidRPr="006C390A">
        <w:rPr>
          <w:rStyle w:val="a7"/>
          <w:rFonts w:ascii="仿宋_GB2312" w:eastAsia="仿宋_GB2312" w:hAnsi="仿宋" w:hint="eastAsia"/>
          <w:b w:val="0"/>
          <w:bCs/>
          <w:color w:val="000000"/>
          <w:sz w:val="32"/>
          <w:szCs w:val="32"/>
        </w:rPr>
        <w:t>预算</w:t>
      </w:r>
      <w:r w:rsidR="00844CAA" w:rsidRPr="006C390A">
        <w:rPr>
          <w:rStyle w:val="a7"/>
          <w:rFonts w:ascii="仿宋_GB2312" w:eastAsia="仿宋_GB2312" w:hAnsi="仿宋" w:hint="eastAsia"/>
          <w:b w:val="0"/>
          <w:bCs/>
          <w:color w:val="000000"/>
          <w:sz w:val="32"/>
          <w:szCs w:val="32"/>
        </w:rPr>
        <w:t>97</w:t>
      </w:r>
      <w:r w:rsidR="0022423A" w:rsidRPr="006C390A">
        <w:rPr>
          <w:rStyle w:val="a7"/>
          <w:rFonts w:ascii="仿宋_GB2312" w:eastAsia="仿宋_GB2312" w:hAnsi="仿宋" w:hint="eastAsia"/>
          <w:b w:val="0"/>
          <w:bCs/>
          <w:color w:val="000000"/>
          <w:sz w:val="32"/>
          <w:szCs w:val="32"/>
        </w:rPr>
        <w:t>%。其中：</w:t>
      </w:r>
    </w:p>
    <w:p w:rsidR="001672FF" w:rsidRPr="006C390A" w:rsidRDefault="0022423A" w:rsidP="006C390A">
      <w:pPr>
        <w:spacing w:line="576" w:lineRule="exact"/>
        <w:ind w:firstLineChars="200" w:firstLine="640"/>
        <w:rPr>
          <w:rFonts w:ascii="仿宋_GB2312" w:eastAsia="仿宋_GB2312" w:hAnsi="仿宋"/>
          <w:color w:val="000000"/>
          <w:sz w:val="32"/>
          <w:szCs w:val="32"/>
        </w:rPr>
      </w:pPr>
      <w:r w:rsidRPr="006C390A">
        <w:rPr>
          <w:rStyle w:val="a7"/>
          <w:rFonts w:ascii="仿宋_GB2312" w:eastAsia="仿宋_GB2312" w:hAnsi="仿宋" w:hint="eastAsia"/>
          <w:b w:val="0"/>
          <w:bCs/>
          <w:color w:val="000000"/>
          <w:sz w:val="32"/>
          <w:szCs w:val="32"/>
        </w:rPr>
        <w:t>1.一般公共服务</w:t>
      </w:r>
      <w:r w:rsidR="001672FF" w:rsidRPr="006C390A">
        <w:rPr>
          <w:rStyle w:val="a7"/>
          <w:rFonts w:ascii="仿宋_GB2312" w:eastAsia="仿宋_GB2312" w:hAnsi="仿宋" w:hint="eastAsia"/>
          <w:b w:val="0"/>
          <w:bCs/>
          <w:color w:val="000000"/>
          <w:sz w:val="32"/>
          <w:szCs w:val="32"/>
        </w:rPr>
        <w:t>支出</w:t>
      </w:r>
      <w:r w:rsidRPr="006C390A">
        <w:rPr>
          <w:rStyle w:val="a7"/>
          <w:rFonts w:ascii="仿宋_GB2312" w:eastAsia="仿宋_GB2312" w:hAnsi="仿宋" w:hint="eastAsia"/>
          <w:b w:val="0"/>
          <w:bCs/>
          <w:color w:val="000000"/>
          <w:sz w:val="32"/>
          <w:szCs w:val="32"/>
        </w:rPr>
        <w:t>（类）档案事务（款）行政运行（项）:支出决算为</w:t>
      </w:r>
      <w:r w:rsidR="001672FF" w:rsidRPr="006C390A">
        <w:rPr>
          <w:rStyle w:val="a7"/>
          <w:rFonts w:ascii="仿宋_GB2312" w:eastAsia="仿宋_GB2312" w:hAnsi="仿宋" w:hint="eastAsia"/>
          <w:b w:val="0"/>
          <w:bCs/>
          <w:color w:val="000000"/>
          <w:sz w:val="32"/>
          <w:szCs w:val="32"/>
        </w:rPr>
        <w:t>152.15</w:t>
      </w:r>
      <w:r w:rsidRPr="006C390A">
        <w:rPr>
          <w:rStyle w:val="a7"/>
          <w:rFonts w:ascii="仿宋_GB2312" w:eastAsia="仿宋_GB2312" w:hAnsi="仿宋" w:hint="eastAsia"/>
          <w:b w:val="0"/>
          <w:bCs/>
          <w:color w:val="000000"/>
          <w:sz w:val="32"/>
          <w:szCs w:val="32"/>
        </w:rPr>
        <w:t>万元，完成预算</w:t>
      </w:r>
      <w:r w:rsidR="00250C1E">
        <w:rPr>
          <w:rStyle w:val="a7"/>
          <w:rFonts w:ascii="仿宋_GB2312" w:eastAsia="仿宋_GB2312" w:hAnsi="仿宋" w:hint="eastAsia"/>
          <w:b w:val="0"/>
          <w:bCs/>
          <w:color w:val="000000"/>
          <w:sz w:val="32"/>
          <w:szCs w:val="32"/>
        </w:rPr>
        <w:t>99</w:t>
      </w:r>
      <w:r w:rsidRPr="006C390A">
        <w:rPr>
          <w:rStyle w:val="a7"/>
          <w:rFonts w:ascii="仿宋_GB2312" w:eastAsia="仿宋_GB2312" w:hAnsi="仿宋" w:hint="eastAsia"/>
          <w:b w:val="0"/>
          <w:bCs/>
          <w:color w:val="000000"/>
          <w:sz w:val="32"/>
          <w:szCs w:val="32"/>
        </w:rPr>
        <w:t>%，决算数</w:t>
      </w:r>
      <w:r w:rsidR="00236641" w:rsidRPr="006C390A">
        <w:rPr>
          <w:rStyle w:val="a7"/>
          <w:rFonts w:ascii="仿宋_GB2312" w:eastAsia="仿宋_GB2312" w:hAnsi="仿宋" w:hint="eastAsia"/>
          <w:b w:val="0"/>
          <w:bCs/>
          <w:color w:val="000000"/>
          <w:sz w:val="32"/>
          <w:szCs w:val="32"/>
        </w:rPr>
        <w:t>小</w:t>
      </w:r>
      <w:r w:rsidRPr="006C390A">
        <w:rPr>
          <w:rStyle w:val="a7"/>
          <w:rFonts w:ascii="仿宋_GB2312" w:eastAsia="仿宋_GB2312" w:hAnsi="仿宋" w:hint="eastAsia"/>
          <w:b w:val="0"/>
          <w:bCs/>
          <w:color w:val="000000"/>
          <w:sz w:val="32"/>
          <w:szCs w:val="32"/>
        </w:rPr>
        <w:t>于预算数的主要原因是</w:t>
      </w:r>
      <w:r w:rsidR="00A60F21" w:rsidRPr="006C390A">
        <w:rPr>
          <w:rFonts w:ascii="仿宋_GB2312" w:eastAsia="仿宋_GB2312" w:hAnsi="仿宋" w:hint="eastAsia"/>
          <w:color w:val="000000"/>
          <w:sz w:val="32"/>
          <w:szCs w:val="32"/>
        </w:rPr>
        <w:t>部分办公经费结转至2020年</w:t>
      </w:r>
      <w:r w:rsidRPr="006C390A">
        <w:rPr>
          <w:rFonts w:ascii="仿宋_GB2312" w:eastAsia="仿宋_GB2312" w:hAnsi="仿宋" w:hint="eastAsia"/>
          <w:color w:val="000000"/>
          <w:sz w:val="32"/>
          <w:szCs w:val="32"/>
        </w:rPr>
        <w:t>。</w:t>
      </w:r>
    </w:p>
    <w:p w:rsidR="00727A78" w:rsidRPr="006C390A" w:rsidRDefault="0022423A" w:rsidP="006C390A">
      <w:pPr>
        <w:spacing w:line="576" w:lineRule="exact"/>
        <w:ind w:firstLineChars="200" w:firstLine="640"/>
        <w:rPr>
          <w:rStyle w:val="a7"/>
          <w:rFonts w:ascii="仿宋_GB2312" w:eastAsia="仿宋_GB2312" w:hAnsi="仿宋"/>
          <w:b w:val="0"/>
          <w:bCs/>
          <w:color w:val="000000"/>
          <w:sz w:val="32"/>
          <w:szCs w:val="32"/>
        </w:rPr>
      </w:pPr>
      <w:r w:rsidRPr="006C390A">
        <w:rPr>
          <w:rStyle w:val="a7"/>
          <w:rFonts w:ascii="仿宋_GB2312" w:eastAsia="仿宋_GB2312" w:hAnsi="仿宋" w:hint="eastAsia"/>
          <w:b w:val="0"/>
          <w:bCs/>
          <w:color w:val="000000"/>
          <w:sz w:val="32"/>
          <w:szCs w:val="32"/>
        </w:rPr>
        <w:t>2.</w:t>
      </w:r>
      <w:r w:rsidR="00727A78" w:rsidRPr="006C390A">
        <w:rPr>
          <w:rStyle w:val="a7"/>
          <w:rFonts w:ascii="仿宋_GB2312" w:eastAsia="仿宋_GB2312" w:hAnsi="仿宋" w:hint="eastAsia"/>
          <w:b w:val="0"/>
          <w:bCs/>
          <w:color w:val="000000"/>
          <w:sz w:val="32"/>
          <w:szCs w:val="32"/>
        </w:rPr>
        <w:t>一般公共服务支出（类）档案事务（款）其他档案事务支出（项）:支出决算为</w:t>
      </w:r>
      <w:r w:rsidR="005869EE" w:rsidRPr="006C390A">
        <w:rPr>
          <w:rStyle w:val="a7"/>
          <w:rFonts w:ascii="仿宋_GB2312" w:eastAsia="仿宋_GB2312" w:hAnsi="仿宋" w:hint="eastAsia"/>
          <w:b w:val="0"/>
          <w:bCs/>
          <w:color w:val="000000"/>
          <w:sz w:val="32"/>
          <w:szCs w:val="32"/>
        </w:rPr>
        <w:t>28.2万元，完成预算</w:t>
      </w:r>
      <w:r w:rsidR="00871A50">
        <w:rPr>
          <w:rStyle w:val="a7"/>
          <w:rFonts w:ascii="仿宋_GB2312" w:eastAsia="仿宋_GB2312" w:hAnsi="仿宋" w:hint="eastAsia"/>
          <w:b w:val="0"/>
          <w:bCs/>
          <w:color w:val="000000"/>
          <w:sz w:val="32"/>
          <w:szCs w:val="32"/>
        </w:rPr>
        <w:t>85%，决算数小于预算数的主要原因是档案项目专款结转至2020年。</w:t>
      </w:r>
    </w:p>
    <w:p w:rsidR="0022423A" w:rsidRPr="006C390A" w:rsidRDefault="005869EE" w:rsidP="006C390A">
      <w:pPr>
        <w:spacing w:line="576" w:lineRule="exact"/>
        <w:ind w:firstLineChars="200" w:firstLine="640"/>
        <w:rPr>
          <w:rStyle w:val="a7"/>
          <w:rFonts w:ascii="仿宋_GB2312" w:eastAsia="仿宋_GB2312" w:hAnsi="仿宋"/>
          <w:b w:val="0"/>
          <w:bCs/>
          <w:color w:val="000000"/>
          <w:sz w:val="32"/>
          <w:szCs w:val="32"/>
        </w:rPr>
      </w:pPr>
      <w:r w:rsidRPr="006C390A">
        <w:rPr>
          <w:rStyle w:val="a7"/>
          <w:rFonts w:ascii="仿宋_GB2312" w:eastAsia="仿宋_GB2312" w:hAnsi="仿宋" w:hint="eastAsia"/>
          <w:b w:val="0"/>
          <w:bCs/>
          <w:color w:val="000000"/>
          <w:sz w:val="32"/>
          <w:szCs w:val="32"/>
        </w:rPr>
        <w:t>3.</w:t>
      </w:r>
      <w:r w:rsidR="0022423A" w:rsidRPr="006C390A">
        <w:rPr>
          <w:rStyle w:val="a7"/>
          <w:rFonts w:ascii="仿宋_GB2312" w:eastAsia="仿宋_GB2312" w:hAnsi="仿宋" w:hint="eastAsia"/>
          <w:b w:val="0"/>
          <w:bCs/>
          <w:color w:val="000000"/>
          <w:sz w:val="32"/>
          <w:szCs w:val="32"/>
        </w:rPr>
        <w:t>社会保障和就业</w:t>
      </w:r>
      <w:r w:rsidRPr="006C390A">
        <w:rPr>
          <w:rStyle w:val="a7"/>
          <w:rFonts w:ascii="仿宋_GB2312" w:eastAsia="仿宋_GB2312" w:hAnsi="仿宋" w:hint="eastAsia"/>
          <w:b w:val="0"/>
          <w:bCs/>
          <w:color w:val="000000"/>
          <w:sz w:val="32"/>
          <w:szCs w:val="32"/>
        </w:rPr>
        <w:t>支出</w:t>
      </w:r>
      <w:r w:rsidR="0022423A" w:rsidRPr="006C390A">
        <w:rPr>
          <w:rStyle w:val="a7"/>
          <w:rFonts w:ascii="仿宋_GB2312" w:eastAsia="仿宋_GB2312" w:hAnsi="仿宋" w:hint="eastAsia"/>
          <w:b w:val="0"/>
          <w:bCs/>
          <w:color w:val="000000"/>
          <w:sz w:val="32"/>
          <w:szCs w:val="32"/>
        </w:rPr>
        <w:t>（类）行政事业单位离退休（款）机关事业单位基本养老保险缴费支出（项）:支出决算为</w:t>
      </w:r>
      <w:r w:rsidR="00AD6CF6" w:rsidRPr="006C390A">
        <w:rPr>
          <w:rStyle w:val="a7"/>
          <w:rFonts w:ascii="仿宋_GB2312" w:eastAsia="仿宋_GB2312" w:hAnsi="仿宋" w:hint="eastAsia"/>
          <w:b w:val="0"/>
          <w:bCs/>
          <w:color w:val="000000"/>
          <w:sz w:val="32"/>
          <w:szCs w:val="32"/>
        </w:rPr>
        <w:t>14.66</w:t>
      </w:r>
      <w:r w:rsidR="0022423A" w:rsidRPr="006C390A">
        <w:rPr>
          <w:rStyle w:val="a7"/>
          <w:rFonts w:ascii="仿宋_GB2312" w:eastAsia="仿宋_GB2312" w:hAnsi="仿宋" w:hint="eastAsia"/>
          <w:b w:val="0"/>
          <w:bCs/>
          <w:color w:val="000000"/>
          <w:sz w:val="32"/>
          <w:szCs w:val="32"/>
        </w:rPr>
        <w:t>万元，完成预算</w:t>
      </w:r>
      <w:r w:rsidR="003511F8" w:rsidRPr="006C390A">
        <w:rPr>
          <w:rStyle w:val="a7"/>
          <w:rFonts w:ascii="仿宋_GB2312" w:eastAsia="仿宋_GB2312" w:hAnsi="仿宋" w:hint="eastAsia"/>
          <w:b w:val="0"/>
          <w:bCs/>
          <w:color w:val="000000"/>
          <w:sz w:val="32"/>
          <w:szCs w:val="32"/>
        </w:rPr>
        <w:t>100</w:t>
      </w:r>
      <w:r w:rsidR="0022423A" w:rsidRPr="006C390A">
        <w:rPr>
          <w:rStyle w:val="a7"/>
          <w:rFonts w:ascii="仿宋_GB2312" w:eastAsia="仿宋_GB2312" w:hAnsi="仿宋" w:hint="eastAsia"/>
          <w:b w:val="0"/>
          <w:bCs/>
          <w:color w:val="000000"/>
          <w:sz w:val="32"/>
          <w:szCs w:val="32"/>
        </w:rPr>
        <w:t>%。</w:t>
      </w:r>
    </w:p>
    <w:p w:rsidR="0022423A" w:rsidRPr="006C390A" w:rsidRDefault="005869EE" w:rsidP="006C390A">
      <w:pPr>
        <w:spacing w:line="576" w:lineRule="exact"/>
        <w:ind w:firstLineChars="200" w:firstLine="640"/>
        <w:rPr>
          <w:rFonts w:ascii="仿宋_GB2312" w:eastAsia="仿宋_GB2312" w:hAnsi="仿宋"/>
          <w:b/>
          <w:color w:val="000000"/>
          <w:sz w:val="32"/>
          <w:szCs w:val="32"/>
        </w:rPr>
      </w:pPr>
      <w:r w:rsidRPr="006C390A">
        <w:rPr>
          <w:rStyle w:val="a7"/>
          <w:rFonts w:ascii="仿宋_GB2312" w:eastAsia="仿宋_GB2312" w:hAnsi="仿宋" w:hint="eastAsia"/>
          <w:b w:val="0"/>
          <w:bCs/>
          <w:color w:val="000000"/>
          <w:sz w:val="32"/>
          <w:szCs w:val="32"/>
        </w:rPr>
        <w:t>4</w:t>
      </w:r>
      <w:r w:rsidR="0022423A" w:rsidRPr="006C390A">
        <w:rPr>
          <w:rStyle w:val="a7"/>
          <w:rFonts w:ascii="仿宋_GB2312" w:eastAsia="仿宋_GB2312" w:hAnsi="仿宋" w:hint="eastAsia"/>
          <w:b w:val="0"/>
          <w:bCs/>
          <w:color w:val="000000"/>
          <w:sz w:val="32"/>
          <w:szCs w:val="32"/>
        </w:rPr>
        <w:t>.社会保障和就业（类）行政事业单位离退休（款）机关事业单位职业年金缴费支出（项）:支出决算为6.</w:t>
      </w:r>
      <w:r w:rsidR="00CF3A1A" w:rsidRPr="006C390A">
        <w:rPr>
          <w:rStyle w:val="a7"/>
          <w:rFonts w:ascii="仿宋_GB2312" w:eastAsia="仿宋_GB2312" w:hAnsi="仿宋" w:hint="eastAsia"/>
          <w:b w:val="0"/>
          <w:bCs/>
          <w:color w:val="000000"/>
          <w:sz w:val="32"/>
          <w:szCs w:val="32"/>
        </w:rPr>
        <w:t>78</w:t>
      </w:r>
      <w:r w:rsidR="0022423A" w:rsidRPr="006C390A">
        <w:rPr>
          <w:rStyle w:val="a7"/>
          <w:rFonts w:ascii="仿宋_GB2312" w:eastAsia="仿宋_GB2312" w:hAnsi="仿宋" w:hint="eastAsia"/>
          <w:b w:val="0"/>
          <w:bCs/>
          <w:color w:val="000000"/>
          <w:sz w:val="32"/>
          <w:szCs w:val="32"/>
        </w:rPr>
        <w:t>万元，完成预算</w:t>
      </w:r>
      <w:r w:rsidR="003511F8" w:rsidRPr="006C390A">
        <w:rPr>
          <w:rStyle w:val="a7"/>
          <w:rFonts w:ascii="仿宋_GB2312" w:eastAsia="仿宋_GB2312" w:hAnsi="仿宋" w:hint="eastAsia"/>
          <w:b w:val="0"/>
          <w:bCs/>
          <w:color w:val="000000"/>
          <w:sz w:val="32"/>
          <w:szCs w:val="32"/>
        </w:rPr>
        <w:t>100</w:t>
      </w:r>
      <w:r w:rsidR="0022423A" w:rsidRPr="006C390A">
        <w:rPr>
          <w:rStyle w:val="a7"/>
          <w:rFonts w:ascii="仿宋_GB2312" w:eastAsia="仿宋_GB2312" w:hAnsi="仿宋" w:hint="eastAsia"/>
          <w:b w:val="0"/>
          <w:bCs/>
          <w:color w:val="000000"/>
          <w:sz w:val="32"/>
          <w:szCs w:val="32"/>
        </w:rPr>
        <w:t>%。</w:t>
      </w:r>
    </w:p>
    <w:p w:rsidR="0022423A" w:rsidRPr="006C390A" w:rsidRDefault="005869EE" w:rsidP="006C390A">
      <w:pPr>
        <w:spacing w:line="576" w:lineRule="exact"/>
        <w:ind w:firstLineChars="200" w:firstLine="640"/>
        <w:rPr>
          <w:rStyle w:val="a7"/>
          <w:rFonts w:ascii="仿宋_GB2312" w:eastAsia="仿宋_GB2312" w:hAnsi="仿宋"/>
          <w:b w:val="0"/>
          <w:bCs/>
          <w:color w:val="000000"/>
          <w:sz w:val="32"/>
          <w:szCs w:val="32"/>
        </w:rPr>
      </w:pPr>
      <w:r w:rsidRPr="006C390A">
        <w:rPr>
          <w:rStyle w:val="a7"/>
          <w:rFonts w:ascii="仿宋_GB2312" w:eastAsia="仿宋_GB2312" w:hAnsi="仿宋" w:hint="eastAsia"/>
          <w:b w:val="0"/>
          <w:bCs/>
          <w:color w:val="000000"/>
          <w:sz w:val="32"/>
          <w:szCs w:val="32"/>
        </w:rPr>
        <w:t>5</w:t>
      </w:r>
      <w:r w:rsidR="0022423A" w:rsidRPr="006C390A">
        <w:rPr>
          <w:rStyle w:val="a7"/>
          <w:rFonts w:ascii="仿宋_GB2312" w:eastAsia="仿宋_GB2312" w:hAnsi="仿宋" w:hint="eastAsia"/>
          <w:b w:val="0"/>
          <w:bCs/>
          <w:color w:val="000000"/>
          <w:sz w:val="32"/>
          <w:szCs w:val="32"/>
        </w:rPr>
        <w:t>.卫生</w:t>
      </w:r>
      <w:r w:rsidR="00D01420" w:rsidRPr="006C390A">
        <w:rPr>
          <w:rStyle w:val="a7"/>
          <w:rFonts w:ascii="仿宋_GB2312" w:eastAsia="仿宋_GB2312" w:hAnsi="仿宋" w:hint="eastAsia"/>
          <w:b w:val="0"/>
          <w:bCs/>
          <w:color w:val="000000"/>
          <w:sz w:val="32"/>
          <w:szCs w:val="32"/>
        </w:rPr>
        <w:t>健康</w:t>
      </w:r>
      <w:r w:rsidR="006C390A" w:rsidRPr="006C390A">
        <w:rPr>
          <w:rStyle w:val="a7"/>
          <w:rFonts w:ascii="仿宋_GB2312" w:eastAsia="仿宋_GB2312" w:hAnsi="仿宋" w:hint="eastAsia"/>
          <w:b w:val="0"/>
          <w:bCs/>
          <w:color w:val="000000"/>
          <w:sz w:val="32"/>
          <w:szCs w:val="32"/>
        </w:rPr>
        <w:t>支出</w:t>
      </w:r>
      <w:r w:rsidR="0022423A" w:rsidRPr="006C390A">
        <w:rPr>
          <w:rStyle w:val="a7"/>
          <w:rFonts w:ascii="仿宋_GB2312" w:eastAsia="仿宋_GB2312" w:hAnsi="仿宋" w:hint="eastAsia"/>
          <w:b w:val="0"/>
          <w:bCs/>
          <w:color w:val="000000"/>
          <w:sz w:val="32"/>
          <w:szCs w:val="32"/>
        </w:rPr>
        <w:t>（类）行政事业单位医疗（款）行政单位医疗（项）:支出决算为</w:t>
      </w:r>
      <w:r w:rsidR="00143E6A" w:rsidRPr="006C390A">
        <w:rPr>
          <w:rStyle w:val="a7"/>
          <w:rFonts w:ascii="仿宋_GB2312" w:eastAsia="仿宋_GB2312" w:hAnsi="仿宋" w:hint="eastAsia"/>
          <w:b w:val="0"/>
          <w:bCs/>
          <w:color w:val="000000"/>
          <w:sz w:val="32"/>
          <w:szCs w:val="32"/>
        </w:rPr>
        <w:t>9.89</w:t>
      </w:r>
      <w:r w:rsidR="0022423A" w:rsidRPr="006C390A">
        <w:rPr>
          <w:rStyle w:val="a7"/>
          <w:rFonts w:ascii="仿宋_GB2312" w:eastAsia="仿宋_GB2312" w:hAnsi="仿宋" w:hint="eastAsia"/>
          <w:b w:val="0"/>
          <w:bCs/>
          <w:color w:val="000000"/>
          <w:sz w:val="32"/>
          <w:szCs w:val="32"/>
        </w:rPr>
        <w:t>万元，完成预算1</w:t>
      </w:r>
      <w:r w:rsidR="003511F8" w:rsidRPr="006C390A">
        <w:rPr>
          <w:rStyle w:val="a7"/>
          <w:rFonts w:ascii="仿宋_GB2312" w:eastAsia="仿宋_GB2312" w:hAnsi="仿宋" w:hint="eastAsia"/>
          <w:b w:val="0"/>
          <w:bCs/>
          <w:color w:val="000000"/>
          <w:sz w:val="32"/>
          <w:szCs w:val="32"/>
        </w:rPr>
        <w:t>0</w:t>
      </w:r>
      <w:r w:rsidR="00143E6A" w:rsidRPr="006C390A">
        <w:rPr>
          <w:rStyle w:val="a7"/>
          <w:rFonts w:ascii="仿宋_GB2312" w:eastAsia="仿宋_GB2312" w:hAnsi="仿宋" w:hint="eastAsia"/>
          <w:b w:val="0"/>
          <w:bCs/>
          <w:color w:val="000000"/>
          <w:sz w:val="32"/>
          <w:szCs w:val="32"/>
        </w:rPr>
        <w:t>0</w:t>
      </w:r>
      <w:r w:rsidR="0022423A" w:rsidRPr="006C390A">
        <w:rPr>
          <w:rStyle w:val="a7"/>
          <w:rFonts w:ascii="仿宋_GB2312" w:eastAsia="仿宋_GB2312" w:hAnsi="仿宋" w:hint="eastAsia"/>
          <w:b w:val="0"/>
          <w:bCs/>
          <w:color w:val="000000"/>
          <w:sz w:val="32"/>
          <w:szCs w:val="32"/>
        </w:rPr>
        <w:t>%。</w:t>
      </w:r>
    </w:p>
    <w:p w:rsidR="00E7360D" w:rsidRDefault="005869EE" w:rsidP="006C390A">
      <w:pPr>
        <w:spacing w:line="576" w:lineRule="exact"/>
        <w:ind w:firstLineChars="196" w:firstLine="627"/>
        <w:rPr>
          <w:rStyle w:val="a7"/>
          <w:rFonts w:ascii="仿宋_GB2312" w:eastAsia="仿宋_GB2312" w:hAnsi="仿宋"/>
          <w:b w:val="0"/>
          <w:bCs/>
          <w:color w:val="000000"/>
          <w:sz w:val="32"/>
          <w:szCs w:val="32"/>
        </w:rPr>
      </w:pPr>
      <w:r w:rsidRPr="006C390A">
        <w:rPr>
          <w:rStyle w:val="a7"/>
          <w:rFonts w:ascii="仿宋_GB2312" w:eastAsia="仿宋_GB2312" w:hAnsi="仿宋" w:hint="eastAsia"/>
          <w:b w:val="0"/>
          <w:bCs/>
          <w:color w:val="000000"/>
          <w:sz w:val="32"/>
          <w:szCs w:val="32"/>
        </w:rPr>
        <w:t>6</w:t>
      </w:r>
      <w:r w:rsidR="0022423A" w:rsidRPr="006C390A">
        <w:rPr>
          <w:rStyle w:val="a7"/>
          <w:rFonts w:ascii="仿宋_GB2312" w:eastAsia="仿宋_GB2312" w:hAnsi="仿宋" w:hint="eastAsia"/>
          <w:b w:val="0"/>
          <w:bCs/>
          <w:color w:val="000000"/>
          <w:sz w:val="32"/>
          <w:szCs w:val="32"/>
        </w:rPr>
        <w:t>.</w:t>
      </w:r>
      <w:r w:rsidR="00E7360D">
        <w:rPr>
          <w:rStyle w:val="a7"/>
          <w:rFonts w:ascii="仿宋_GB2312" w:eastAsia="仿宋_GB2312" w:hAnsi="仿宋" w:hint="eastAsia"/>
          <w:b w:val="0"/>
          <w:bCs/>
          <w:color w:val="000000"/>
          <w:sz w:val="32"/>
          <w:szCs w:val="32"/>
        </w:rPr>
        <w:t>农林水支出（类）扶贫（款）其他扶贫支出（项）：</w:t>
      </w:r>
      <w:r w:rsidR="00E7360D">
        <w:rPr>
          <w:rStyle w:val="a7"/>
          <w:rFonts w:ascii="仿宋_GB2312" w:eastAsia="仿宋_GB2312" w:hAnsi="仿宋" w:hint="eastAsia"/>
          <w:b w:val="0"/>
          <w:bCs/>
          <w:color w:val="000000"/>
          <w:sz w:val="32"/>
          <w:szCs w:val="32"/>
        </w:rPr>
        <w:lastRenderedPageBreak/>
        <w:t>支出决算为0.18万元</w:t>
      </w:r>
      <w:r w:rsidR="00D179A6">
        <w:rPr>
          <w:rStyle w:val="a7"/>
          <w:rFonts w:ascii="仿宋_GB2312" w:eastAsia="仿宋_GB2312" w:hAnsi="仿宋" w:hint="eastAsia"/>
          <w:b w:val="0"/>
          <w:bCs/>
          <w:color w:val="000000"/>
          <w:sz w:val="32"/>
          <w:szCs w:val="32"/>
        </w:rPr>
        <w:t>，</w:t>
      </w:r>
      <w:r w:rsidR="00871A50">
        <w:rPr>
          <w:rStyle w:val="a7"/>
          <w:rFonts w:ascii="仿宋_GB2312" w:eastAsia="仿宋_GB2312" w:hAnsi="仿宋" w:hint="eastAsia"/>
          <w:b w:val="0"/>
          <w:bCs/>
          <w:color w:val="000000"/>
          <w:sz w:val="32"/>
          <w:szCs w:val="32"/>
        </w:rPr>
        <w:t>完成预算100%。</w:t>
      </w:r>
    </w:p>
    <w:p w:rsidR="0022423A" w:rsidRDefault="00E7360D" w:rsidP="006C390A">
      <w:pPr>
        <w:spacing w:line="576" w:lineRule="exact"/>
        <w:ind w:firstLineChars="196" w:firstLine="627"/>
        <w:rPr>
          <w:rStyle w:val="a7"/>
          <w:rFonts w:ascii="仿宋_GB2312" w:eastAsia="仿宋_GB2312" w:hAnsi="仿宋"/>
          <w:bCs/>
          <w:color w:val="000000"/>
          <w:sz w:val="32"/>
          <w:szCs w:val="32"/>
        </w:rPr>
      </w:pPr>
      <w:r>
        <w:rPr>
          <w:rFonts w:ascii="仿宋_GB2312" w:eastAsia="仿宋_GB2312" w:hAnsi="仿宋" w:hint="eastAsia"/>
          <w:color w:val="000000"/>
          <w:sz w:val="32"/>
          <w:szCs w:val="32"/>
        </w:rPr>
        <w:t>7.</w:t>
      </w:r>
      <w:r w:rsidR="0022423A">
        <w:rPr>
          <w:rFonts w:ascii="仿宋_GB2312" w:eastAsia="仿宋_GB2312" w:hAnsi="仿宋" w:hint="eastAsia"/>
          <w:color w:val="000000"/>
          <w:sz w:val="32"/>
          <w:szCs w:val="32"/>
        </w:rPr>
        <w:t>住房保障</w:t>
      </w:r>
      <w:r w:rsidR="00D179A6">
        <w:rPr>
          <w:rFonts w:ascii="仿宋_GB2312" w:eastAsia="仿宋_GB2312" w:hAnsi="仿宋" w:hint="eastAsia"/>
          <w:color w:val="000000"/>
          <w:sz w:val="32"/>
          <w:szCs w:val="32"/>
        </w:rPr>
        <w:t>支出</w:t>
      </w:r>
      <w:r w:rsidR="0022423A">
        <w:rPr>
          <w:rFonts w:ascii="仿宋_GB2312" w:eastAsia="仿宋_GB2312" w:hAnsi="仿宋" w:hint="eastAsia"/>
          <w:color w:val="000000"/>
          <w:sz w:val="32"/>
          <w:szCs w:val="32"/>
        </w:rPr>
        <w:t>（类）住房改革</w:t>
      </w:r>
      <w:r w:rsidR="00D179A6">
        <w:rPr>
          <w:rFonts w:ascii="仿宋_GB2312" w:eastAsia="仿宋_GB2312" w:hAnsi="仿宋" w:hint="eastAsia"/>
          <w:color w:val="000000"/>
          <w:sz w:val="32"/>
          <w:szCs w:val="32"/>
        </w:rPr>
        <w:t>支出（款）</w:t>
      </w:r>
      <w:r w:rsidR="0022423A">
        <w:rPr>
          <w:rFonts w:ascii="仿宋_GB2312" w:eastAsia="仿宋_GB2312" w:hAnsi="仿宋" w:hint="eastAsia"/>
          <w:color w:val="000000"/>
          <w:sz w:val="32"/>
          <w:szCs w:val="32"/>
        </w:rPr>
        <w:t>住房公积金（项）：支出决算为</w:t>
      </w:r>
      <w:r w:rsidR="00541251">
        <w:rPr>
          <w:rFonts w:ascii="仿宋_GB2312" w:eastAsia="仿宋_GB2312" w:hAnsi="仿宋" w:hint="eastAsia"/>
          <w:color w:val="000000"/>
          <w:sz w:val="32"/>
          <w:szCs w:val="32"/>
        </w:rPr>
        <w:t>13.57</w:t>
      </w:r>
      <w:r w:rsidR="0022423A">
        <w:rPr>
          <w:rFonts w:ascii="仿宋_GB2312" w:eastAsia="仿宋_GB2312" w:hAnsi="仿宋" w:hint="eastAsia"/>
          <w:color w:val="000000"/>
          <w:sz w:val="32"/>
          <w:szCs w:val="32"/>
        </w:rPr>
        <w:t>万元，完成预算1</w:t>
      </w:r>
      <w:r w:rsidR="00704B92">
        <w:rPr>
          <w:rFonts w:ascii="仿宋_GB2312" w:eastAsia="仿宋_GB2312" w:hAnsi="仿宋" w:hint="eastAsia"/>
          <w:color w:val="000000"/>
          <w:sz w:val="32"/>
          <w:szCs w:val="32"/>
        </w:rPr>
        <w:t>00</w:t>
      </w:r>
      <w:r w:rsidR="0022423A">
        <w:rPr>
          <w:rFonts w:ascii="仿宋_GB2312" w:eastAsia="仿宋_GB2312" w:hAnsi="仿宋" w:hint="eastAsia"/>
          <w:color w:val="000000"/>
          <w:sz w:val="32"/>
          <w:szCs w:val="32"/>
        </w:rPr>
        <w:t>%</w:t>
      </w:r>
      <w:r w:rsidR="0022423A">
        <w:rPr>
          <w:rStyle w:val="a7"/>
          <w:rFonts w:ascii="仿宋_GB2312" w:eastAsia="仿宋_GB2312" w:hAnsi="仿宋" w:hint="eastAsia"/>
          <w:bCs/>
          <w:color w:val="000000"/>
          <w:sz w:val="32"/>
          <w:szCs w:val="32"/>
        </w:rPr>
        <w:t>。</w:t>
      </w:r>
    </w:p>
    <w:p w:rsidR="005B5C64" w:rsidRDefault="00204CDE" w:rsidP="0089777B">
      <w:pPr>
        <w:tabs>
          <w:tab w:val="right" w:pos="8306"/>
        </w:tabs>
        <w:spacing w:line="600" w:lineRule="exact"/>
        <w:ind w:firstLine="640"/>
        <w:outlineLvl w:val="1"/>
        <w:rPr>
          <w:rStyle w:val="2Char"/>
        </w:rPr>
      </w:pPr>
      <w:bookmarkStart w:id="37" w:name="_Toc15377214"/>
      <w:bookmarkStart w:id="38"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37"/>
      <w:bookmarkEnd w:id="38"/>
      <w:r>
        <w:rPr>
          <w:rStyle w:val="2Char"/>
          <w:rFonts w:ascii="黑体" w:eastAsia="黑体" w:hAnsi="黑体"/>
          <w:b w:val="0"/>
        </w:rPr>
        <w:tab/>
      </w:r>
    </w:p>
    <w:p w:rsidR="005B5C64" w:rsidRDefault="00204CDE" w:rsidP="0089777B">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3F090E">
        <w:rPr>
          <w:rFonts w:ascii="仿宋" w:eastAsia="仿宋" w:hAnsi="仿宋" w:hint="eastAsia"/>
          <w:color w:val="000000"/>
          <w:sz w:val="32"/>
          <w:szCs w:val="32"/>
        </w:rPr>
        <w:t>197.05</w:t>
      </w:r>
      <w:r>
        <w:rPr>
          <w:rFonts w:ascii="仿宋" w:eastAsia="仿宋" w:hAnsi="仿宋" w:hint="eastAsia"/>
          <w:color w:val="000000"/>
          <w:sz w:val="32"/>
          <w:szCs w:val="32"/>
        </w:rPr>
        <w:t>万元，其中：</w:t>
      </w:r>
    </w:p>
    <w:p w:rsidR="005B5C64" w:rsidRDefault="00204CDE" w:rsidP="0089777B">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sidR="003E2A9C">
        <w:rPr>
          <w:rFonts w:ascii="仿宋" w:eastAsia="仿宋" w:hAnsi="仿宋" w:hint="eastAsia"/>
          <w:color w:val="000000"/>
          <w:sz w:val="32"/>
          <w:szCs w:val="32"/>
        </w:rPr>
        <w:t>172.35</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万元，主要包括：基本工资、津贴补贴、奖金、伙食补助费、绩效工资、机关事业单位基本养老保险缴费、职业年金缴费、其他社会保障缴费、其他工资福利支出、生活补助、医疗费</w:t>
      </w:r>
      <w:r w:rsidR="00265372">
        <w:rPr>
          <w:rFonts w:ascii="仿宋" w:eastAsia="仿宋" w:hAnsi="仿宋" w:hint="eastAsia"/>
          <w:color w:val="000000"/>
          <w:sz w:val="32"/>
          <w:szCs w:val="32"/>
        </w:rPr>
        <w:t>补助</w:t>
      </w:r>
      <w:r>
        <w:rPr>
          <w:rFonts w:ascii="仿宋" w:eastAsia="仿宋" w:hAnsi="仿宋" w:hint="eastAsia"/>
          <w:color w:val="000000"/>
          <w:sz w:val="32"/>
          <w:szCs w:val="32"/>
        </w:rPr>
        <w:t>、奖励金、住房公积金、其他对个人和家庭的补助支出等</w:t>
      </w:r>
      <w:r w:rsidR="00265372">
        <w:rPr>
          <w:rFonts w:ascii="仿宋" w:eastAsia="仿宋" w:hAnsi="仿宋" w:hint="eastAsia"/>
          <w:color w:val="000000"/>
          <w:sz w:val="32"/>
          <w:szCs w:val="32"/>
        </w:rPr>
        <w:t>。</w:t>
      </w:r>
      <w:r>
        <w:rPr>
          <w:rFonts w:ascii="仿宋" w:eastAsia="仿宋" w:hAnsi="仿宋"/>
          <w:color w:val="000000"/>
          <w:sz w:val="32"/>
          <w:szCs w:val="32"/>
        </w:rPr>
        <w:br/>
      </w:r>
      <w:r>
        <w:rPr>
          <w:rFonts w:ascii="仿宋" w:eastAsia="仿宋" w:hAnsi="仿宋" w:hint="eastAsia"/>
          <w:color w:val="000000"/>
          <w:sz w:val="32"/>
          <w:szCs w:val="32"/>
        </w:rPr>
        <w:t xml:space="preserve">　　</w:t>
      </w:r>
      <w:r w:rsidR="005B5C64">
        <w:rPr>
          <w:rFonts w:ascii="仿宋" w:eastAsia="仿宋" w:hAnsi="仿宋" w:hint="eastAsia"/>
          <w:color w:val="000000"/>
          <w:sz w:val="32"/>
          <w:szCs w:val="32"/>
        </w:rPr>
        <w:t>日常</w:t>
      </w:r>
      <w:r>
        <w:rPr>
          <w:rFonts w:ascii="仿宋" w:eastAsia="仿宋" w:hAnsi="仿宋" w:hint="eastAsia"/>
          <w:color w:val="000000"/>
          <w:sz w:val="32"/>
          <w:szCs w:val="32"/>
        </w:rPr>
        <w:t>公用经费</w:t>
      </w:r>
      <w:r w:rsidR="003E2A9C">
        <w:rPr>
          <w:rFonts w:ascii="仿宋" w:eastAsia="仿宋" w:hAnsi="仿宋" w:hint="eastAsia"/>
          <w:color w:val="000000"/>
          <w:sz w:val="32"/>
          <w:szCs w:val="32"/>
        </w:rPr>
        <w:t>24.7</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5B5C64" w:rsidRDefault="00204CDE" w:rsidP="0089777B">
      <w:pPr>
        <w:spacing w:line="600" w:lineRule="exact"/>
        <w:ind w:firstLine="640"/>
        <w:outlineLvl w:val="1"/>
        <w:rPr>
          <w:rStyle w:val="2Char"/>
          <w:rFonts w:ascii="黑体" w:eastAsia="黑体" w:hAnsi="黑体"/>
          <w:b w:val="0"/>
        </w:rPr>
      </w:pPr>
      <w:bookmarkStart w:id="39" w:name="_Toc15396609"/>
      <w:bookmarkStart w:id="40"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39"/>
      <w:bookmarkEnd w:id="40"/>
    </w:p>
    <w:p w:rsidR="005B5C64" w:rsidRDefault="00204CDE" w:rsidP="0089777B">
      <w:pPr>
        <w:spacing w:line="600" w:lineRule="exact"/>
        <w:ind w:firstLine="640"/>
        <w:outlineLvl w:val="2"/>
        <w:rPr>
          <w:rFonts w:ascii="仿宋" w:eastAsia="仿宋" w:hAnsi="仿宋"/>
          <w:b/>
          <w:color w:val="000000"/>
          <w:sz w:val="32"/>
          <w:szCs w:val="32"/>
        </w:rPr>
      </w:pPr>
      <w:bookmarkStart w:id="41" w:name="_Toc15377216"/>
      <w:r>
        <w:rPr>
          <w:rFonts w:ascii="仿宋" w:eastAsia="仿宋" w:hAnsi="仿宋" w:hint="eastAsia"/>
          <w:b/>
          <w:color w:val="000000"/>
          <w:sz w:val="32"/>
          <w:szCs w:val="32"/>
        </w:rPr>
        <w:t>（一）“三公”经费财政拨款支出决算总体情况说明</w:t>
      </w:r>
      <w:bookmarkEnd w:id="41"/>
    </w:p>
    <w:p w:rsidR="00C179A3" w:rsidRDefault="00204CDE" w:rsidP="00A85AA1">
      <w:pPr>
        <w:spacing w:line="576" w:lineRule="exact"/>
        <w:ind w:firstLine="641"/>
        <w:rPr>
          <w:rFonts w:ascii="仿宋_GB2312" w:eastAsia="仿宋_GB2312"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w:t>
      </w:r>
      <w:r w:rsidR="00A74EA7">
        <w:rPr>
          <w:rFonts w:ascii="仿宋" w:eastAsia="仿宋" w:hAnsi="仿宋" w:hint="eastAsia"/>
          <w:color w:val="000000"/>
          <w:sz w:val="32"/>
          <w:szCs w:val="32"/>
        </w:rPr>
        <w:t>0.23</w:t>
      </w:r>
      <w:r>
        <w:rPr>
          <w:rFonts w:ascii="仿宋" w:eastAsia="仿宋" w:hAnsi="仿宋" w:hint="eastAsia"/>
          <w:color w:val="000000"/>
          <w:sz w:val="32"/>
          <w:szCs w:val="32"/>
        </w:rPr>
        <w:t>万元，完成预算</w:t>
      </w:r>
      <w:r w:rsidR="00A85AA1">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w:t>
      </w:r>
      <w:r w:rsidR="00A85AA1">
        <w:rPr>
          <w:rFonts w:ascii="仿宋_GB2312" w:eastAsia="仿宋_GB2312" w:hAnsi="仿宋" w:hint="eastAsia"/>
          <w:color w:val="000000"/>
          <w:sz w:val="32"/>
          <w:szCs w:val="32"/>
        </w:rPr>
        <w:t>我馆</w:t>
      </w:r>
      <w:r w:rsidR="00C179A3">
        <w:rPr>
          <w:rFonts w:ascii="仿宋_GB2312" w:eastAsia="仿宋_GB2312" w:hAnsi="仿宋" w:hint="eastAsia"/>
          <w:color w:val="000000"/>
          <w:sz w:val="32"/>
          <w:szCs w:val="32"/>
        </w:rPr>
        <w:t>认真贯彻落实中央八项规定及省委省政府十项规定要求，厉行节约，从严控制“三公”经费支出，</w:t>
      </w:r>
      <w:r w:rsidR="00A85AA1">
        <w:rPr>
          <w:rFonts w:ascii="仿宋_GB2312" w:eastAsia="仿宋_GB2312" w:hAnsi="仿宋" w:hint="eastAsia"/>
          <w:color w:val="000000"/>
          <w:sz w:val="32"/>
          <w:szCs w:val="32"/>
        </w:rPr>
        <w:lastRenderedPageBreak/>
        <w:t>做到全年实际支出与</w:t>
      </w:r>
      <w:r w:rsidR="00C179A3">
        <w:rPr>
          <w:rFonts w:ascii="仿宋_GB2312" w:eastAsia="仿宋_GB2312" w:hAnsi="仿宋" w:hint="eastAsia"/>
          <w:color w:val="000000"/>
          <w:sz w:val="32"/>
          <w:szCs w:val="32"/>
        </w:rPr>
        <w:t>预算</w:t>
      </w:r>
      <w:r w:rsidR="006864BE">
        <w:rPr>
          <w:rFonts w:ascii="仿宋_GB2312" w:eastAsia="仿宋_GB2312" w:hAnsi="仿宋" w:hint="eastAsia"/>
          <w:color w:val="000000"/>
          <w:sz w:val="32"/>
          <w:szCs w:val="32"/>
        </w:rPr>
        <w:t>持平</w:t>
      </w:r>
      <w:r w:rsidR="00C179A3">
        <w:rPr>
          <w:rFonts w:ascii="仿宋_GB2312" w:eastAsia="仿宋_GB2312" w:hAnsi="仿宋" w:hint="eastAsia"/>
          <w:color w:val="000000"/>
          <w:sz w:val="32"/>
          <w:szCs w:val="32"/>
        </w:rPr>
        <w:t>。</w:t>
      </w:r>
    </w:p>
    <w:p w:rsidR="005B5C64" w:rsidRDefault="00204CDE" w:rsidP="0089777B">
      <w:pPr>
        <w:spacing w:line="600" w:lineRule="exact"/>
        <w:ind w:firstLine="640"/>
        <w:outlineLvl w:val="2"/>
        <w:rPr>
          <w:rFonts w:ascii="仿宋" w:eastAsia="仿宋" w:hAnsi="仿宋"/>
          <w:b/>
          <w:color w:val="000000"/>
          <w:sz w:val="32"/>
          <w:szCs w:val="32"/>
        </w:rPr>
      </w:pPr>
      <w:bookmarkStart w:id="42" w:name="_Toc15377217"/>
      <w:r>
        <w:rPr>
          <w:rFonts w:ascii="仿宋" w:eastAsia="仿宋" w:hAnsi="仿宋" w:hint="eastAsia"/>
          <w:b/>
          <w:color w:val="000000"/>
          <w:sz w:val="32"/>
          <w:szCs w:val="32"/>
        </w:rPr>
        <w:t>（二）“三公”经费财政拨款支出决算具体情况说明</w:t>
      </w:r>
      <w:bookmarkEnd w:id="42"/>
    </w:p>
    <w:p w:rsidR="00EC20D5" w:rsidRDefault="00EC20D5" w:rsidP="00EC20D5">
      <w:pPr>
        <w:spacing w:line="576" w:lineRule="exact"/>
        <w:ind w:firstLine="641"/>
        <w:rPr>
          <w:rFonts w:ascii="仿宋_GB2312" w:eastAsia="仿宋_GB2312" w:hAnsi="仿宋"/>
          <w:color w:val="000000"/>
          <w:sz w:val="32"/>
          <w:szCs w:val="32"/>
        </w:rPr>
      </w:pPr>
      <w:r>
        <w:rPr>
          <w:rFonts w:ascii="仿宋_GB2312" w:eastAsia="仿宋_GB2312" w:hAnsi="仿宋" w:hint="eastAsia"/>
          <w:color w:val="000000"/>
          <w:sz w:val="32"/>
          <w:szCs w:val="32"/>
        </w:rPr>
        <w:t>2019年“三公”经费财政拨款支出决算中，因公出国（境）费支出决算0万元；公务用车购置及运行维护费支出决算0万元；公务接待费支出决算0.</w:t>
      </w:r>
      <w:r w:rsidR="00AB775D">
        <w:rPr>
          <w:rFonts w:ascii="仿宋_GB2312" w:eastAsia="仿宋_GB2312" w:hAnsi="仿宋" w:hint="eastAsia"/>
          <w:color w:val="000000"/>
          <w:sz w:val="32"/>
          <w:szCs w:val="32"/>
        </w:rPr>
        <w:t>23</w:t>
      </w:r>
      <w:r>
        <w:rPr>
          <w:rFonts w:ascii="仿宋_GB2312" w:eastAsia="仿宋_GB2312" w:hAnsi="仿宋" w:hint="eastAsia"/>
          <w:color w:val="000000"/>
          <w:sz w:val="32"/>
          <w:szCs w:val="32"/>
        </w:rPr>
        <w:t>万元，占100%。具体情况如下：</w:t>
      </w:r>
    </w:p>
    <w:p w:rsidR="00EC20D5" w:rsidRDefault="00EC20D5" w:rsidP="00EC20D5">
      <w:pPr>
        <w:spacing w:line="576" w:lineRule="exact"/>
        <w:ind w:firstLine="641"/>
        <w:rPr>
          <w:rFonts w:ascii="仿宋_GB2312" w:eastAsia="仿宋_GB2312" w:hAnsi="仿宋"/>
          <w:color w:val="000000"/>
          <w:sz w:val="32"/>
          <w:szCs w:val="32"/>
        </w:rPr>
      </w:pPr>
      <w:r>
        <w:rPr>
          <w:rFonts w:ascii="仿宋_GB2312" w:eastAsia="仿宋_GB2312" w:hAnsi="仿宋" w:hint="eastAsia"/>
          <w:color w:val="000000"/>
          <w:sz w:val="32"/>
          <w:szCs w:val="32"/>
        </w:rPr>
        <w:t>图7：“三公”经费财政拨款支出结构（单位：万元）</w:t>
      </w:r>
    </w:p>
    <w:p w:rsidR="00EC20D5" w:rsidRDefault="00EC20D5" w:rsidP="00EC20D5">
      <w:pPr>
        <w:ind w:firstLine="641"/>
        <w:rPr>
          <w:rFonts w:ascii="仿宋" w:eastAsia="仿宋" w:hAnsi="仿宋"/>
          <w:color w:val="000000"/>
          <w:sz w:val="32"/>
          <w:szCs w:val="32"/>
        </w:rPr>
      </w:pPr>
      <w:r>
        <w:rPr>
          <w:rFonts w:ascii="仿宋" w:eastAsia="仿宋" w:hAnsi="仿宋"/>
          <w:noProof/>
          <w:color w:val="000000"/>
          <w:sz w:val="32"/>
          <w:szCs w:val="32"/>
        </w:rPr>
        <w:drawing>
          <wp:inline distT="0" distB="0" distL="0" distR="0">
            <wp:extent cx="2807970" cy="1562100"/>
            <wp:effectExtent l="19050" t="0" r="11430" b="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B5C64" w:rsidRDefault="00204CDE" w:rsidP="00DA0C03">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sidR="001526D6">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w:t>
      </w:r>
    </w:p>
    <w:p w:rsidR="005B5C64" w:rsidRDefault="00204CDE" w:rsidP="00DA0C03">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sidR="00DA0C03">
        <w:rPr>
          <w:rFonts w:ascii="仿宋_GB2312" w:eastAsia="仿宋_GB2312" w:hint="eastAsia"/>
          <w:color w:val="000000"/>
          <w:sz w:val="32"/>
          <w:szCs w:val="32"/>
        </w:rPr>
        <w:t>0</w:t>
      </w:r>
      <w:r>
        <w:rPr>
          <w:rFonts w:ascii="仿宋_GB2312" w:eastAsia="仿宋_GB2312" w:hint="eastAsia"/>
          <w:color w:val="000000"/>
          <w:sz w:val="32"/>
          <w:szCs w:val="32"/>
        </w:rPr>
        <w:t>万元。</w:t>
      </w:r>
    </w:p>
    <w:p w:rsidR="00973710" w:rsidRDefault="00204CDE" w:rsidP="00973710">
      <w:pPr>
        <w:spacing w:line="576" w:lineRule="exact"/>
        <w:ind w:firstLine="641"/>
        <w:rPr>
          <w:rFonts w:ascii="仿宋_GB2312" w:eastAsia="仿宋_GB2312" w:hAnsi="仿宋"/>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sidR="00DA0C03">
        <w:rPr>
          <w:rFonts w:ascii="仿宋_GB2312" w:eastAsia="仿宋_GB2312" w:hint="eastAsia"/>
          <w:color w:val="000000"/>
          <w:sz w:val="32"/>
          <w:szCs w:val="32"/>
        </w:rPr>
        <w:t>0.23</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973710">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sidR="00973710">
        <w:rPr>
          <w:rFonts w:ascii="仿宋_GB2312" w:eastAsia="仿宋_GB2312" w:hAnsi="仿宋" w:hint="eastAsia"/>
          <w:color w:val="000000"/>
          <w:sz w:val="32"/>
          <w:szCs w:val="32"/>
        </w:rPr>
        <w:t>公务接待费支出决算比2018年增加0.14万元，上升60%</w:t>
      </w:r>
      <w:r w:rsidR="00D532C4">
        <w:rPr>
          <w:rFonts w:ascii="仿宋_GB2312" w:eastAsia="仿宋_GB2312" w:hAnsi="仿宋" w:hint="eastAsia"/>
          <w:color w:val="000000"/>
          <w:sz w:val="32"/>
          <w:szCs w:val="32"/>
        </w:rPr>
        <w:t>，主要原因是接待</w:t>
      </w:r>
      <w:r w:rsidR="00186B3B">
        <w:rPr>
          <w:rFonts w:ascii="仿宋_GB2312" w:eastAsia="仿宋_GB2312" w:hAnsi="仿宋" w:hint="eastAsia"/>
          <w:color w:val="000000"/>
          <w:sz w:val="32"/>
          <w:szCs w:val="32"/>
        </w:rPr>
        <w:t>人次增加。</w:t>
      </w:r>
    </w:p>
    <w:p w:rsidR="00973710" w:rsidRDefault="00973710" w:rsidP="00973710">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主要用于执行公务、开展业务活动开支用餐费。国内公务接待2批次，13人次（不包括陪同人员），共计支出0.23万元。</w:t>
      </w:r>
    </w:p>
    <w:p w:rsidR="005B5C64" w:rsidRDefault="00204CDE" w:rsidP="0089777B">
      <w:pPr>
        <w:spacing w:line="600" w:lineRule="exact"/>
        <w:ind w:firstLine="640"/>
        <w:outlineLvl w:val="1"/>
        <w:rPr>
          <w:rStyle w:val="2Char"/>
          <w:rFonts w:ascii="黑体" w:eastAsia="黑体" w:hAnsi="黑体"/>
        </w:rPr>
      </w:pPr>
      <w:bookmarkStart w:id="43" w:name="_Toc15396610"/>
      <w:bookmarkStart w:id="44" w:name="_Toc15377218"/>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3"/>
      <w:bookmarkEnd w:id="44"/>
    </w:p>
    <w:p w:rsidR="005B5C64" w:rsidRDefault="00204CDE" w:rsidP="0089777B">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sidR="00973710">
        <w:rPr>
          <w:rFonts w:ascii="仿宋_GB2312" w:eastAsia="仿宋_GB2312" w:hint="eastAsia"/>
          <w:color w:val="000000"/>
          <w:sz w:val="32"/>
          <w:szCs w:val="32"/>
        </w:rPr>
        <w:t>0</w:t>
      </w:r>
      <w:r>
        <w:rPr>
          <w:rFonts w:ascii="仿宋_GB2312" w:eastAsia="仿宋_GB2312" w:hint="eastAsia"/>
          <w:color w:val="000000"/>
          <w:sz w:val="32"/>
          <w:szCs w:val="32"/>
        </w:rPr>
        <w:t>万元。</w:t>
      </w:r>
    </w:p>
    <w:p w:rsidR="005B5C64" w:rsidRDefault="00204CDE" w:rsidP="0089777B">
      <w:pPr>
        <w:numPr>
          <w:ilvl w:val="0"/>
          <w:numId w:val="3"/>
        </w:numPr>
        <w:spacing w:line="600" w:lineRule="exact"/>
        <w:ind w:firstLine="640"/>
        <w:outlineLvl w:val="1"/>
        <w:rPr>
          <w:rStyle w:val="2Char"/>
          <w:rFonts w:ascii="黑体" w:eastAsia="黑体" w:hAnsi="黑体"/>
          <w:b w:val="0"/>
        </w:rPr>
      </w:pPr>
      <w:bookmarkStart w:id="45" w:name="_Toc15377219"/>
      <w:bookmarkStart w:id="46" w:name="_Toc15396611"/>
      <w:r>
        <w:rPr>
          <w:rStyle w:val="2Char"/>
          <w:rFonts w:ascii="黑体" w:eastAsia="黑体" w:hAnsi="黑体" w:hint="eastAsia"/>
          <w:b w:val="0"/>
        </w:rPr>
        <w:t>国有资本经营预算支出决算情况说明</w:t>
      </w:r>
      <w:bookmarkEnd w:id="45"/>
      <w:bookmarkEnd w:id="46"/>
    </w:p>
    <w:p w:rsidR="005B5C64" w:rsidRPr="00973710" w:rsidRDefault="00204CDE" w:rsidP="00973710">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w:t>
      </w:r>
      <w:r w:rsidR="00973710">
        <w:rPr>
          <w:rFonts w:ascii="仿宋_GB2312" w:eastAsia="仿宋_GB2312" w:hint="eastAsia"/>
          <w:color w:val="000000"/>
          <w:sz w:val="32"/>
          <w:szCs w:val="32"/>
        </w:rPr>
        <w:t>0</w:t>
      </w:r>
      <w:r>
        <w:rPr>
          <w:rFonts w:ascii="仿宋_GB2312" w:eastAsia="仿宋_GB2312" w:hint="eastAsia"/>
          <w:color w:val="000000"/>
          <w:sz w:val="32"/>
          <w:szCs w:val="32"/>
        </w:rPr>
        <w:t>万元。</w:t>
      </w:r>
    </w:p>
    <w:p w:rsidR="005B5C64" w:rsidRDefault="00204CDE" w:rsidP="0089777B">
      <w:pPr>
        <w:spacing w:line="600" w:lineRule="exact"/>
        <w:ind w:firstLineChars="250" w:firstLine="800"/>
        <w:outlineLvl w:val="1"/>
        <w:rPr>
          <w:rStyle w:val="2Char"/>
          <w:rFonts w:ascii="黑体" w:eastAsia="黑体" w:hAnsi="黑体"/>
        </w:rPr>
      </w:pPr>
      <w:bookmarkStart w:id="47" w:name="_Toc15396612"/>
      <w:bookmarkStart w:id="48" w:name="_Toc15377221"/>
      <w:r>
        <w:rPr>
          <w:rFonts w:ascii="黑体" w:eastAsia="黑体" w:hAnsi="黑体" w:hint="eastAsia"/>
          <w:color w:val="000000"/>
          <w:sz w:val="32"/>
          <w:szCs w:val="32"/>
        </w:rPr>
        <w:lastRenderedPageBreak/>
        <w:t>十</w:t>
      </w:r>
      <w:r>
        <w:rPr>
          <w:rStyle w:val="2Char"/>
          <w:rFonts w:ascii="黑体" w:eastAsia="黑体" w:hAnsi="黑体" w:hint="eastAsia"/>
        </w:rPr>
        <w:t>、</w:t>
      </w:r>
      <w:r>
        <w:rPr>
          <w:rStyle w:val="2Char"/>
          <w:rFonts w:ascii="黑体" w:eastAsia="黑体" w:hAnsi="黑体" w:hint="eastAsia"/>
          <w:b w:val="0"/>
        </w:rPr>
        <w:t>其他重要事项的情况说明</w:t>
      </w:r>
      <w:bookmarkEnd w:id="47"/>
      <w:bookmarkEnd w:id="48"/>
    </w:p>
    <w:p w:rsidR="005B5C64" w:rsidRDefault="00204CDE" w:rsidP="0089777B">
      <w:pPr>
        <w:spacing w:line="600" w:lineRule="exact"/>
        <w:ind w:firstLineChars="200" w:firstLine="643"/>
        <w:outlineLvl w:val="2"/>
        <w:rPr>
          <w:rFonts w:ascii="仿宋" w:eastAsia="仿宋" w:hAnsi="仿宋"/>
          <w:color w:val="000000"/>
          <w:sz w:val="32"/>
          <w:szCs w:val="32"/>
        </w:rPr>
      </w:pPr>
      <w:bookmarkStart w:id="49" w:name="_Toc15377222"/>
      <w:r>
        <w:rPr>
          <w:rFonts w:ascii="仿宋" w:eastAsia="仿宋" w:hAnsi="仿宋" w:hint="eastAsia"/>
          <w:b/>
          <w:color w:val="000000"/>
          <w:sz w:val="32"/>
          <w:szCs w:val="32"/>
        </w:rPr>
        <w:t>（一）机关运行经费支出情况</w:t>
      </w:r>
      <w:bookmarkEnd w:id="49"/>
    </w:p>
    <w:p w:rsidR="00E472B1" w:rsidRDefault="00204CDE" w:rsidP="0089777B">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F96FCD">
        <w:rPr>
          <w:rFonts w:ascii="仿宋_GB2312" w:eastAsia="仿宋_GB2312" w:hint="eastAsia"/>
          <w:color w:val="000000"/>
          <w:sz w:val="32"/>
          <w:szCs w:val="32"/>
        </w:rPr>
        <w:t>档案馆</w:t>
      </w:r>
      <w:r>
        <w:rPr>
          <w:rFonts w:ascii="仿宋_GB2312" w:eastAsia="仿宋_GB2312" w:hint="eastAsia"/>
          <w:color w:val="000000"/>
          <w:sz w:val="32"/>
          <w:szCs w:val="32"/>
        </w:rPr>
        <w:t>机关运行经费支出</w:t>
      </w:r>
      <w:r w:rsidR="00F96FCD">
        <w:rPr>
          <w:rFonts w:ascii="仿宋_GB2312" w:eastAsia="仿宋_GB2312" w:hint="eastAsia"/>
          <w:color w:val="000000"/>
          <w:sz w:val="32"/>
          <w:szCs w:val="32"/>
        </w:rPr>
        <w:t>24.7</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8年增加</w:t>
      </w:r>
      <w:r w:rsidR="00F96FCD">
        <w:rPr>
          <w:rFonts w:ascii="仿宋_GB2312" w:eastAsia="仿宋_GB2312" w:hint="eastAsia"/>
          <w:color w:val="000000"/>
          <w:sz w:val="32"/>
          <w:szCs w:val="32"/>
        </w:rPr>
        <w:t>14.42</w:t>
      </w:r>
      <w:r>
        <w:rPr>
          <w:rFonts w:ascii="仿宋_GB2312" w:eastAsia="仿宋_GB2312" w:hint="eastAsia"/>
          <w:color w:val="000000"/>
          <w:sz w:val="32"/>
          <w:szCs w:val="32"/>
        </w:rPr>
        <w:t>万元，增长</w:t>
      </w:r>
      <w:r w:rsidR="00295107">
        <w:rPr>
          <w:rFonts w:ascii="仿宋_GB2312" w:eastAsia="仿宋_GB2312" w:hint="eastAsia"/>
          <w:color w:val="000000"/>
          <w:sz w:val="32"/>
          <w:szCs w:val="32"/>
        </w:rPr>
        <w:t>140</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w:t>
      </w:r>
      <w:r w:rsidR="00295107">
        <w:rPr>
          <w:rFonts w:ascii="仿宋_GB2312" w:eastAsia="仿宋_GB2312" w:hint="eastAsia"/>
          <w:color w:val="000000" w:themeColor="text1"/>
          <w:sz w:val="32"/>
          <w:szCs w:val="32"/>
        </w:rPr>
        <w:t>采购办公设备。</w:t>
      </w:r>
    </w:p>
    <w:p w:rsidR="005B5C64" w:rsidRDefault="00204CDE" w:rsidP="0089777B">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0" w:name="_Toc15377223"/>
      <w:r>
        <w:rPr>
          <w:rFonts w:ascii="仿宋" w:eastAsia="仿宋" w:hAnsi="仿宋" w:hint="eastAsia"/>
          <w:b/>
          <w:color w:val="000000"/>
          <w:sz w:val="32"/>
          <w:szCs w:val="32"/>
        </w:rPr>
        <w:t>（二）政府采购支出情况</w:t>
      </w:r>
      <w:bookmarkEnd w:id="50"/>
    </w:p>
    <w:p w:rsidR="00E472B1" w:rsidRDefault="00204CDE" w:rsidP="0089777B">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381637">
        <w:rPr>
          <w:rFonts w:ascii="仿宋_GB2312" w:eastAsia="仿宋_GB2312" w:hint="eastAsia"/>
          <w:color w:val="000000"/>
          <w:sz w:val="32"/>
          <w:szCs w:val="32"/>
        </w:rPr>
        <w:t>档案馆</w:t>
      </w:r>
      <w:r>
        <w:rPr>
          <w:rFonts w:ascii="仿宋_GB2312" w:eastAsia="仿宋_GB2312" w:hint="eastAsia"/>
          <w:color w:val="000000"/>
          <w:sz w:val="32"/>
          <w:szCs w:val="32"/>
        </w:rPr>
        <w:t>政府采购支出总额</w:t>
      </w:r>
      <w:r w:rsidR="00381637">
        <w:rPr>
          <w:rFonts w:ascii="仿宋_GB2312" w:eastAsia="仿宋_GB2312" w:hint="eastAsia"/>
          <w:color w:val="000000"/>
          <w:sz w:val="32"/>
          <w:szCs w:val="32"/>
        </w:rPr>
        <w:t>31.7</w:t>
      </w:r>
      <w:r>
        <w:rPr>
          <w:rFonts w:ascii="仿宋_GB2312" w:eastAsia="仿宋_GB2312" w:hint="eastAsia"/>
          <w:color w:val="000000"/>
          <w:sz w:val="32"/>
          <w:szCs w:val="32"/>
        </w:rPr>
        <w:t>万元，其中：政府采购货物支出</w:t>
      </w:r>
      <w:r w:rsidR="00381637">
        <w:rPr>
          <w:rFonts w:ascii="仿宋_GB2312" w:eastAsia="仿宋_GB2312" w:hint="eastAsia"/>
          <w:color w:val="000000"/>
          <w:sz w:val="32"/>
          <w:szCs w:val="32"/>
        </w:rPr>
        <w:t>31.7</w:t>
      </w:r>
      <w:r>
        <w:rPr>
          <w:rFonts w:ascii="仿宋_GB2312" w:eastAsia="仿宋_GB2312" w:hint="eastAsia"/>
          <w:color w:val="000000"/>
          <w:sz w:val="32"/>
          <w:szCs w:val="32"/>
        </w:rPr>
        <w:t>万元。主要用于</w:t>
      </w:r>
      <w:r w:rsidR="002748AC">
        <w:rPr>
          <w:rFonts w:ascii="仿宋_GB2312" w:eastAsia="仿宋_GB2312" w:hint="eastAsia"/>
          <w:color w:val="000000"/>
          <w:sz w:val="32"/>
          <w:szCs w:val="32"/>
        </w:rPr>
        <w:t>办公设备和档案馆监控设备采购</w:t>
      </w:r>
      <w:r>
        <w:rPr>
          <w:rFonts w:ascii="仿宋_GB2312" w:eastAsia="仿宋_GB2312" w:hint="eastAsia"/>
          <w:color w:val="000000"/>
          <w:sz w:val="32"/>
          <w:szCs w:val="32"/>
        </w:rPr>
        <w:t>。</w:t>
      </w:r>
    </w:p>
    <w:p w:rsidR="005B5C64" w:rsidRDefault="00204CDE" w:rsidP="0089777B">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1" w:name="_Toc15377224"/>
      <w:r>
        <w:rPr>
          <w:rFonts w:ascii="仿宋" w:eastAsia="仿宋" w:hAnsi="仿宋" w:hint="eastAsia"/>
          <w:b/>
          <w:color w:val="000000"/>
          <w:sz w:val="32"/>
          <w:szCs w:val="32"/>
        </w:rPr>
        <w:t>（三）国有资产占有使用情况</w:t>
      </w:r>
      <w:bookmarkEnd w:id="51"/>
    </w:p>
    <w:p w:rsidR="00416CD4" w:rsidRDefault="00204CDE" w:rsidP="0089777B">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sidR="008F4CB7">
        <w:rPr>
          <w:rFonts w:ascii="仿宋_GB2312" w:eastAsia="仿宋_GB2312" w:hint="eastAsia"/>
          <w:color w:val="000000"/>
          <w:sz w:val="32"/>
          <w:szCs w:val="32"/>
        </w:rPr>
        <w:t>档案馆无车辆资产。</w:t>
      </w:r>
    </w:p>
    <w:p w:rsidR="00416CD4" w:rsidRDefault="00833962" w:rsidP="0089777B">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sidRPr="00833962">
        <w:rPr>
          <w:rFonts w:ascii="仿宋" w:eastAsia="仿宋" w:hAnsi="仿宋" w:hint="eastAsia"/>
          <w:b/>
          <w:color w:val="000000"/>
          <w:sz w:val="32"/>
          <w:szCs w:val="32"/>
        </w:rPr>
        <w:t>（四）预算绩效管理情况。</w:t>
      </w:r>
    </w:p>
    <w:p w:rsidR="007002B4" w:rsidRDefault="007002B4" w:rsidP="007002B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w:t>
      </w:r>
      <w:r w:rsidR="00C07B06">
        <w:rPr>
          <w:rFonts w:ascii="仿宋_GB2312" w:eastAsia="仿宋_GB2312" w:hAnsi="仿宋_GB2312" w:cs="仿宋_GB2312" w:hint="eastAsia"/>
          <w:sz w:val="32"/>
          <w:szCs w:val="32"/>
        </w:rPr>
        <w:t>档案馆</w:t>
      </w:r>
      <w:r>
        <w:rPr>
          <w:rFonts w:ascii="仿宋_GB2312" w:eastAsia="仿宋_GB2312" w:hAnsi="仿宋_GB2312" w:cs="仿宋_GB2312" w:hint="eastAsia"/>
          <w:sz w:val="32"/>
          <w:szCs w:val="32"/>
        </w:rPr>
        <w:t>在年初预算编制阶段，组织对</w:t>
      </w:r>
      <w:r w:rsidR="00C07B06">
        <w:rPr>
          <w:rFonts w:ascii="仿宋_GB2312" w:eastAsia="仿宋_GB2312" w:hAnsi="仿宋_GB2312" w:cs="仿宋_GB2312" w:hint="eastAsia"/>
          <w:sz w:val="32"/>
          <w:szCs w:val="32"/>
        </w:rPr>
        <w:t>档案馆</w:t>
      </w:r>
      <w:r w:rsidR="00F90881">
        <w:rPr>
          <w:rFonts w:ascii="仿宋_GB2312" w:eastAsia="仿宋_GB2312" w:hAnsi="仿宋_GB2312" w:cs="仿宋_GB2312" w:hint="eastAsia"/>
          <w:sz w:val="32"/>
          <w:szCs w:val="32"/>
        </w:rPr>
        <w:t>综合</w:t>
      </w:r>
      <w:r w:rsidR="00C07B06">
        <w:rPr>
          <w:rFonts w:ascii="仿宋_GB2312" w:eastAsia="仿宋_GB2312" w:hAnsi="仿宋_GB2312" w:cs="仿宋_GB2312" w:hint="eastAsia"/>
          <w:sz w:val="32"/>
          <w:szCs w:val="32"/>
        </w:rPr>
        <w:t>监控</w:t>
      </w:r>
      <w:r w:rsidR="00F90881">
        <w:rPr>
          <w:rFonts w:ascii="仿宋_GB2312" w:eastAsia="仿宋_GB2312" w:hAnsi="仿宋_GB2312" w:cs="仿宋_GB2312" w:hint="eastAsia"/>
          <w:sz w:val="32"/>
          <w:szCs w:val="32"/>
        </w:rPr>
        <w:t>系统</w:t>
      </w:r>
      <w:r w:rsidR="00C07B06">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开展了预算事前绩效评估，对</w:t>
      </w:r>
      <w:r w:rsidR="00F90881">
        <w:rPr>
          <w:rFonts w:ascii="仿宋_GB2312" w:eastAsia="仿宋_GB2312" w:hAnsi="仿宋_GB2312" w:cs="仿宋_GB2312" w:hint="eastAsia"/>
          <w:sz w:val="32"/>
          <w:szCs w:val="32"/>
        </w:rPr>
        <w:t>档案馆综合</w:t>
      </w:r>
      <w:r w:rsidR="00DF4BAC">
        <w:rPr>
          <w:rFonts w:ascii="仿宋_GB2312" w:eastAsia="仿宋_GB2312" w:hAnsi="仿宋_GB2312" w:cs="仿宋_GB2312" w:hint="eastAsia"/>
          <w:sz w:val="32"/>
          <w:szCs w:val="32"/>
        </w:rPr>
        <w:t>监控</w:t>
      </w:r>
      <w:r w:rsidR="00F90881">
        <w:rPr>
          <w:rFonts w:ascii="仿宋_GB2312" w:eastAsia="仿宋_GB2312" w:hAnsi="仿宋_GB2312" w:cs="仿宋_GB2312" w:hint="eastAsia"/>
          <w:sz w:val="32"/>
          <w:szCs w:val="32"/>
        </w:rPr>
        <w:t>系统</w:t>
      </w:r>
      <w:r>
        <w:rPr>
          <w:rFonts w:ascii="仿宋_GB2312" w:eastAsia="仿宋_GB2312" w:hAnsi="仿宋_GB2312" w:cs="仿宋_GB2312" w:hint="eastAsia"/>
          <w:sz w:val="32"/>
          <w:szCs w:val="32"/>
        </w:rPr>
        <w:t>项目编制了绩效目标，预算执行过程中，选</w:t>
      </w:r>
      <w:r w:rsidR="00F90881">
        <w:rPr>
          <w:rFonts w:ascii="仿宋_GB2312" w:eastAsia="仿宋_GB2312" w:hAnsi="仿宋_GB2312" w:cs="仿宋_GB2312" w:hint="eastAsia"/>
          <w:sz w:val="32"/>
          <w:szCs w:val="32"/>
        </w:rPr>
        <w:t>取该</w:t>
      </w:r>
      <w:r>
        <w:rPr>
          <w:rFonts w:ascii="仿宋_GB2312" w:eastAsia="仿宋_GB2312" w:hAnsi="仿宋_GB2312" w:cs="仿宋_GB2312" w:hint="eastAsia"/>
          <w:sz w:val="32"/>
          <w:szCs w:val="32"/>
        </w:rPr>
        <w:t>项目开展绩效监控，年终执行完毕后，对</w:t>
      </w:r>
      <w:r w:rsidR="00DF4BAC">
        <w:rPr>
          <w:rFonts w:ascii="仿宋_GB2312" w:eastAsia="仿宋_GB2312" w:hAnsi="仿宋_GB2312" w:cs="仿宋_GB2312" w:hint="eastAsia"/>
          <w:sz w:val="32"/>
          <w:szCs w:val="32"/>
        </w:rPr>
        <w:t>档案馆</w:t>
      </w:r>
      <w:r w:rsidR="00F90881">
        <w:rPr>
          <w:rFonts w:ascii="仿宋_GB2312" w:eastAsia="仿宋_GB2312" w:hAnsi="仿宋_GB2312" w:cs="仿宋_GB2312" w:hint="eastAsia"/>
          <w:sz w:val="32"/>
          <w:szCs w:val="32"/>
        </w:rPr>
        <w:t>综合</w:t>
      </w:r>
      <w:r w:rsidR="00DF4BAC">
        <w:rPr>
          <w:rFonts w:ascii="仿宋_GB2312" w:eastAsia="仿宋_GB2312" w:hAnsi="仿宋_GB2312" w:cs="仿宋_GB2312" w:hint="eastAsia"/>
          <w:sz w:val="32"/>
          <w:szCs w:val="32"/>
        </w:rPr>
        <w:t>监控</w:t>
      </w:r>
      <w:r w:rsidR="00F90881">
        <w:rPr>
          <w:rFonts w:ascii="仿宋_GB2312" w:eastAsia="仿宋_GB2312" w:hAnsi="仿宋_GB2312" w:cs="仿宋_GB2312" w:hint="eastAsia"/>
          <w:sz w:val="32"/>
          <w:szCs w:val="32"/>
        </w:rPr>
        <w:t>系统</w:t>
      </w:r>
      <w:r>
        <w:rPr>
          <w:rFonts w:ascii="仿宋_GB2312" w:eastAsia="仿宋_GB2312" w:hAnsi="仿宋_GB2312" w:cs="仿宋_GB2312" w:hint="eastAsia"/>
          <w:sz w:val="32"/>
          <w:szCs w:val="32"/>
        </w:rPr>
        <w:t>项目开展了绩效目标完成情况自评。</w:t>
      </w:r>
    </w:p>
    <w:p w:rsidR="00B76F49" w:rsidRDefault="007002B4" w:rsidP="007002B4">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w:t>
      </w:r>
      <w:r w:rsidR="002412F6">
        <w:rPr>
          <w:rFonts w:ascii="仿宋_GB2312" w:eastAsia="仿宋_GB2312" w:hAnsi="仿宋_GB2312" w:cs="仿宋_GB2312" w:hint="eastAsia"/>
          <w:sz w:val="32"/>
          <w:szCs w:val="32"/>
        </w:rPr>
        <w:t>档案馆</w:t>
      </w:r>
      <w:r w:rsidR="00B76F49">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2019年度部门决算中反映</w:t>
      </w:r>
      <w:r w:rsidR="00344754">
        <w:rPr>
          <w:rFonts w:ascii="仿宋_GB2312" w:eastAsia="仿宋_GB2312" w:hAnsi="仿宋_GB2312" w:cs="仿宋_GB2312" w:hint="eastAsia"/>
          <w:sz w:val="32"/>
          <w:szCs w:val="32"/>
        </w:rPr>
        <w:t>茂县档案馆综合监控系统</w:t>
      </w:r>
      <w:r>
        <w:rPr>
          <w:rFonts w:ascii="仿宋_GB2312" w:eastAsia="仿宋_GB2312" w:hAnsi="仿宋_GB2312" w:cs="仿宋_GB2312" w:hint="eastAsia"/>
          <w:sz w:val="32"/>
          <w:szCs w:val="32"/>
        </w:rPr>
        <w:t>项目绩效目标实际完成情况。</w:t>
      </w:r>
    </w:p>
    <w:p w:rsidR="007002B4" w:rsidRDefault="007002B4" w:rsidP="007002B4">
      <w:pPr>
        <w:spacing w:line="580" w:lineRule="exact"/>
        <w:ind w:firstLineChars="200" w:firstLine="640"/>
        <w:rPr>
          <w:rFonts w:ascii="仿宋_GB2312" w:eastAsia="仿宋_GB2312" w:hAnsi="仿宋_GB2312" w:cs="仿宋_GB2312"/>
          <w:sz w:val="32"/>
          <w:szCs w:val="32"/>
        </w:rPr>
      </w:pPr>
    </w:p>
    <w:p w:rsidR="007002B4" w:rsidRDefault="007002B4" w:rsidP="007002B4">
      <w:pPr>
        <w:spacing w:line="580" w:lineRule="exact"/>
        <w:ind w:firstLineChars="200" w:firstLine="64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000"/>
      </w:tblPr>
      <w:tblGrid>
        <w:gridCol w:w="390"/>
        <w:gridCol w:w="1367"/>
        <w:gridCol w:w="1025"/>
        <w:gridCol w:w="2392"/>
        <w:gridCol w:w="2394"/>
        <w:gridCol w:w="2392"/>
      </w:tblGrid>
      <w:tr w:rsidR="007002B4" w:rsidTr="00752A0C">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344754" w:rsidRDefault="00344754" w:rsidP="00F60675">
            <w:pPr>
              <w:widowControl/>
              <w:jc w:val="center"/>
              <w:textAlignment w:val="center"/>
              <w:rPr>
                <w:rFonts w:ascii="宋体" w:hAnsi="宋体" w:cs="宋体"/>
                <w:b/>
                <w:bCs/>
                <w:color w:val="000000"/>
                <w:kern w:val="0"/>
                <w:sz w:val="36"/>
                <w:szCs w:val="36"/>
              </w:rPr>
            </w:pPr>
          </w:p>
          <w:p w:rsidR="007002B4" w:rsidRDefault="007002B4" w:rsidP="00F60675">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lastRenderedPageBreak/>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7002B4" w:rsidTr="00752A0C">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FD70FD" w:rsidP="00F60675">
            <w:pPr>
              <w:widowControl/>
              <w:jc w:val="center"/>
              <w:textAlignment w:val="center"/>
              <w:rPr>
                <w:rFonts w:ascii="宋体" w:hAnsi="宋体" w:cs="宋体"/>
                <w:color w:val="000000"/>
                <w:sz w:val="24"/>
              </w:rPr>
            </w:pPr>
            <w:r>
              <w:rPr>
                <w:rFonts w:ascii="宋体" w:hAnsi="宋体" w:cs="宋体" w:hint="eastAsia"/>
                <w:color w:val="000000"/>
                <w:sz w:val="24"/>
              </w:rPr>
              <w:t>茂县档案馆综合监控系统采购项目</w:t>
            </w:r>
          </w:p>
        </w:tc>
      </w:tr>
      <w:tr w:rsidR="007002B4" w:rsidTr="00752A0C">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FD70FD" w:rsidP="00F60675">
            <w:pPr>
              <w:widowControl/>
              <w:jc w:val="center"/>
              <w:textAlignment w:val="center"/>
              <w:rPr>
                <w:rFonts w:ascii="宋体" w:hAnsi="宋体" w:cs="宋体"/>
                <w:color w:val="000000"/>
                <w:sz w:val="24"/>
              </w:rPr>
            </w:pPr>
            <w:r>
              <w:rPr>
                <w:rFonts w:ascii="宋体" w:hAnsi="宋体" w:cs="宋体" w:hint="eastAsia"/>
                <w:color w:val="000000"/>
                <w:sz w:val="24"/>
              </w:rPr>
              <w:t>茂县档案馆</w:t>
            </w:r>
          </w:p>
        </w:tc>
      </w:tr>
      <w:tr w:rsidR="007002B4" w:rsidTr="00752A0C">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B72CEB" w:rsidP="00F60675">
            <w:pPr>
              <w:widowControl/>
              <w:jc w:val="center"/>
              <w:textAlignment w:val="center"/>
              <w:rPr>
                <w:rFonts w:ascii="宋体" w:hAnsi="宋体" w:cs="宋体"/>
                <w:color w:val="000000"/>
                <w:sz w:val="24"/>
              </w:rPr>
            </w:pPr>
            <w:r>
              <w:rPr>
                <w:rFonts w:ascii="宋体" w:hAnsi="宋体" w:cs="宋体" w:hint="eastAsia"/>
                <w:color w:val="000000"/>
                <w:sz w:val="24"/>
              </w:rPr>
              <w:t>28.2</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B72CEB" w:rsidP="00F60675">
            <w:pPr>
              <w:widowControl/>
              <w:jc w:val="center"/>
              <w:textAlignment w:val="center"/>
              <w:rPr>
                <w:rFonts w:ascii="宋体" w:hAnsi="宋体" w:cs="宋体"/>
                <w:color w:val="000000"/>
                <w:sz w:val="24"/>
              </w:rPr>
            </w:pPr>
            <w:r>
              <w:rPr>
                <w:rFonts w:ascii="宋体" w:hAnsi="宋体" w:cs="宋体" w:hint="eastAsia"/>
                <w:color w:val="000000"/>
                <w:sz w:val="24"/>
              </w:rPr>
              <w:t>28.2</w:t>
            </w:r>
          </w:p>
        </w:tc>
      </w:tr>
      <w:tr w:rsidR="007002B4" w:rsidTr="00752A0C">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B72CEB" w:rsidP="00F60675">
            <w:pPr>
              <w:widowControl/>
              <w:jc w:val="center"/>
              <w:textAlignment w:val="center"/>
              <w:rPr>
                <w:rFonts w:ascii="宋体" w:hAnsi="宋体" w:cs="宋体"/>
                <w:color w:val="000000"/>
                <w:sz w:val="24"/>
              </w:rPr>
            </w:pPr>
            <w:r>
              <w:rPr>
                <w:rFonts w:ascii="宋体" w:hAnsi="宋体" w:cs="宋体" w:hint="eastAsia"/>
                <w:color w:val="000000"/>
                <w:sz w:val="24"/>
              </w:rPr>
              <w:t>28.2</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B72CEB" w:rsidP="00F60675">
            <w:pPr>
              <w:widowControl/>
              <w:jc w:val="center"/>
              <w:textAlignment w:val="center"/>
              <w:rPr>
                <w:rFonts w:ascii="宋体" w:hAnsi="宋体" w:cs="宋体"/>
                <w:color w:val="000000"/>
                <w:sz w:val="24"/>
              </w:rPr>
            </w:pPr>
            <w:r>
              <w:rPr>
                <w:rFonts w:ascii="宋体" w:hAnsi="宋体" w:cs="宋体" w:hint="eastAsia"/>
                <w:color w:val="000000"/>
                <w:sz w:val="24"/>
              </w:rPr>
              <w:t>28.2</w:t>
            </w:r>
          </w:p>
        </w:tc>
      </w:tr>
      <w:tr w:rsidR="007002B4" w:rsidTr="00752A0C">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jc w:val="center"/>
              <w:rPr>
                <w:rFonts w:ascii="宋体" w:hAnsi="宋体" w:cs="宋体"/>
                <w:color w:val="000000"/>
                <w:sz w:val="24"/>
              </w:rPr>
            </w:pPr>
          </w:p>
        </w:tc>
      </w:tr>
      <w:tr w:rsidR="007002B4" w:rsidTr="00752A0C">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7002B4" w:rsidTr="00752A0C">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B72CEB" w:rsidP="00F60675">
            <w:pPr>
              <w:widowControl/>
              <w:jc w:val="center"/>
              <w:textAlignment w:val="center"/>
              <w:rPr>
                <w:rFonts w:ascii="宋体" w:hAnsi="宋体" w:cs="宋体"/>
                <w:color w:val="000000"/>
                <w:sz w:val="24"/>
              </w:rPr>
            </w:pPr>
            <w:r>
              <w:rPr>
                <w:rFonts w:ascii="宋体" w:hAnsi="宋体" w:cs="宋体" w:hint="eastAsia"/>
                <w:color w:val="000000"/>
                <w:sz w:val="24"/>
              </w:rPr>
              <w:t>完成</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B72CEB" w:rsidP="00F60675">
            <w:pPr>
              <w:widowControl/>
              <w:jc w:val="center"/>
              <w:textAlignment w:val="center"/>
              <w:rPr>
                <w:rFonts w:ascii="宋体" w:hAnsi="宋体" w:cs="宋体"/>
                <w:color w:val="000000"/>
                <w:sz w:val="24"/>
              </w:rPr>
            </w:pPr>
            <w:r>
              <w:rPr>
                <w:rFonts w:ascii="宋体" w:hAnsi="宋体" w:cs="宋体" w:hint="eastAsia"/>
                <w:color w:val="000000"/>
                <w:sz w:val="24"/>
              </w:rPr>
              <w:t>完成</w:t>
            </w:r>
          </w:p>
        </w:tc>
      </w:tr>
      <w:tr w:rsidR="007002B4" w:rsidTr="00752A0C">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7002B4" w:rsidTr="00752A0C">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002B4" w:rsidP="00F60675">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52A0C" w:rsidP="00F60675">
            <w:pPr>
              <w:widowControl/>
              <w:jc w:val="center"/>
              <w:textAlignment w:val="center"/>
              <w:rPr>
                <w:rFonts w:ascii="宋体" w:hAnsi="宋体" w:cs="宋体"/>
                <w:color w:val="000000"/>
                <w:sz w:val="24"/>
              </w:rPr>
            </w:pPr>
            <w:r>
              <w:rPr>
                <w:rFonts w:ascii="宋体" w:hAnsi="宋体" w:cs="宋体" w:hint="eastAsia"/>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52A0C" w:rsidP="00F60675">
            <w:pPr>
              <w:widowControl/>
              <w:jc w:val="center"/>
              <w:textAlignment w:val="center"/>
              <w:rPr>
                <w:rFonts w:ascii="宋体" w:hAnsi="宋体" w:cs="宋体"/>
                <w:color w:val="000000"/>
                <w:sz w:val="24"/>
              </w:rPr>
            </w:pPr>
            <w:r>
              <w:rPr>
                <w:rFonts w:ascii="宋体" w:hAnsi="宋体" w:cs="宋体" w:hint="eastAsia"/>
                <w:color w:val="000000"/>
                <w:sz w:val="24"/>
              </w:rPr>
              <w:t>100%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996AFD" w:rsidP="00F60675">
            <w:pPr>
              <w:widowControl/>
              <w:jc w:val="center"/>
              <w:textAlignment w:val="center"/>
              <w:rPr>
                <w:rFonts w:ascii="宋体" w:hAnsi="宋体" w:cs="宋体"/>
                <w:color w:val="000000"/>
                <w:sz w:val="24"/>
              </w:rPr>
            </w:pPr>
            <w:r>
              <w:rPr>
                <w:rFonts w:ascii="宋体" w:hAnsi="宋体" w:cs="宋体" w:hint="eastAsia"/>
                <w:color w:val="000000"/>
                <w:sz w:val="24"/>
              </w:rPr>
              <w:t>档案馆监控系统整体提升，达到预期效果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02B4" w:rsidRDefault="00752A0C" w:rsidP="00F60675">
            <w:pPr>
              <w:widowControl/>
              <w:jc w:val="center"/>
              <w:textAlignment w:val="center"/>
              <w:rPr>
                <w:rFonts w:ascii="宋体" w:hAnsi="宋体" w:cs="宋体"/>
                <w:color w:val="000000"/>
                <w:sz w:val="24"/>
              </w:rPr>
            </w:pPr>
            <w:r>
              <w:rPr>
                <w:rFonts w:ascii="宋体" w:hAnsi="宋体" w:cs="宋体" w:hint="eastAsia"/>
                <w:color w:val="000000"/>
                <w:sz w:val="24"/>
              </w:rPr>
              <w:t>档案馆监控系统整体提升，达到预期效果</w:t>
            </w:r>
          </w:p>
        </w:tc>
      </w:tr>
      <w:tr w:rsidR="00752A0C" w:rsidTr="00752A0C">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752A0C" w:rsidRDefault="00752A0C" w:rsidP="00752A0C">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2A0C" w:rsidRDefault="00752A0C" w:rsidP="00752A0C">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2A0C" w:rsidRDefault="00752A0C" w:rsidP="00752A0C">
            <w:pPr>
              <w:widowControl/>
              <w:jc w:val="center"/>
              <w:textAlignment w:val="center"/>
              <w:rPr>
                <w:rFonts w:ascii="宋体" w:hAnsi="宋体" w:cs="宋体"/>
                <w:color w:val="000000"/>
                <w:sz w:val="24"/>
              </w:rPr>
            </w:pPr>
            <w:r>
              <w:rPr>
                <w:rFonts w:ascii="宋体" w:hAnsi="宋体" w:cs="宋体" w:hint="eastAsia"/>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2A0C" w:rsidRDefault="00752A0C" w:rsidP="00752A0C">
            <w:pPr>
              <w:widowControl/>
              <w:jc w:val="center"/>
              <w:textAlignment w:val="center"/>
              <w:rPr>
                <w:rFonts w:ascii="宋体" w:hAnsi="宋体" w:cs="宋体"/>
                <w:color w:val="000000"/>
                <w:sz w:val="24"/>
              </w:rPr>
            </w:pPr>
            <w:r>
              <w:rPr>
                <w:rFonts w:ascii="宋体" w:hAnsi="宋体" w:cs="宋体" w:hint="eastAsia"/>
                <w:color w:val="000000"/>
                <w:sz w:val="24"/>
              </w:rPr>
              <w:t>100%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2A0C" w:rsidRDefault="00752A0C" w:rsidP="00752A0C">
            <w:pPr>
              <w:widowControl/>
              <w:jc w:val="center"/>
              <w:textAlignment w:val="center"/>
              <w:rPr>
                <w:rFonts w:ascii="宋体" w:hAnsi="宋体" w:cs="宋体"/>
                <w:color w:val="000000"/>
                <w:sz w:val="24"/>
              </w:rPr>
            </w:pPr>
            <w:r>
              <w:rPr>
                <w:rFonts w:ascii="宋体" w:hAnsi="宋体" w:cs="宋体" w:hint="eastAsia"/>
                <w:color w:val="000000"/>
                <w:sz w:val="24"/>
              </w:rPr>
              <w:t>档案馆监控系统整体提升，达到预期效果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2A0C" w:rsidRDefault="00752A0C" w:rsidP="00752A0C">
            <w:pPr>
              <w:widowControl/>
              <w:jc w:val="center"/>
              <w:textAlignment w:val="center"/>
              <w:rPr>
                <w:rFonts w:ascii="宋体" w:hAnsi="宋体" w:cs="宋体"/>
                <w:color w:val="000000"/>
                <w:sz w:val="24"/>
              </w:rPr>
            </w:pPr>
            <w:r>
              <w:rPr>
                <w:rFonts w:ascii="宋体" w:hAnsi="宋体" w:cs="宋体" w:hint="eastAsia"/>
                <w:color w:val="000000"/>
                <w:sz w:val="24"/>
              </w:rPr>
              <w:t>档案馆监控系统整体提升，达到预期效果</w:t>
            </w:r>
          </w:p>
        </w:tc>
      </w:tr>
      <w:tr w:rsidR="00752A0C" w:rsidTr="00752A0C">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752A0C" w:rsidRDefault="00752A0C" w:rsidP="00752A0C">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2A0C" w:rsidRDefault="00752A0C" w:rsidP="00752A0C">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2A0C" w:rsidRDefault="00243147" w:rsidP="00752A0C">
            <w:pPr>
              <w:widowControl/>
              <w:jc w:val="center"/>
              <w:textAlignment w:val="center"/>
              <w:rPr>
                <w:rFonts w:ascii="宋体" w:hAnsi="宋体" w:cs="宋体"/>
                <w:color w:val="000000"/>
                <w:sz w:val="24"/>
              </w:rPr>
            </w:pPr>
            <w:r>
              <w:rPr>
                <w:rFonts w:ascii="宋体" w:hAnsi="宋体" w:cs="宋体" w:hint="eastAsia"/>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2A0C" w:rsidRDefault="00243147" w:rsidP="00752A0C">
            <w:pPr>
              <w:widowControl/>
              <w:jc w:val="center"/>
              <w:textAlignment w:val="center"/>
              <w:rPr>
                <w:rFonts w:ascii="宋体" w:hAnsi="宋体" w:cs="宋体"/>
                <w:color w:val="000000"/>
                <w:sz w:val="24"/>
              </w:rPr>
            </w:pPr>
            <w:r>
              <w:rPr>
                <w:rFonts w:ascii="宋体" w:hAnsi="宋体" w:cs="宋体" w:hint="eastAsia"/>
                <w:color w:val="000000"/>
                <w:sz w:val="24"/>
              </w:rPr>
              <w:t>100%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2A0C" w:rsidRDefault="00243147" w:rsidP="00752A0C">
            <w:pPr>
              <w:widowControl/>
              <w:jc w:val="center"/>
              <w:textAlignment w:val="center"/>
              <w:rPr>
                <w:rFonts w:ascii="宋体" w:hAnsi="宋体" w:cs="宋体"/>
                <w:color w:val="000000"/>
                <w:sz w:val="24"/>
              </w:rPr>
            </w:pPr>
            <w:r>
              <w:rPr>
                <w:rFonts w:ascii="宋体" w:hAnsi="宋体" w:cs="宋体" w:hint="eastAsia"/>
                <w:color w:val="000000"/>
                <w:sz w:val="24"/>
              </w:rPr>
              <w:t>满意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52A0C" w:rsidRDefault="00243147" w:rsidP="00752A0C">
            <w:pPr>
              <w:widowControl/>
              <w:jc w:val="center"/>
              <w:textAlignment w:val="center"/>
              <w:rPr>
                <w:rFonts w:ascii="宋体" w:hAnsi="宋体" w:cs="宋体"/>
                <w:color w:val="000000"/>
                <w:sz w:val="24"/>
              </w:rPr>
            </w:pPr>
            <w:r>
              <w:rPr>
                <w:rFonts w:ascii="宋体" w:hAnsi="宋体" w:cs="宋体" w:hint="eastAsia"/>
                <w:color w:val="000000"/>
                <w:sz w:val="24"/>
              </w:rPr>
              <w:t>满意</w:t>
            </w:r>
          </w:p>
        </w:tc>
      </w:tr>
    </w:tbl>
    <w:p w:rsidR="002A31DE" w:rsidRPr="00243147" w:rsidRDefault="007002B4" w:rsidP="00243147">
      <w:pPr>
        <w:spacing w:line="580" w:lineRule="exact"/>
        <w:ind w:left="630"/>
        <w:rPr>
          <w:rFonts w:ascii="仿宋" w:eastAsia="仿宋" w:hAnsi="仿宋"/>
          <w:b/>
          <w:color w:val="000000"/>
          <w:sz w:val="32"/>
          <w:szCs w:val="32"/>
        </w:rPr>
      </w:pPr>
      <w:r>
        <w:rPr>
          <w:rFonts w:ascii="楷体_GB2312" w:eastAsia="楷体_GB2312" w:hAnsi="楷体_GB2312" w:cs="楷体_GB2312" w:hint="eastAsia"/>
          <w:sz w:val="32"/>
          <w:szCs w:val="32"/>
        </w:rPr>
        <w:t>2.</w:t>
      </w:r>
      <w:r w:rsidR="00243147" w:rsidRPr="007002B4">
        <w:rPr>
          <w:rFonts w:ascii="仿宋" w:eastAsia="仿宋" w:hAnsi="仿宋"/>
          <w:b/>
          <w:color w:val="000000"/>
          <w:sz w:val="32"/>
          <w:szCs w:val="32"/>
        </w:rPr>
        <w:t xml:space="preserve"> </w:t>
      </w:r>
      <w:r w:rsidR="002A31DE">
        <w:rPr>
          <w:rFonts w:ascii="楷体_GB2312" w:eastAsia="楷体_GB2312" w:hAnsi="楷体_GB2312" w:cs="楷体_GB2312" w:hint="eastAsia"/>
          <w:sz w:val="32"/>
          <w:szCs w:val="32"/>
        </w:rPr>
        <w:t>部门绩效评价结果。</w:t>
      </w:r>
    </w:p>
    <w:p w:rsidR="005B5C64" w:rsidRPr="00243147" w:rsidRDefault="002A31DE" w:rsidP="0024314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本部门按要求对2019年部门整体支出绩效评价情况开展自评，《</w:t>
      </w:r>
      <w:r w:rsidR="00701FAD">
        <w:rPr>
          <w:rFonts w:ascii="仿宋_GB2312" w:eastAsia="仿宋_GB2312" w:hAnsi="仿宋_GB2312" w:cs="仿宋_GB2312" w:hint="eastAsia"/>
          <w:sz w:val="32"/>
          <w:szCs w:val="32"/>
        </w:rPr>
        <w:t>茂县档案馆</w:t>
      </w:r>
      <w:r>
        <w:rPr>
          <w:rFonts w:ascii="仿宋_GB2312" w:eastAsia="仿宋_GB2312" w:hAnsi="仿宋_GB2312" w:cs="仿宋_GB2312" w:hint="eastAsia"/>
          <w:sz w:val="32"/>
          <w:szCs w:val="32"/>
        </w:rPr>
        <w:t>部门2019年部门整体支出绩效评价报告》见附件（附件1）。</w:t>
      </w:r>
    </w:p>
    <w:p w:rsidR="00416CD4" w:rsidRDefault="00833962" w:rsidP="0089777B">
      <w:pPr>
        <w:numPr>
          <w:ilvl w:val="0"/>
          <w:numId w:val="5"/>
        </w:numPr>
        <w:spacing w:line="600" w:lineRule="exact"/>
        <w:ind w:firstLineChars="150" w:firstLine="660"/>
        <w:jc w:val="center"/>
        <w:outlineLvl w:val="0"/>
        <w:rPr>
          <w:rStyle w:val="1Char"/>
          <w:rFonts w:ascii="黑体" w:eastAsia="黑体" w:hAnsi="黑体"/>
          <w:b w:val="0"/>
        </w:rPr>
      </w:pPr>
      <w:bookmarkStart w:id="52" w:name="_Toc15396613"/>
      <w:bookmarkStart w:id="53" w:name="_Toc15377225"/>
      <w:r w:rsidRPr="00833962">
        <w:rPr>
          <w:rFonts w:ascii="黑体" w:eastAsia="黑体" w:hAnsi="黑体" w:hint="eastAsia"/>
          <w:color w:val="000000"/>
          <w:sz w:val="44"/>
          <w:szCs w:val="44"/>
        </w:rPr>
        <w:lastRenderedPageBreak/>
        <w:t>名</w:t>
      </w:r>
      <w:r w:rsidR="00204CDE">
        <w:rPr>
          <w:rStyle w:val="1Char"/>
          <w:rFonts w:ascii="黑体" w:eastAsia="黑体" w:hAnsi="黑体" w:hint="eastAsia"/>
          <w:b w:val="0"/>
        </w:rPr>
        <w:t>词解释</w:t>
      </w:r>
      <w:bookmarkEnd w:id="52"/>
      <w:bookmarkEnd w:id="53"/>
    </w:p>
    <w:p w:rsidR="005B5C64" w:rsidRDefault="005B5C64" w:rsidP="0089777B">
      <w:pPr>
        <w:spacing w:line="600" w:lineRule="exact"/>
        <w:jc w:val="left"/>
        <w:rPr>
          <w:rFonts w:ascii="宋体"/>
          <w:b/>
          <w:color w:val="000000"/>
          <w:sz w:val="44"/>
          <w:szCs w:val="44"/>
        </w:rPr>
      </w:pPr>
    </w:p>
    <w:p w:rsidR="00D60B10" w:rsidRDefault="00D60B10" w:rsidP="00D60B10">
      <w:pPr>
        <w:pStyle w:val="Default"/>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t>1.财政拨款收入：指单位从同级财政部门取得的财政预算资金。</w:t>
      </w:r>
    </w:p>
    <w:p w:rsidR="00D60B10" w:rsidRDefault="00D60B10" w:rsidP="00D60B10">
      <w:pPr>
        <w:pStyle w:val="Default"/>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t>2.事业收入：指事业单位开展专业业务活动及辅助活动取得的收入。</w:t>
      </w:r>
    </w:p>
    <w:p w:rsidR="00D60B10" w:rsidRDefault="00D60B10" w:rsidP="00D60B10">
      <w:pPr>
        <w:pStyle w:val="Default"/>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t>3.经营收入：指事业单位在专业业务活动及其辅助活动之外开展非独立核算经营活动取得的收入。</w:t>
      </w:r>
    </w:p>
    <w:p w:rsidR="00D60B10" w:rsidRDefault="00D60B10" w:rsidP="00D60B10">
      <w:pPr>
        <w:pStyle w:val="Default"/>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t>4.其他收入：指单位取得的除上述收入以外的各项收入。</w:t>
      </w:r>
    </w:p>
    <w:p w:rsidR="00D60B10" w:rsidRDefault="00D60B10" w:rsidP="00D60B10">
      <w:pPr>
        <w:pStyle w:val="Default"/>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D60B10" w:rsidRDefault="00D60B10" w:rsidP="00D60B10">
      <w:pPr>
        <w:pStyle w:val="Default"/>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t>6.年初结转和结余：指以前年度尚未完成、结转到本年按有关规定继续使用的资金。</w:t>
      </w:r>
    </w:p>
    <w:p w:rsidR="00D60B10" w:rsidRDefault="00D60B10" w:rsidP="00D60B10">
      <w:pPr>
        <w:pStyle w:val="Default"/>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t>7.结余分配：指事业单位按照事业单位会计制度的规定从非财政补助结余中分配的事业基金和职工福利基金等。</w:t>
      </w:r>
    </w:p>
    <w:p w:rsidR="00D60B10" w:rsidRDefault="00D60B10" w:rsidP="00D60B10">
      <w:pPr>
        <w:pStyle w:val="Default"/>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t>8.年末结转和结余：指单位按有关规定结转到下年或以后年度继续使用的资金。</w:t>
      </w:r>
    </w:p>
    <w:p w:rsidR="00D60B10" w:rsidRDefault="00D60B10" w:rsidP="00D60B10">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9.一般公共服务（类）档案事务（款）行政运行（项）：</w:t>
      </w:r>
      <w:r>
        <w:rPr>
          <w:rFonts w:ascii="仿宋_GB2312" w:eastAsia="仿宋_GB2312" w:hAnsi="仿宋" w:hint="eastAsia"/>
          <w:sz w:val="32"/>
          <w:szCs w:val="32"/>
        </w:rPr>
        <w:t>指档案馆工作人员工资和公务开支。</w:t>
      </w:r>
    </w:p>
    <w:p w:rsidR="00D60B10" w:rsidRDefault="00D60B10" w:rsidP="00D60B10">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10.社会保障和就业（类）行政事业单位离退休（款） 机关事业单位基本养老保险缴费支出（项）：指养老保险</w:t>
      </w:r>
      <w:r w:rsidR="001C402A">
        <w:rPr>
          <w:rFonts w:ascii="仿宋_GB2312" w:eastAsia="仿宋_GB2312" w:hAnsi="仿宋" w:hint="eastAsia"/>
          <w:color w:val="000000"/>
          <w:sz w:val="32"/>
          <w:szCs w:val="32"/>
        </w:rPr>
        <w:t>。</w:t>
      </w:r>
    </w:p>
    <w:p w:rsidR="00D60B10" w:rsidRDefault="00D60B10" w:rsidP="00D60B10">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11.社会保障和就业（类）行政事业单位离退休（款）机关事业单位职业年金缴费支出（项）：职业年金。</w:t>
      </w:r>
    </w:p>
    <w:p w:rsidR="00D60B10" w:rsidRDefault="00D60B10" w:rsidP="00D60B10">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12.</w:t>
      </w:r>
      <w:r w:rsidR="00BF6CC3">
        <w:rPr>
          <w:rFonts w:ascii="仿宋_GB2312" w:eastAsia="仿宋_GB2312" w:hAnsi="仿宋" w:hint="eastAsia"/>
          <w:color w:val="000000"/>
          <w:sz w:val="32"/>
          <w:szCs w:val="32"/>
        </w:rPr>
        <w:t>卫生健康支出</w:t>
      </w:r>
      <w:r>
        <w:rPr>
          <w:rFonts w:ascii="仿宋_GB2312" w:eastAsia="仿宋_GB2312" w:hAnsi="仿宋" w:hint="eastAsia"/>
          <w:color w:val="000000"/>
          <w:sz w:val="32"/>
          <w:szCs w:val="32"/>
        </w:rPr>
        <w:t>（类）行政事业单位医疗（款）行政单位医疗（项）：指行政单位医疗。</w:t>
      </w:r>
    </w:p>
    <w:p w:rsidR="00D60B10" w:rsidRDefault="00D60B10" w:rsidP="00D60B10">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13.住房保障支出（类）住房改革支出（款）住房公积金（项）：指住房公积金。</w:t>
      </w:r>
    </w:p>
    <w:p w:rsidR="00D60B10" w:rsidRDefault="00D60B10" w:rsidP="00D60B10">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14.基本支出：指为保障机构正常运转、完成日常工作任务而发生的人员支出和公用支出。</w:t>
      </w:r>
    </w:p>
    <w:p w:rsidR="00D60B10" w:rsidRDefault="00D60B10" w:rsidP="00D60B10">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15.项目支出：指在基本支出之外为完成特定行政任务和事业发展目标所发生的支出。</w:t>
      </w:r>
    </w:p>
    <w:p w:rsidR="00D60B10" w:rsidRDefault="00D60B10" w:rsidP="00D60B10">
      <w:pPr>
        <w:spacing w:line="576"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16.经营支出：指事业单位在专业业务活动及其辅助活动之外开展非独立核算经营活动发生的支出。</w:t>
      </w:r>
    </w:p>
    <w:p w:rsidR="00D60B10" w:rsidRDefault="00D60B10" w:rsidP="00D60B10">
      <w:pPr>
        <w:pStyle w:val="Default"/>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D60B10" w:rsidRDefault="00D60B10" w:rsidP="00D60B10">
      <w:pPr>
        <w:pStyle w:val="Default"/>
        <w:spacing w:line="576" w:lineRule="exact"/>
        <w:ind w:firstLineChars="200" w:firstLine="640"/>
        <w:rPr>
          <w:rFonts w:ascii="仿宋_GB2312" w:eastAsia="仿宋_GB2312" w:hAnsi="仿宋"/>
          <w:sz w:val="32"/>
          <w:szCs w:val="32"/>
        </w:rPr>
      </w:pPr>
      <w:r>
        <w:rPr>
          <w:rFonts w:ascii="仿宋_GB2312" w:eastAsia="仿宋_GB2312" w:hAnsi="仿宋" w:hint="eastAsia"/>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w:t>
      </w:r>
      <w:r>
        <w:rPr>
          <w:rFonts w:ascii="仿宋_GB2312" w:eastAsia="仿宋_GB2312" w:hAnsi="仿宋" w:hint="eastAsia"/>
          <w:sz w:val="32"/>
          <w:szCs w:val="32"/>
        </w:rPr>
        <w:lastRenderedPageBreak/>
        <w:t>公用房取暖费、办公用房物业管理费、公务用车运行维护费以及其他费用。</w:t>
      </w:r>
    </w:p>
    <w:p w:rsidR="0003032D" w:rsidRDefault="0003032D" w:rsidP="0089777B">
      <w:pPr>
        <w:spacing w:line="600" w:lineRule="exact"/>
        <w:jc w:val="center"/>
        <w:outlineLvl w:val="0"/>
        <w:rPr>
          <w:rFonts w:ascii="黑体" w:eastAsia="黑体" w:hAnsi="黑体"/>
          <w:color w:val="000000"/>
          <w:sz w:val="44"/>
          <w:szCs w:val="44"/>
        </w:rPr>
      </w:pPr>
      <w:bookmarkStart w:id="54" w:name="_Toc15396614"/>
      <w:bookmarkStart w:id="55" w:name="_Toc15377226"/>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03032D" w:rsidRDefault="0003032D" w:rsidP="0089777B">
      <w:pPr>
        <w:spacing w:line="600" w:lineRule="exact"/>
        <w:jc w:val="center"/>
        <w:outlineLvl w:val="0"/>
        <w:rPr>
          <w:rFonts w:ascii="黑体" w:eastAsia="黑体" w:hAnsi="黑体"/>
          <w:color w:val="000000"/>
          <w:sz w:val="44"/>
          <w:szCs w:val="44"/>
        </w:rPr>
      </w:pPr>
    </w:p>
    <w:p w:rsidR="00416CD4" w:rsidRDefault="00204CDE" w:rsidP="0089777B">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54"/>
    </w:p>
    <w:p w:rsidR="00070A43" w:rsidRDefault="00070A43" w:rsidP="0089777B">
      <w:pPr>
        <w:spacing w:line="580" w:lineRule="exact"/>
        <w:jc w:val="center"/>
        <w:rPr>
          <w:rFonts w:ascii="方正小标宋简体" w:eastAsia="方正小标宋简体" w:hAnsi="方正小标宋简体" w:cs="方正小标宋简体"/>
          <w:sz w:val="44"/>
          <w:szCs w:val="44"/>
        </w:rPr>
      </w:pPr>
    </w:p>
    <w:p w:rsidR="00144D90" w:rsidRPr="00144D90" w:rsidRDefault="002238AA" w:rsidP="00144D90">
      <w:pPr>
        <w:widowControl/>
        <w:spacing w:line="540" w:lineRule="exact"/>
        <w:jc w:val="center"/>
        <w:rPr>
          <w:rFonts w:ascii="黑体" w:eastAsia="黑体" w:hAnsi="黑体"/>
          <w:b/>
          <w:sz w:val="44"/>
          <w:szCs w:val="44"/>
          <w:shd w:val="clear" w:color="auto" w:fill="FFFFFF"/>
        </w:rPr>
      </w:pPr>
      <w:r>
        <w:rPr>
          <w:rFonts w:ascii="黑体" w:eastAsia="黑体" w:hAnsi="黑体" w:hint="eastAsia"/>
          <w:b/>
          <w:sz w:val="44"/>
          <w:szCs w:val="44"/>
          <w:shd w:val="clear" w:color="auto" w:fill="FFFFFF"/>
        </w:rPr>
        <w:t>档案馆</w:t>
      </w:r>
      <w:r w:rsidR="00144D90">
        <w:rPr>
          <w:rFonts w:ascii="黑体" w:eastAsia="黑体" w:hAnsi="黑体" w:hint="eastAsia"/>
          <w:b/>
          <w:sz w:val="44"/>
          <w:szCs w:val="44"/>
          <w:shd w:val="clear" w:color="auto" w:fill="FFFFFF"/>
        </w:rPr>
        <w:t>部门整体支出绩效报告</w:t>
      </w:r>
    </w:p>
    <w:p w:rsidR="00144D90" w:rsidRDefault="00144D90" w:rsidP="00144D90">
      <w:pPr>
        <w:widowControl/>
        <w:adjustRightInd w:val="0"/>
        <w:snapToGrid w:val="0"/>
        <w:spacing w:line="576" w:lineRule="exact"/>
        <w:ind w:firstLine="720"/>
        <w:jc w:val="left"/>
        <w:rPr>
          <w:rFonts w:ascii="黑体" w:eastAsia="黑体" w:hAnsi="黑体" w:cs="宋体"/>
          <w:color w:val="000000"/>
          <w:kern w:val="0"/>
          <w:sz w:val="32"/>
          <w:szCs w:val="32"/>
          <w:shd w:val="clear" w:color="auto" w:fill="FFFFFF"/>
          <w:lang w:val="zh-CN"/>
        </w:rPr>
      </w:pPr>
      <w:r>
        <w:rPr>
          <w:rFonts w:ascii="黑体" w:eastAsia="黑体" w:hAnsi="黑体" w:cs="宋体" w:hint="eastAsia"/>
          <w:color w:val="000000"/>
          <w:kern w:val="0"/>
          <w:sz w:val="32"/>
          <w:szCs w:val="32"/>
          <w:shd w:val="clear" w:color="auto" w:fill="FFFFFF"/>
        </w:rPr>
        <w:t>一、档案馆</w:t>
      </w:r>
      <w:r>
        <w:rPr>
          <w:rFonts w:ascii="黑体" w:eastAsia="黑体" w:hAnsi="黑体" w:cs="宋体" w:hint="eastAsia"/>
          <w:color w:val="000000"/>
          <w:kern w:val="0"/>
          <w:sz w:val="32"/>
          <w:szCs w:val="32"/>
          <w:shd w:val="clear" w:color="auto" w:fill="FFFFFF"/>
          <w:lang w:val="zh-CN"/>
        </w:rPr>
        <w:t>概况</w:t>
      </w:r>
    </w:p>
    <w:p w:rsidR="00144D90" w:rsidRDefault="00144D90" w:rsidP="00144D90">
      <w:pPr>
        <w:widowControl/>
        <w:adjustRightInd w:val="0"/>
        <w:snapToGrid w:val="0"/>
        <w:spacing w:line="576" w:lineRule="exact"/>
        <w:ind w:firstLine="720"/>
        <w:jc w:val="left"/>
        <w:rPr>
          <w:rFonts w:ascii="楷体" w:eastAsia="楷体" w:hAnsi="楷体" w:cs="宋体"/>
          <w:b/>
          <w:color w:val="000000"/>
          <w:kern w:val="0"/>
          <w:sz w:val="32"/>
          <w:szCs w:val="32"/>
          <w:shd w:val="clear" w:color="auto" w:fill="FFFFFF"/>
          <w:lang w:val="zh-CN"/>
        </w:rPr>
      </w:pPr>
      <w:r>
        <w:rPr>
          <w:rFonts w:ascii="楷体" w:eastAsia="楷体" w:hAnsi="楷体" w:cs="宋体" w:hint="eastAsia"/>
          <w:b/>
          <w:color w:val="000000"/>
          <w:kern w:val="0"/>
          <w:sz w:val="32"/>
          <w:szCs w:val="32"/>
          <w:shd w:val="clear" w:color="auto" w:fill="FFFFFF"/>
          <w:lang w:val="zh-CN"/>
        </w:rPr>
        <w:t>（一）机构组成</w:t>
      </w:r>
    </w:p>
    <w:p w:rsidR="00144D90" w:rsidRDefault="00144D90" w:rsidP="00144D90">
      <w:pPr>
        <w:widowControl/>
        <w:adjustRightInd w:val="0"/>
        <w:snapToGrid w:val="0"/>
        <w:spacing w:line="576" w:lineRule="exact"/>
        <w:ind w:firstLine="720"/>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lang w:val="zh-CN"/>
        </w:rPr>
        <w:t>茂县档案馆成立于</w:t>
      </w:r>
      <w:r>
        <w:rPr>
          <w:rFonts w:ascii="仿宋_GB2312" w:eastAsia="仿宋_GB2312" w:hAnsi="仿宋" w:cs="宋体" w:hint="eastAsia"/>
          <w:color w:val="000000"/>
          <w:kern w:val="0"/>
          <w:sz w:val="32"/>
          <w:szCs w:val="32"/>
          <w:shd w:val="clear" w:color="auto" w:fill="FFFFFF"/>
        </w:rPr>
        <w:t>1959年1月，1980年4月成立档案局。档案局和档案馆合署办公。1987年，县档案局（馆）划属县政府直属事业单位，作为政府职能部门主管全县档案事业。2011年12月，县档案局列为参照公务员管理单位，编制11人。</w:t>
      </w:r>
      <w:r>
        <w:rPr>
          <w:rFonts w:ascii="仿宋_GB2312" w:eastAsia="仿宋_GB2312" w:hAnsi="仿宋" w:cs="宋体" w:hint="eastAsia"/>
          <w:color w:val="000000"/>
          <w:kern w:val="0"/>
          <w:sz w:val="32"/>
          <w:szCs w:val="32"/>
          <w:shd w:val="clear" w:color="auto" w:fill="FFFFFF"/>
          <w:lang w:val="zh-CN"/>
        </w:rPr>
        <w:t>根据《茂县人民政府办公室关于印发茂县档案局职能配置内设机构和人员编制方案的通知》（茂府办（</w:t>
      </w:r>
      <w:r>
        <w:rPr>
          <w:rFonts w:ascii="仿宋_GB2312" w:eastAsia="仿宋_GB2312" w:hAnsi="仿宋" w:cs="宋体" w:hint="eastAsia"/>
          <w:color w:val="000000"/>
          <w:kern w:val="0"/>
          <w:sz w:val="32"/>
          <w:szCs w:val="32"/>
          <w:shd w:val="clear" w:color="auto" w:fill="FFFFFF"/>
        </w:rPr>
        <w:t>1998</w:t>
      </w:r>
      <w:r>
        <w:rPr>
          <w:rFonts w:ascii="仿宋_GB2312" w:eastAsia="仿宋_GB2312" w:hAnsi="仿宋" w:cs="宋体" w:hint="eastAsia"/>
          <w:color w:val="000000"/>
          <w:kern w:val="0"/>
          <w:sz w:val="32"/>
          <w:szCs w:val="32"/>
          <w:shd w:val="clear" w:color="auto" w:fill="FFFFFF"/>
          <w:lang w:val="zh-CN"/>
        </w:rPr>
        <w:t>）</w:t>
      </w:r>
      <w:r>
        <w:rPr>
          <w:rFonts w:ascii="仿宋_GB2312" w:eastAsia="仿宋_GB2312" w:hAnsi="仿宋" w:cs="宋体" w:hint="eastAsia"/>
          <w:color w:val="000000"/>
          <w:kern w:val="0"/>
          <w:sz w:val="32"/>
          <w:szCs w:val="32"/>
          <w:shd w:val="clear" w:color="auto" w:fill="FFFFFF"/>
        </w:rPr>
        <w:t>25号</w:t>
      </w:r>
      <w:r>
        <w:rPr>
          <w:rFonts w:ascii="仿宋_GB2312" w:eastAsia="仿宋_GB2312" w:hAnsi="仿宋" w:cs="宋体" w:hint="eastAsia"/>
          <w:color w:val="000000"/>
          <w:kern w:val="0"/>
          <w:sz w:val="32"/>
          <w:szCs w:val="32"/>
          <w:shd w:val="clear" w:color="auto" w:fill="FFFFFF"/>
          <w:lang w:val="zh-CN"/>
        </w:rPr>
        <w:t>），我局内设业务指导股、馆务股和办公室。</w:t>
      </w:r>
    </w:p>
    <w:p w:rsidR="00144D90" w:rsidRDefault="00144D90" w:rsidP="00144D90">
      <w:pPr>
        <w:widowControl/>
        <w:adjustRightInd w:val="0"/>
        <w:snapToGrid w:val="0"/>
        <w:spacing w:line="576" w:lineRule="exact"/>
        <w:ind w:firstLine="720"/>
        <w:jc w:val="left"/>
        <w:rPr>
          <w:rFonts w:ascii="楷体" w:eastAsia="楷体" w:hAnsi="楷体" w:cs="宋体"/>
          <w:b/>
          <w:color w:val="000000"/>
          <w:kern w:val="0"/>
          <w:sz w:val="32"/>
          <w:szCs w:val="32"/>
          <w:shd w:val="clear" w:color="auto" w:fill="FFFFFF"/>
          <w:lang w:val="zh-CN"/>
        </w:rPr>
      </w:pPr>
      <w:r>
        <w:rPr>
          <w:rFonts w:ascii="楷体" w:eastAsia="楷体" w:hAnsi="楷体" w:cs="宋体" w:hint="eastAsia"/>
          <w:b/>
          <w:color w:val="000000"/>
          <w:kern w:val="0"/>
          <w:sz w:val="32"/>
          <w:szCs w:val="32"/>
          <w:shd w:val="clear" w:color="auto" w:fill="FFFFFF"/>
          <w:lang w:val="zh-CN"/>
        </w:rPr>
        <w:t>（二）机构职能</w:t>
      </w:r>
    </w:p>
    <w:p w:rsidR="00144D90" w:rsidRDefault="00144D90" w:rsidP="00144D90">
      <w:pPr>
        <w:widowControl/>
        <w:adjustRightInd w:val="0"/>
        <w:snapToGrid w:val="0"/>
        <w:spacing w:line="576" w:lineRule="exact"/>
        <w:ind w:firstLine="720"/>
        <w:rPr>
          <w:rFonts w:ascii="仿宋_GB2312" w:eastAsia="仿宋_GB2312" w:hAnsi="仿宋" w:cs="宋体"/>
          <w:color w:val="000000"/>
          <w:kern w:val="0"/>
          <w:sz w:val="32"/>
          <w:szCs w:val="32"/>
          <w:shd w:val="clear" w:color="auto" w:fill="FFFFFF"/>
          <w:lang w:val="zh-CN"/>
        </w:rPr>
      </w:pPr>
      <w:r>
        <w:rPr>
          <w:rFonts w:ascii="仿宋_GB2312" w:eastAsia="仿宋_GB2312" w:hAnsi="仿宋" w:cs="宋体" w:hint="eastAsia"/>
          <w:color w:val="000000"/>
          <w:kern w:val="0"/>
          <w:sz w:val="32"/>
          <w:szCs w:val="32"/>
          <w:shd w:val="clear" w:color="auto" w:fill="FFFFFF"/>
          <w:lang w:val="zh-CN"/>
        </w:rPr>
        <w:t>贯彻执行《中华人民共和国档案法》以及党和国家有关档案工作的方针、政策、按照统一领导、分级管理的原则对全县档案工作实行统筹规划、宏观管理，制定全县档案事业发展规划并组织实施。</w:t>
      </w:r>
    </w:p>
    <w:p w:rsidR="00144D90" w:rsidRDefault="00144D90" w:rsidP="00144D90">
      <w:pPr>
        <w:widowControl/>
        <w:adjustRightInd w:val="0"/>
        <w:snapToGrid w:val="0"/>
        <w:spacing w:line="576" w:lineRule="exact"/>
        <w:ind w:firstLine="720"/>
        <w:jc w:val="left"/>
        <w:rPr>
          <w:rFonts w:ascii="楷体" w:eastAsia="楷体" w:hAnsi="楷体" w:cs="宋体"/>
          <w:b/>
          <w:color w:val="000000"/>
          <w:kern w:val="0"/>
          <w:sz w:val="32"/>
          <w:szCs w:val="32"/>
          <w:shd w:val="clear" w:color="auto" w:fill="FFFFFF"/>
          <w:lang w:val="zh-CN"/>
        </w:rPr>
      </w:pPr>
      <w:r>
        <w:rPr>
          <w:rFonts w:ascii="楷体" w:eastAsia="楷体" w:hAnsi="楷体" w:cs="宋体" w:hint="eastAsia"/>
          <w:b/>
          <w:color w:val="000000"/>
          <w:kern w:val="0"/>
          <w:sz w:val="32"/>
          <w:szCs w:val="32"/>
          <w:shd w:val="clear" w:color="auto" w:fill="FFFFFF"/>
          <w:lang w:val="zh-CN"/>
        </w:rPr>
        <w:t>（三）人员概况</w:t>
      </w:r>
    </w:p>
    <w:p w:rsidR="00144D90" w:rsidRDefault="00506704" w:rsidP="00144D90">
      <w:pPr>
        <w:widowControl/>
        <w:adjustRightInd w:val="0"/>
        <w:snapToGrid w:val="0"/>
        <w:spacing w:line="576" w:lineRule="exact"/>
        <w:ind w:firstLine="720"/>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lang w:val="zh-CN"/>
        </w:rPr>
        <w:t>茂县档案馆</w:t>
      </w:r>
      <w:r w:rsidR="00144D90">
        <w:rPr>
          <w:rFonts w:ascii="仿宋_GB2312" w:eastAsia="仿宋_GB2312" w:hAnsi="仿宋" w:cs="宋体" w:hint="eastAsia"/>
          <w:color w:val="000000"/>
          <w:kern w:val="0"/>
          <w:sz w:val="32"/>
          <w:szCs w:val="32"/>
          <w:shd w:val="clear" w:color="auto" w:fill="FFFFFF"/>
          <w:lang w:val="zh-CN"/>
        </w:rPr>
        <w:t>参照公务员人员编制</w:t>
      </w:r>
      <w:r w:rsidR="00144D90">
        <w:rPr>
          <w:rFonts w:ascii="仿宋_GB2312" w:eastAsia="仿宋_GB2312" w:hAnsi="仿宋" w:cs="宋体" w:hint="eastAsia"/>
          <w:color w:val="000000"/>
          <w:kern w:val="0"/>
          <w:sz w:val="32"/>
          <w:szCs w:val="32"/>
          <w:shd w:val="clear" w:color="auto" w:fill="FFFFFF"/>
        </w:rPr>
        <w:t>11</w:t>
      </w:r>
      <w:r w:rsidR="00EF4270">
        <w:rPr>
          <w:rFonts w:ascii="仿宋_GB2312" w:eastAsia="仿宋_GB2312" w:hAnsi="仿宋" w:cs="宋体" w:hint="eastAsia"/>
          <w:color w:val="000000"/>
          <w:kern w:val="0"/>
          <w:sz w:val="32"/>
          <w:szCs w:val="32"/>
          <w:shd w:val="clear" w:color="auto" w:fill="FFFFFF"/>
        </w:rPr>
        <w:t>人</w:t>
      </w:r>
      <w:r w:rsidR="00144D90">
        <w:rPr>
          <w:rFonts w:ascii="仿宋_GB2312" w:eastAsia="仿宋_GB2312" w:hAnsi="仿宋" w:cs="宋体" w:hint="eastAsia"/>
          <w:color w:val="000000"/>
          <w:kern w:val="0"/>
          <w:sz w:val="32"/>
          <w:szCs w:val="32"/>
          <w:shd w:val="clear" w:color="auto" w:fill="FFFFFF"/>
        </w:rPr>
        <w:t>，其中局（馆）长1名，副局（馆）长1名，馆员职称有5名，助理馆员3名，驾驶员1名。</w:t>
      </w:r>
    </w:p>
    <w:p w:rsidR="00144D90" w:rsidRDefault="00144D90" w:rsidP="00144D90">
      <w:pPr>
        <w:widowControl/>
        <w:adjustRightInd w:val="0"/>
        <w:snapToGrid w:val="0"/>
        <w:spacing w:line="576" w:lineRule="exact"/>
        <w:ind w:firstLine="720"/>
        <w:jc w:val="left"/>
        <w:rPr>
          <w:rFonts w:ascii="黑体" w:eastAsia="黑体" w:hAnsi="黑体" w:cs="宋体"/>
          <w:color w:val="000000"/>
          <w:kern w:val="0"/>
          <w:sz w:val="32"/>
          <w:szCs w:val="32"/>
          <w:shd w:val="clear" w:color="auto" w:fill="FFFFFF"/>
        </w:rPr>
      </w:pPr>
      <w:r>
        <w:rPr>
          <w:rFonts w:ascii="黑体" w:eastAsia="黑体" w:hAnsi="黑体" w:cs="宋体" w:hint="eastAsia"/>
          <w:color w:val="000000"/>
          <w:kern w:val="0"/>
          <w:sz w:val="32"/>
          <w:szCs w:val="32"/>
          <w:shd w:val="clear" w:color="auto" w:fill="FFFFFF"/>
        </w:rPr>
        <w:t>二、部门财政资金收支情况</w:t>
      </w:r>
    </w:p>
    <w:p w:rsidR="00144D90" w:rsidRDefault="00144D90" w:rsidP="00144D90">
      <w:pPr>
        <w:widowControl/>
        <w:adjustRightInd w:val="0"/>
        <w:snapToGrid w:val="0"/>
        <w:spacing w:line="576" w:lineRule="exact"/>
        <w:ind w:firstLine="720"/>
        <w:jc w:val="left"/>
        <w:rPr>
          <w:rFonts w:ascii="楷体" w:eastAsia="楷体" w:hAnsi="楷体" w:cs="宋体"/>
          <w:b/>
          <w:color w:val="000000"/>
          <w:kern w:val="0"/>
          <w:sz w:val="32"/>
          <w:szCs w:val="32"/>
          <w:shd w:val="clear" w:color="auto" w:fill="FFFFFF"/>
        </w:rPr>
      </w:pPr>
      <w:r>
        <w:rPr>
          <w:rFonts w:ascii="楷体" w:eastAsia="楷体" w:hAnsi="楷体" w:cs="宋体" w:hint="eastAsia"/>
          <w:b/>
          <w:color w:val="000000"/>
          <w:kern w:val="0"/>
          <w:sz w:val="32"/>
          <w:szCs w:val="32"/>
          <w:shd w:val="clear" w:color="auto" w:fill="FFFFFF"/>
        </w:rPr>
        <w:t>（一）部门财政资金收入情况</w:t>
      </w:r>
    </w:p>
    <w:p w:rsidR="00144D90" w:rsidRDefault="00EF4270" w:rsidP="00144D90">
      <w:pPr>
        <w:widowControl/>
        <w:adjustRightInd w:val="0"/>
        <w:snapToGrid w:val="0"/>
        <w:spacing w:line="576" w:lineRule="exact"/>
        <w:ind w:firstLine="720"/>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lastRenderedPageBreak/>
        <w:t>2019</w:t>
      </w:r>
      <w:r w:rsidR="00144D90">
        <w:rPr>
          <w:rFonts w:ascii="仿宋_GB2312" w:eastAsia="仿宋_GB2312" w:hAnsi="仿宋" w:cs="宋体" w:hint="eastAsia"/>
          <w:color w:val="000000"/>
          <w:kern w:val="0"/>
          <w:sz w:val="32"/>
          <w:szCs w:val="32"/>
          <w:shd w:val="clear" w:color="auto" w:fill="FFFFFF"/>
        </w:rPr>
        <w:t>年本部门财政拨款收入决算总额为</w:t>
      </w:r>
      <w:r>
        <w:rPr>
          <w:rFonts w:ascii="仿宋_GB2312" w:eastAsia="仿宋_GB2312" w:hAnsi="仿宋" w:cs="宋体" w:hint="eastAsia"/>
          <w:color w:val="000000"/>
          <w:kern w:val="0"/>
          <w:sz w:val="32"/>
          <w:szCs w:val="32"/>
          <w:shd w:val="clear" w:color="auto" w:fill="FFFFFF"/>
        </w:rPr>
        <w:t>203.92</w:t>
      </w:r>
      <w:r w:rsidR="00144D90">
        <w:rPr>
          <w:rFonts w:ascii="仿宋_GB2312" w:eastAsia="仿宋_GB2312" w:hAnsi="仿宋" w:cs="宋体" w:hint="eastAsia"/>
          <w:color w:val="000000"/>
          <w:kern w:val="0"/>
          <w:sz w:val="32"/>
          <w:szCs w:val="32"/>
          <w:shd w:val="clear" w:color="auto" w:fill="FFFFFF"/>
        </w:rPr>
        <w:t>万元，其中：当年财政拨款收入</w:t>
      </w:r>
      <w:r w:rsidR="00F3240F">
        <w:rPr>
          <w:rFonts w:ascii="仿宋_GB2312" w:eastAsia="仿宋_GB2312" w:hAnsi="仿宋" w:cs="宋体" w:hint="eastAsia"/>
          <w:color w:val="000000"/>
          <w:kern w:val="0"/>
          <w:sz w:val="32"/>
          <w:szCs w:val="32"/>
          <w:shd w:val="clear" w:color="auto" w:fill="FFFFFF"/>
        </w:rPr>
        <w:t>203.92</w:t>
      </w:r>
      <w:r w:rsidR="00144D90">
        <w:rPr>
          <w:rFonts w:ascii="仿宋_GB2312" w:eastAsia="仿宋_GB2312" w:hAnsi="仿宋" w:cs="宋体" w:hint="eastAsia"/>
          <w:color w:val="000000"/>
          <w:kern w:val="0"/>
          <w:sz w:val="32"/>
          <w:szCs w:val="32"/>
          <w:shd w:val="clear" w:color="auto" w:fill="FFFFFF"/>
        </w:rPr>
        <w:t>万元,均为一般公共预算财政拨款。</w:t>
      </w:r>
    </w:p>
    <w:p w:rsidR="00144D90" w:rsidRDefault="00144D90" w:rsidP="00144D90">
      <w:pPr>
        <w:widowControl/>
        <w:adjustRightInd w:val="0"/>
        <w:snapToGrid w:val="0"/>
        <w:spacing w:line="576" w:lineRule="exact"/>
        <w:ind w:firstLine="720"/>
        <w:jc w:val="left"/>
        <w:rPr>
          <w:rFonts w:ascii="楷体" w:eastAsia="楷体" w:hAnsi="楷体" w:cs="宋体"/>
          <w:b/>
          <w:color w:val="000000"/>
          <w:kern w:val="0"/>
          <w:sz w:val="32"/>
          <w:szCs w:val="32"/>
          <w:shd w:val="clear" w:color="auto" w:fill="FFFFFF"/>
        </w:rPr>
      </w:pPr>
      <w:r>
        <w:rPr>
          <w:rFonts w:ascii="楷体" w:eastAsia="楷体" w:hAnsi="楷体" w:cs="宋体" w:hint="eastAsia"/>
          <w:b/>
          <w:color w:val="000000"/>
          <w:kern w:val="0"/>
          <w:sz w:val="32"/>
          <w:szCs w:val="32"/>
          <w:shd w:val="clear" w:color="auto" w:fill="FFFFFF"/>
        </w:rPr>
        <w:t>（二）部门财政资金支出情况</w:t>
      </w:r>
    </w:p>
    <w:p w:rsidR="00144D90" w:rsidRDefault="00F3240F" w:rsidP="00144D90">
      <w:pPr>
        <w:widowControl/>
        <w:adjustRightInd w:val="0"/>
        <w:snapToGrid w:val="0"/>
        <w:spacing w:line="576" w:lineRule="exact"/>
        <w:ind w:firstLine="720"/>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2019</w:t>
      </w:r>
      <w:r w:rsidR="00144D90">
        <w:rPr>
          <w:rFonts w:ascii="仿宋_GB2312" w:eastAsia="仿宋_GB2312" w:hAnsi="仿宋" w:cs="宋体" w:hint="eastAsia"/>
          <w:color w:val="000000"/>
          <w:kern w:val="0"/>
          <w:sz w:val="32"/>
          <w:szCs w:val="32"/>
          <w:shd w:val="clear" w:color="auto" w:fill="FFFFFF"/>
        </w:rPr>
        <w:t>年本部门财政拨款支出决算总额</w:t>
      </w:r>
      <w:r>
        <w:rPr>
          <w:rFonts w:ascii="仿宋_GB2312" w:eastAsia="仿宋_GB2312" w:hAnsi="仿宋" w:cs="宋体" w:hint="eastAsia"/>
          <w:color w:val="000000"/>
          <w:kern w:val="0"/>
          <w:sz w:val="32"/>
          <w:szCs w:val="32"/>
          <w:shd w:val="clear" w:color="auto" w:fill="FFFFFF"/>
        </w:rPr>
        <w:t>225.43</w:t>
      </w:r>
      <w:r w:rsidR="00144D90">
        <w:rPr>
          <w:rFonts w:ascii="仿宋_GB2312" w:eastAsia="仿宋_GB2312" w:hAnsi="仿宋" w:cs="宋体" w:hint="eastAsia"/>
          <w:color w:val="000000"/>
          <w:kern w:val="0"/>
          <w:sz w:val="32"/>
          <w:szCs w:val="32"/>
          <w:shd w:val="clear" w:color="auto" w:fill="FFFFFF"/>
        </w:rPr>
        <w:t>万元。其中按功能分类，一般公共服务支出</w:t>
      </w:r>
      <w:r>
        <w:rPr>
          <w:rFonts w:ascii="仿宋_GB2312" w:eastAsia="仿宋_GB2312" w:hAnsi="仿宋" w:cs="宋体" w:hint="eastAsia"/>
          <w:color w:val="000000"/>
          <w:kern w:val="0"/>
          <w:sz w:val="32"/>
          <w:szCs w:val="32"/>
          <w:shd w:val="clear" w:color="auto" w:fill="FFFFFF"/>
        </w:rPr>
        <w:t>180.35</w:t>
      </w:r>
      <w:r w:rsidR="00144D90">
        <w:rPr>
          <w:rFonts w:ascii="仿宋_GB2312" w:eastAsia="仿宋_GB2312" w:hAnsi="仿宋" w:cs="宋体" w:hint="eastAsia"/>
          <w:color w:val="000000"/>
          <w:kern w:val="0"/>
          <w:sz w:val="32"/>
          <w:szCs w:val="32"/>
          <w:shd w:val="clear" w:color="auto" w:fill="FFFFFF"/>
        </w:rPr>
        <w:t>万元、社会保障和就业支出</w:t>
      </w:r>
      <w:r>
        <w:rPr>
          <w:rFonts w:ascii="仿宋_GB2312" w:eastAsia="仿宋_GB2312" w:hAnsi="仿宋" w:cs="宋体" w:hint="eastAsia"/>
          <w:color w:val="000000"/>
          <w:kern w:val="0"/>
          <w:sz w:val="32"/>
          <w:szCs w:val="32"/>
          <w:shd w:val="clear" w:color="auto" w:fill="FFFFFF"/>
        </w:rPr>
        <w:t>21.44</w:t>
      </w:r>
      <w:r w:rsidR="00144D90">
        <w:rPr>
          <w:rFonts w:ascii="仿宋_GB2312" w:eastAsia="仿宋_GB2312" w:hAnsi="仿宋" w:cs="宋体" w:hint="eastAsia"/>
          <w:color w:val="000000"/>
          <w:kern w:val="0"/>
          <w:sz w:val="32"/>
          <w:szCs w:val="32"/>
          <w:shd w:val="clear" w:color="auto" w:fill="FFFFFF"/>
        </w:rPr>
        <w:t>万元、</w:t>
      </w:r>
      <w:r w:rsidR="003339A3">
        <w:rPr>
          <w:rFonts w:ascii="仿宋_GB2312" w:eastAsia="仿宋_GB2312" w:hAnsi="仿宋" w:cs="宋体" w:hint="eastAsia"/>
          <w:color w:val="000000"/>
          <w:kern w:val="0"/>
          <w:sz w:val="32"/>
          <w:szCs w:val="32"/>
          <w:shd w:val="clear" w:color="auto" w:fill="FFFFFF"/>
        </w:rPr>
        <w:t>卫生健康</w:t>
      </w:r>
      <w:r w:rsidR="00144D90">
        <w:rPr>
          <w:rFonts w:ascii="仿宋_GB2312" w:eastAsia="仿宋_GB2312" w:hAnsi="仿宋" w:cs="宋体" w:hint="eastAsia"/>
          <w:color w:val="000000"/>
          <w:kern w:val="0"/>
          <w:sz w:val="32"/>
          <w:szCs w:val="32"/>
          <w:shd w:val="clear" w:color="auto" w:fill="FFFFFF"/>
        </w:rPr>
        <w:t>支出</w:t>
      </w:r>
      <w:r>
        <w:rPr>
          <w:rFonts w:ascii="仿宋_GB2312" w:eastAsia="仿宋_GB2312" w:hAnsi="仿宋" w:cs="宋体" w:hint="eastAsia"/>
          <w:color w:val="000000"/>
          <w:kern w:val="0"/>
          <w:sz w:val="32"/>
          <w:szCs w:val="32"/>
          <w:shd w:val="clear" w:color="auto" w:fill="FFFFFF"/>
        </w:rPr>
        <w:t>9.89</w:t>
      </w:r>
      <w:r w:rsidR="00144D90">
        <w:rPr>
          <w:rFonts w:ascii="仿宋_GB2312" w:eastAsia="仿宋_GB2312" w:hAnsi="仿宋" w:cs="宋体" w:hint="eastAsia"/>
          <w:color w:val="000000"/>
          <w:kern w:val="0"/>
          <w:sz w:val="32"/>
          <w:szCs w:val="32"/>
          <w:shd w:val="clear" w:color="auto" w:fill="FFFFFF"/>
        </w:rPr>
        <w:t>万元、</w:t>
      </w:r>
      <w:r w:rsidR="00566C6A">
        <w:rPr>
          <w:rFonts w:ascii="仿宋_GB2312" w:eastAsia="仿宋_GB2312" w:hAnsi="仿宋" w:cs="宋体" w:hint="eastAsia"/>
          <w:color w:val="000000"/>
          <w:kern w:val="0"/>
          <w:sz w:val="32"/>
          <w:szCs w:val="32"/>
          <w:shd w:val="clear" w:color="auto" w:fill="FFFFFF"/>
        </w:rPr>
        <w:t>农林水支出0.18万元、</w:t>
      </w:r>
      <w:r w:rsidR="00144D90">
        <w:rPr>
          <w:rFonts w:ascii="仿宋_GB2312" w:eastAsia="仿宋_GB2312" w:hAnsi="仿宋" w:cs="宋体" w:hint="eastAsia"/>
          <w:color w:val="000000"/>
          <w:kern w:val="0"/>
          <w:sz w:val="32"/>
          <w:szCs w:val="32"/>
          <w:shd w:val="clear" w:color="auto" w:fill="FFFFFF"/>
        </w:rPr>
        <w:t>住房保障支出</w:t>
      </w:r>
      <w:r w:rsidR="00566C6A">
        <w:rPr>
          <w:rFonts w:ascii="仿宋_GB2312" w:eastAsia="仿宋_GB2312" w:hAnsi="仿宋" w:cs="宋体" w:hint="eastAsia"/>
          <w:color w:val="000000"/>
          <w:kern w:val="0"/>
          <w:sz w:val="32"/>
          <w:szCs w:val="32"/>
          <w:shd w:val="clear" w:color="auto" w:fill="FFFFFF"/>
        </w:rPr>
        <w:t>13.56</w:t>
      </w:r>
      <w:r w:rsidR="00144D90">
        <w:rPr>
          <w:rFonts w:ascii="仿宋_GB2312" w:eastAsia="仿宋_GB2312" w:hAnsi="仿宋" w:cs="宋体" w:hint="eastAsia"/>
          <w:color w:val="000000"/>
          <w:kern w:val="0"/>
          <w:sz w:val="32"/>
          <w:szCs w:val="32"/>
          <w:shd w:val="clear" w:color="auto" w:fill="FFFFFF"/>
        </w:rPr>
        <w:t>万元；按支出性质分类，基本支出</w:t>
      </w:r>
      <w:r w:rsidR="002D6D0D">
        <w:rPr>
          <w:rFonts w:ascii="仿宋_GB2312" w:eastAsia="仿宋_GB2312" w:hAnsi="仿宋" w:cs="宋体" w:hint="eastAsia"/>
          <w:color w:val="000000"/>
          <w:kern w:val="0"/>
          <w:sz w:val="32"/>
          <w:szCs w:val="32"/>
          <w:shd w:val="clear" w:color="auto" w:fill="FFFFFF"/>
        </w:rPr>
        <w:t>197.05</w:t>
      </w:r>
      <w:r w:rsidR="00144D90">
        <w:rPr>
          <w:rFonts w:ascii="仿宋_GB2312" w:eastAsia="仿宋_GB2312" w:hAnsi="仿宋" w:cs="宋体" w:hint="eastAsia"/>
          <w:color w:val="000000"/>
          <w:kern w:val="0"/>
          <w:sz w:val="32"/>
          <w:szCs w:val="32"/>
          <w:shd w:val="clear" w:color="auto" w:fill="FFFFFF"/>
        </w:rPr>
        <w:t>万元，项目支出</w:t>
      </w:r>
      <w:r w:rsidR="002D6D0D">
        <w:rPr>
          <w:rFonts w:ascii="仿宋_GB2312" w:eastAsia="仿宋_GB2312" w:hAnsi="仿宋" w:cs="宋体" w:hint="eastAsia"/>
          <w:color w:val="000000"/>
          <w:kern w:val="0"/>
          <w:sz w:val="32"/>
          <w:szCs w:val="32"/>
          <w:shd w:val="clear" w:color="auto" w:fill="FFFFFF"/>
        </w:rPr>
        <w:t>28.38</w:t>
      </w:r>
      <w:r w:rsidR="00144D90">
        <w:rPr>
          <w:rFonts w:ascii="仿宋_GB2312" w:eastAsia="仿宋_GB2312" w:hAnsi="仿宋" w:cs="宋体" w:hint="eastAsia"/>
          <w:color w:val="000000"/>
          <w:kern w:val="0"/>
          <w:sz w:val="32"/>
          <w:szCs w:val="32"/>
          <w:shd w:val="clear" w:color="auto" w:fill="FFFFFF"/>
        </w:rPr>
        <w:t>万元；按经济分类，工资福利支出</w:t>
      </w:r>
      <w:r w:rsidR="002D6D0D">
        <w:rPr>
          <w:rFonts w:ascii="仿宋_GB2312" w:eastAsia="仿宋_GB2312" w:hAnsi="仿宋" w:cs="宋体" w:hint="eastAsia"/>
          <w:color w:val="000000"/>
          <w:kern w:val="0"/>
          <w:sz w:val="32"/>
          <w:szCs w:val="32"/>
          <w:shd w:val="clear" w:color="auto" w:fill="FFFFFF"/>
        </w:rPr>
        <w:t>172.2</w:t>
      </w:r>
      <w:r w:rsidR="00144D90">
        <w:rPr>
          <w:rFonts w:ascii="仿宋_GB2312" w:eastAsia="仿宋_GB2312" w:hAnsi="仿宋" w:cs="宋体" w:hint="eastAsia"/>
          <w:color w:val="000000"/>
          <w:kern w:val="0"/>
          <w:sz w:val="32"/>
          <w:szCs w:val="32"/>
          <w:shd w:val="clear" w:color="auto" w:fill="FFFFFF"/>
        </w:rPr>
        <w:t>万元，商品服务支出</w:t>
      </w:r>
      <w:r w:rsidR="002D6D0D">
        <w:rPr>
          <w:rFonts w:ascii="仿宋_GB2312" w:eastAsia="仿宋_GB2312" w:hAnsi="仿宋" w:cs="宋体" w:hint="eastAsia"/>
          <w:color w:val="000000"/>
          <w:kern w:val="0"/>
          <w:sz w:val="32"/>
          <w:szCs w:val="32"/>
          <w:shd w:val="clear" w:color="auto" w:fill="FFFFFF"/>
        </w:rPr>
        <w:t>19.6</w:t>
      </w:r>
      <w:r w:rsidR="00144D90">
        <w:rPr>
          <w:rFonts w:ascii="仿宋_GB2312" w:eastAsia="仿宋_GB2312" w:hAnsi="仿宋" w:cs="宋体" w:hint="eastAsia"/>
          <w:color w:val="000000"/>
          <w:kern w:val="0"/>
          <w:sz w:val="32"/>
          <w:szCs w:val="32"/>
          <w:shd w:val="clear" w:color="auto" w:fill="FFFFFF"/>
        </w:rPr>
        <w:t>万元，个人及家庭补助支出</w:t>
      </w:r>
      <w:r w:rsidR="002D6D0D">
        <w:rPr>
          <w:rFonts w:ascii="仿宋_GB2312" w:eastAsia="仿宋_GB2312" w:hAnsi="仿宋" w:cs="宋体" w:hint="eastAsia"/>
          <w:color w:val="000000"/>
          <w:kern w:val="0"/>
          <w:sz w:val="32"/>
          <w:szCs w:val="32"/>
          <w:shd w:val="clear" w:color="auto" w:fill="FFFFFF"/>
        </w:rPr>
        <w:t>0.3</w:t>
      </w:r>
      <w:r w:rsidR="00B45A77">
        <w:rPr>
          <w:rFonts w:ascii="仿宋_GB2312" w:eastAsia="仿宋_GB2312" w:hAnsi="仿宋" w:cs="宋体" w:hint="eastAsia"/>
          <w:color w:val="000000"/>
          <w:kern w:val="0"/>
          <w:sz w:val="32"/>
          <w:szCs w:val="32"/>
          <w:shd w:val="clear" w:color="auto" w:fill="FFFFFF"/>
        </w:rPr>
        <w:t>3</w:t>
      </w:r>
      <w:r w:rsidR="00144D90">
        <w:rPr>
          <w:rFonts w:ascii="仿宋_GB2312" w:eastAsia="仿宋_GB2312" w:hAnsi="仿宋" w:cs="宋体" w:hint="eastAsia"/>
          <w:color w:val="000000"/>
          <w:kern w:val="0"/>
          <w:sz w:val="32"/>
          <w:szCs w:val="32"/>
          <w:shd w:val="clear" w:color="auto" w:fill="FFFFFF"/>
        </w:rPr>
        <w:t>万元</w:t>
      </w:r>
      <w:r w:rsidR="00B45A77">
        <w:rPr>
          <w:rFonts w:ascii="仿宋_GB2312" w:eastAsia="仿宋_GB2312" w:hAnsi="仿宋" w:cs="宋体" w:hint="eastAsia"/>
          <w:color w:val="000000"/>
          <w:kern w:val="0"/>
          <w:sz w:val="32"/>
          <w:szCs w:val="32"/>
          <w:shd w:val="clear" w:color="auto" w:fill="FFFFFF"/>
        </w:rPr>
        <w:t>，资本性支出33.3万元</w:t>
      </w:r>
      <w:r w:rsidR="00144D90">
        <w:rPr>
          <w:rFonts w:ascii="仿宋_GB2312" w:eastAsia="仿宋_GB2312" w:hAnsi="仿宋" w:cs="宋体" w:hint="eastAsia"/>
          <w:color w:val="000000"/>
          <w:kern w:val="0"/>
          <w:sz w:val="32"/>
          <w:szCs w:val="32"/>
          <w:shd w:val="clear" w:color="auto" w:fill="FFFFFF"/>
        </w:rPr>
        <w:t>。</w:t>
      </w:r>
    </w:p>
    <w:p w:rsidR="00144D90" w:rsidRDefault="00144D90" w:rsidP="00144D90">
      <w:pPr>
        <w:widowControl/>
        <w:adjustRightInd w:val="0"/>
        <w:snapToGrid w:val="0"/>
        <w:spacing w:line="576" w:lineRule="exact"/>
        <w:ind w:firstLine="720"/>
        <w:jc w:val="left"/>
        <w:rPr>
          <w:rFonts w:ascii="黑体" w:eastAsia="黑体" w:hAnsi="黑体" w:cs="宋体"/>
          <w:color w:val="000000"/>
          <w:kern w:val="0"/>
          <w:sz w:val="32"/>
          <w:szCs w:val="32"/>
          <w:shd w:val="clear" w:color="auto" w:fill="FFFFFF"/>
        </w:rPr>
      </w:pPr>
      <w:r>
        <w:rPr>
          <w:rFonts w:ascii="黑体" w:eastAsia="黑体" w:hAnsi="黑体" w:cs="宋体" w:hint="eastAsia"/>
          <w:color w:val="000000"/>
          <w:kern w:val="0"/>
          <w:sz w:val="32"/>
          <w:szCs w:val="32"/>
          <w:shd w:val="clear" w:color="auto" w:fill="FFFFFF"/>
        </w:rPr>
        <w:t>三、部门整体预算绩效管理情况</w:t>
      </w:r>
    </w:p>
    <w:p w:rsidR="00144D90" w:rsidRDefault="00144D90" w:rsidP="00144D90">
      <w:pPr>
        <w:widowControl/>
        <w:adjustRightInd w:val="0"/>
        <w:snapToGrid w:val="0"/>
        <w:spacing w:line="576" w:lineRule="exact"/>
        <w:ind w:firstLine="720"/>
        <w:jc w:val="left"/>
        <w:rPr>
          <w:rFonts w:ascii="楷体" w:eastAsia="楷体" w:hAnsi="楷体" w:cs="宋体"/>
          <w:b/>
          <w:color w:val="000000"/>
          <w:kern w:val="0"/>
          <w:sz w:val="32"/>
          <w:szCs w:val="32"/>
          <w:shd w:val="clear" w:color="auto" w:fill="FFFFFF"/>
        </w:rPr>
      </w:pPr>
      <w:r>
        <w:rPr>
          <w:rFonts w:ascii="楷体" w:eastAsia="楷体" w:hAnsi="楷体" w:cs="宋体" w:hint="eastAsia"/>
          <w:b/>
          <w:color w:val="000000"/>
          <w:kern w:val="0"/>
          <w:sz w:val="32"/>
          <w:szCs w:val="32"/>
          <w:shd w:val="clear" w:color="auto" w:fill="FFFFFF"/>
        </w:rPr>
        <w:t>（一）部门预算管理</w:t>
      </w:r>
    </w:p>
    <w:p w:rsidR="00144D90" w:rsidRDefault="00144D90" w:rsidP="00144D90">
      <w:pPr>
        <w:widowControl/>
        <w:adjustRightInd w:val="0"/>
        <w:snapToGrid w:val="0"/>
        <w:spacing w:line="576" w:lineRule="exact"/>
        <w:ind w:firstLine="720"/>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我局认真学习贯彻党的十九大、省第十一次党代会和省</w:t>
      </w:r>
    </w:p>
    <w:p w:rsidR="00144D90" w:rsidRDefault="00144D90" w:rsidP="00144D90">
      <w:pPr>
        <w:widowControl/>
        <w:adjustRightInd w:val="0"/>
        <w:snapToGrid w:val="0"/>
        <w:spacing w:line="576"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委十一届三次、四次全会精神，以习近平新时代中国特色社</w:t>
      </w:r>
    </w:p>
    <w:p w:rsidR="00144D90" w:rsidRDefault="00144D90" w:rsidP="00144D90">
      <w:pPr>
        <w:widowControl/>
        <w:adjustRightInd w:val="0"/>
        <w:snapToGrid w:val="0"/>
        <w:spacing w:line="576"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会主义思想为指导，自觉践行新发展理念，根据职能职责积极谋划，确定目标任务，积极推动档案工作的发展。</w:t>
      </w:r>
    </w:p>
    <w:p w:rsidR="00144D90" w:rsidRDefault="00144D90" w:rsidP="00144D90">
      <w:pPr>
        <w:widowControl/>
        <w:adjustRightInd w:val="0"/>
        <w:snapToGrid w:val="0"/>
        <w:spacing w:line="576" w:lineRule="exact"/>
        <w:ind w:firstLine="720"/>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按照</w:t>
      </w:r>
      <w:r w:rsidR="00C533D8">
        <w:rPr>
          <w:rFonts w:ascii="仿宋_GB2312" w:eastAsia="仿宋_GB2312" w:hAnsi="仿宋" w:cs="宋体" w:hint="eastAsia"/>
          <w:color w:val="000000"/>
          <w:kern w:val="0"/>
          <w:sz w:val="32"/>
          <w:szCs w:val="32"/>
          <w:shd w:val="clear" w:color="auto" w:fill="FFFFFF"/>
        </w:rPr>
        <w:t>2019</w:t>
      </w:r>
      <w:r>
        <w:rPr>
          <w:rFonts w:ascii="仿宋_GB2312" w:eastAsia="仿宋_GB2312" w:hAnsi="仿宋" w:cs="宋体" w:hint="eastAsia"/>
          <w:color w:val="000000"/>
          <w:kern w:val="0"/>
          <w:sz w:val="32"/>
          <w:szCs w:val="32"/>
          <w:shd w:val="clear" w:color="auto" w:fill="FFFFFF"/>
        </w:rPr>
        <w:t>年部门预算编审要求，根据我局职能职责，结合中长期规划和年度工作计划，明确了年度主要工作任务及年度内履职所要达到的总体产出和效果。</w:t>
      </w:r>
    </w:p>
    <w:p w:rsidR="00144D90" w:rsidRDefault="00144D90" w:rsidP="00144D90">
      <w:pPr>
        <w:widowControl/>
        <w:adjustRightInd w:val="0"/>
        <w:snapToGrid w:val="0"/>
        <w:spacing w:line="576" w:lineRule="exact"/>
        <w:ind w:firstLine="720"/>
        <w:jc w:val="left"/>
        <w:rPr>
          <w:rFonts w:ascii="楷体" w:eastAsia="楷体" w:hAnsi="楷体" w:cs="宋体"/>
          <w:b/>
          <w:color w:val="000000"/>
          <w:kern w:val="0"/>
          <w:sz w:val="32"/>
          <w:szCs w:val="32"/>
          <w:shd w:val="clear" w:color="auto" w:fill="FFFFFF"/>
        </w:rPr>
      </w:pPr>
      <w:r>
        <w:rPr>
          <w:rFonts w:ascii="楷体" w:eastAsia="楷体" w:hAnsi="楷体" w:cs="宋体" w:hint="eastAsia"/>
          <w:b/>
          <w:color w:val="000000"/>
          <w:kern w:val="0"/>
          <w:sz w:val="32"/>
          <w:szCs w:val="32"/>
          <w:shd w:val="clear" w:color="auto" w:fill="FFFFFF"/>
        </w:rPr>
        <w:t>（二）专项预算管理</w:t>
      </w:r>
    </w:p>
    <w:p w:rsidR="00144D90" w:rsidRDefault="00C533D8" w:rsidP="00144D90">
      <w:pPr>
        <w:widowControl/>
        <w:adjustRightInd w:val="0"/>
        <w:snapToGrid w:val="0"/>
        <w:spacing w:line="576" w:lineRule="exact"/>
        <w:ind w:firstLine="720"/>
        <w:jc w:val="lef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2019</w:t>
      </w:r>
      <w:r w:rsidR="00144D90">
        <w:rPr>
          <w:rFonts w:ascii="仿宋_GB2312" w:eastAsia="仿宋_GB2312" w:hAnsi="仿宋" w:cs="宋体" w:hint="eastAsia"/>
          <w:color w:val="000000"/>
          <w:kern w:val="0"/>
          <w:sz w:val="32"/>
          <w:szCs w:val="32"/>
          <w:shd w:val="clear" w:color="auto" w:fill="FFFFFF"/>
        </w:rPr>
        <w:t>年，本部门无专项预算。</w:t>
      </w:r>
    </w:p>
    <w:p w:rsidR="00144D90" w:rsidRDefault="00144D90" w:rsidP="00144D90">
      <w:pPr>
        <w:widowControl/>
        <w:adjustRightInd w:val="0"/>
        <w:snapToGrid w:val="0"/>
        <w:spacing w:line="576" w:lineRule="exact"/>
        <w:ind w:firstLine="720"/>
        <w:jc w:val="left"/>
        <w:rPr>
          <w:rFonts w:ascii="楷体" w:eastAsia="楷体" w:hAnsi="楷体" w:cs="宋体"/>
          <w:b/>
          <w:color w:val="000000"/>
          <w:kern w:val="0"/>
          <w:sz w:val="32"/>
          <w:szCs w:val="32"/>
          <w:shd w:val="clear" w:color="auto" w:fill="FFFFFF"/>
        </w:rPr>
      </w:pPr>
      <w:r>
        <w:rPr>
          <w:rFonts w:ascii="楷体" w:eastAsia="楷体" w:hAnsi="楷体" w:cs="宋体" w:hint="eastAsia"/>
          <w:b/>
          <w:color w:val="000000"/>
          <w:kern w:val="0"/>
          <w:sz w:val="32"/>
          <w:szCs w:val="32"/>
          <w:shd w:val="clear" w:color="auto" w:fill="FFFFFF"/>
        </w:rPr>
        <w:t>（三）结果应用情况</w:t>
      </w:r>
    </w:p>
    <w:p w:rsidR="00144D90" w:rsidRDefault="00C533D8" w:rsidP="00144D90">
      <w:pPr>
        <w:widowControl/>
        <w:adjustRightInd w:val="0"/>
        <w:snapToGrid w:val="0"/>
        <w:spacing w:line="576" w:lineRule="exact"/>
        <w:ind w:firstLine="720"/>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我馆</w:t>
      </w:r>
      <w:r w:rsidR="00144D90">
        <w:rPr>
          <w:rFonts w:ascii="仿宋_GB2312" w:eastAsia="仿宋_GB2312" w:hAnsi="仿宋" w:cs="宋体" w:hint="eastAsia"/>
          <w:color w:val="000000"/>
          <w:kern w:val="0"/>
          <w:sz w:val="32"/>
          <w:szCs w:val="32"/>
          <w:shd w:val="clear" w:color="auto" w:fill="FFFFFF"/>
        </w:rPr>
        <w:t>对部门预算绩效管理工作开展情况认真进行了自</w:t>
      </w:r>
    </w:p>
    <w:p w:rsidR="00144D90" w:rsidRDefault="00144D90" w:rsidP="00144D90">
      <w:pPr>
        <w:widowControl/>
        <w:adjustRightInd w:val="0"/>
        <w:snapToGrid w:val="0"/>
        <w:spacing w:line="576"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lastRenderedPageBreak/>
        <w:t>查自评。绩效评价自查开展将评价结果作为预算安排的重要依据，参照年度预算执行情况、“三年滚动规划”执行情况，调整支出结构，优化财政资金配置，不断强化绩效理念，推动我局部门整体绩效管理水平不断提升。</w:t>
      </w:r>
    </w:p>
    <w:p w:rsidR="00144D90" w:rsidRDefault="00144D90" w:rsidP="00144D90">
      <w:pPr>
        <w:widowControl/>
        <w:adjustRightInd w:val="0"/>
        <w:snapToGrid w:val="0"/>
        <w:spacing w:line="576" w:lineRule="exact"/>
        <w:ind w:firstLine="720"/>
        <w:jc w:val="left"/>
        <w:rPr>
          <w:rFonts w:ascii="黑体" w:eastAsia="黑体" w:hAnsi="黑体" w:cs="宋体"/>
          <w:color w:val="000000"/>
          <w:kern w:val="0"/>
          <w:sz w:val="32"/>
          <w:szCs w:val="32"/>
          <w:shd w:val="clear" w:color="auto" w:fill="FFFFFF"/>
        </w:rPr>
      </w:pPr>
      <w:r>
        <w:rPr>
          <w:rFonts w:ascii="黑体" w:eastAsia="黑体" w:hAnsi="黑体" w:cs="宋体" w:hint="eastAsia"/>
          <w:color w:val="000000"/>
          <w:kern w:val="0"/>
          <w:sz w:val="32"/>
          <w:szCs w:val="32"/>
          <w:shd w:val="clear" w:color="auto" w:fill="FFFFFF"/>
        </w:rPr>
        <w:t>四、评价结论及建议</w:t>
      </w:r>
    </w:p>
    <w:p w:rsidR="00144D90" w:rsidRDefault="00144D90" w:rsidP="00144D90">
      <w:pPr>
        <w:widowControl/>
        <w:adjustRightInd w:val="0"/>
        <w:snapToGrid w:val="0"/>
        <w:spacing w:line="576" w:lineRule="exact"/>
        <w:ind w:firstLine="720"/>
        <w:jc w:val="left"/>
        <w:rPr>
          <w:rFonts w:ascii="楷体" w:eastAsia="楷体" w:hAnsi="楷体" w:cs="宋体"/>
          <w:b/>
          <w:color w:val="000000"/>
          <w:kern w:val="0"/>
          <w:sz w:val="32"/>
          <w:szCs w:val="32"/>
          <w:shd w:val="clear" w:color="auto" w:fill="FFFFFF"/>
        </w:rPr>
      </w:pPr>
      <w:r>
        <w:rPr>
          <w:rFonts w:ascii="楷体" w:eastAsia="楷体" w:hAnsi="楷体" w:cs="宋体" w:hint="eastAsia"/>
          <w:b/>
          <w:color w:val="000000"/>
          <w:kern w:val="0"/>
          <w:sz w:val="32"/>
          <w:szCs w:val="32"/>
          <w:shd w:val="clear" w:color="auto" w:fill="FFFFFF"/>
        </w:rPr>
        <w:t>（一）评价结论</w:t>
      </w:r>
    </w:p>
    <w:p w:rsidR="00144D90" w:rsidRDefault="00C533D8" w:rsidP="00144D90">
      <w:pPr>
        <w:widowControl/>
        <w:adjustRightInd w:val="0"/>
        <w:snapToGrid w:val="0"/>
        <w:spacing w:line="576" w:lineRule="exact"/>
        <w:ind w:firstLine="720"/>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2019</w:t>
      </w:r>
      <w:r w:rsidR="00144D90">
        <w:rPr>
          <w:rFonts w:ascii="仿宋_GB2312" w:eastAsia="仿宋_GB2312" w:hAnsi="仿宋" w:cs="宋体" w:hint="eastAsia"/>
          <w:color w:val="000000"/>
          <w:kern w:val="0"/>
          <w:sz w:val="32"/>
          <w:szCs w:val="32"/>
          <w:shd w:val="clear" w:color="auto" w:fill="FFFFFF"/>
        </w:rPr>
        <w:t>年我局部门整体支出绩效评价自查自评结果良好，全年基本支出保证了部门的正常运行和日常工作的正常开展。自评得分100分。</w:t>
      </w:r>
    </w:p>
    <w:p w:rsidR="00144D90" w:rsidRDefault="00144D90" w:rsidP="00144D90">
      <w:pPr>
        <w:widowControl/>
        <w:adjustRightInd w:val="0"/>
        <w:snapToGrid w:val="0"/>
        <w:spacing w:line="576" w:lineRule="exact"/>
        <w:ind w:firstLine="720"/>
        <w:jc w:val="left"/>
        <w:rPr>
          <w:rFonts w:ascii="楷体" w:eastAsia="楷体" w:hAnsi="楷体" w:cs="宋体"/>
          <w:b/>
          <w:color w:val="000000"/>
          <w:kern w:val="0"/>
          <w:sz w:val="32"/>
          <w:szCs w:val="32"/>
          <w:shd w:val="clear" w:color="auto" w:fill="FFFFFF"/>
        </w:rPr>
      </w:pPr>
      <w:r>
        <w:rPr>
          <w:rFonts w:ascii="楷体" w:eastAsia="楷体" w:hAnsi="楷体" w:cs="宋体" w:hint="eastAsia"/>
          <w:b/>
          <w:color w:val="000000"/>
          <w:kern w:val="0"/>
          <w:sz w:val="32"/>
          <w:szCs w:val="32"/>
          <w:shd w:val="clear" w:color="auto" w:fill="FFFFFF"/>
        </w:rPr>
        <w:t>（二）存在问题</w:t>
      </w:r>
    </w:p>
    <w:p w:rsidR="00144D90" w:rsidRDefault="00144D90" w:rsidP="00144D90">
      <w:pPr>
        <w:widowControl/>
        <w:adjustRightInd w:val="0"/>
        <w:snapToGrid w:val="0"/>
        <w:spacing w:line="576" w:lineRule="exact"/>
        <w:ind w:firstLine="720"/>
        <w:jc w:val="lef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绩效目标设定有待更科学更合理。</w:t>
      </w:r>
    </w:p>
    <w:p w:rsidR="00144D90" w:rsidRDefault="00144D90" w:rsidP="00144D90">
      <w:pPr>
        <w:widowControl/>
        <w:adjustRightInd w:val="0"/>
        <w:snapToGrid w:val="0"/>
        <w:spacing w:line="576" w:lineRule="exact"/>
        <w:ind w:firstLine="720"/>
        <w:jc w:val="left"/>
        <w:rPr>
          <w:rFonts w:ascii="楷体" w:eastAsia="楷体" w:hAnsi="楷体" w:cs="宋体"/>
          <w:b/>
          <w:color w:val="000000"/>
          <w:kern w:val="0"/>
          <w:sz w:val="32"/>
          <w:szCs w:val="32"/>
          <w:shd w:val="clear" w:color="auto" w:fill="FFFFFF"/>
        </w:rPr>
      </w:pPr>
      <w:r>
        <w:rPr>
          <w:rFonts w:ascii="楷体" w:eastAsia="楷体" w:hAnsi="楷体" w:cs="宋体" w:hint="eastAsia"/>
          <w:b/>
          <w:color w:val="000000"/>
          <w:kern w:val="0"/>
          <w:sz w:val="32"/>
          <w:szCs w:val="32"/>
          <w:shd w:val="clear" w:color="auto" w:fill="FFFFFF"/>
        </w:rPr>
        <w:t xml:space="preserve"> (三) 改进建议</w:t>
      </w:r>
    </w:p>
    <w:p w:rsidR="00144D90" w:rsidRDefault="00144D90" w:rsidP="00144D90">
      <w:pPr>
        <w:widowControl/>
        <w:adjustRightInd w:val="0"/>
        <w:snapToGrid w:val="0"/>
        <w:spacing w:line="576" w:lineRule="exact"/>
        <w:ind w:firstLine="720"/>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针对存在的问题，我们将进一步科学设定绩效目标，加</w:t>
      </w:r>
    </w:p>
    <w:p w:rsidR="00144D90" w:rsidRDefault="00144D90" w:rsidP="00144D90">
      <w:pPr>
        <w:widowControl/>
        <w:adjustRightInd w:val="0"/>
        <w:snapToGrid w:val="0"/>
        <w:spacing w:line="576" w:lineRule="exact"/>
        <w:rPr>
          <w:rFonts w:ascii="仿宋_GB2312" w:eastAsia="仿宋_GB2312" w:hAnsi="仿宋" w:cs="宋体"/>
          <w:color w:val="000000"/>
          <w:kern w:val="0"/>
          <w:sz w:val="32"/>
          <w:szCs w:val="32"/>
          <w:shd w:val="clear" w:color="auto" w:fill="FFFFFF"/>
        </w:rPr>
      </w:pPr>
      <w:r>
        <w:rPr>
          <w:rFonts w:ascii="仿宋_GB2312" w:eastAsia="仿宋_GB2312" w:hAnsi="仿宋" w:cs="宋体" w:hint="eastAsia"/>
          <w:color w:val="000000"/>
          <w:kern w:val="0"/>
          <w:sz w:val="32"/>
          <w:szCs w:val="32"/>
          <w:shd w:val="clear" w:color="auto" w:fill="FFFFFF"/>
        </w:rPr>
        <w:t>强预算执行管理。</w:t>
      </w:r>
    </w:p>
    <w:p w:rsidR="00070A43" w:rsidRDefault="00070A43" w:rsidP="0089777B">
      <w:pPr>
        <w:spacing w:line="580" w:lineRule="exact"/>
        <w:ind w:firstLineChars="200" w:firstLine="640"/>
        <w:rPr>
          <w:rFonts w:ascii="仿宋_GB2312" w:eastAsia="仿宋_GB2312" w:hAnsi="仿宋_GB2312" w:cs="仿宋_GB2312"/>
          <w:sz w:val="32"/>
          <w:szCs w:val="32"/>
        </w:rPr>
      </w:pPr>
    </w:p>
    <w:p w:rsidR="00070A43" w:rsidRDefault="00070A43" w:rsidP="0089777B">
      <w:pPr>
        <w:spacing w:line="580" w:lineRule="exact"/>
        <w:ind w:firstLineChars="200" w:firstLine="640"/>
        <w:rPr>
          <w:rFonts w:ascii="仿宋_GB2312" w:eastAsia="仿宋_GB2312" w:hAnsi="仿宋_GB2312" w:cs="仿宋_GB2312"/>
          <w:sz w:val="32"/>
          <w:szCs w:val="32"/>
        </w:rPr>
      </w:pPr>
    </w:p>
    <w:p w:rsidR="00F2408F" w:rsidRDefault="00F2408F" w:rsidP="0089777B">
      <w:pPr>
        <w:widowControl/>
        <w:jc w:val="left"/>
        <w:rPr>
          <w:rStyle w:val="1Char"/>
          <w:rFonts w:ascii="黑体" w:eastAsia="黑体" w:hAnsi="黑体"/>
          <w:b w:val="0"/>
        </w:rPr>
      </w:pPr>
      <w:r>
        <w:rPr>
          <w:rStyle w:val="1Char"/>
          <w:rFonts w:ascii="黑体" w:eastAsia="黑体" w:hAnsi="黑体"/>
          <w:b w:val="0"/>
        </w:rPr>
        <w:br w:type="page"/>
      </w:r>
    </w:p>
    <w:p w:rsidR="005B5C64" w:rsidRDefault="005B5C64" w:rsidP="0089777B">
      <w:pPr>
        <w:spacing w:line="600" w:lineRule="exact"/>
        <w:jc w:val="center"/>
        <w:outlineLvl w:val="0"/>
        <w:rPr>
          <w:rStyle w:val="1Char"/>
          <w:rFonts w:ascii="黑体" w:eastAsia="黑体" w:hAnsi="黑体"/>
          <w:b w:val="0"/>
        </w:rPr>
      </w:pPr>
    </w:p>
    <w:p w:rsidR="005B5C64" w:rsidRDefault="00204CDE" w:rsidP="0089777B">
      <w:pPr>
        <w:spacing w:line="600" w:lineRule="exact"/>
        <w:jc w:val="center"/>
        <w:outlineLvl w:val="0"/>
        <w:rPr>
          <w:rStyle w:val="1Char"/>
          <w:rFonts w:ascii="黑体" w:eastAsia="黑体" w:hAnsi="黑体"/>
          <w:b w:val="0"/>
        </w:rPr>
      </w:pPr>
      <w:bookmarkStart w:id="56" w:name="_Toc15396618"/>
      <w:r>
        <w:rPr>
          <w:rFonts w:ascii="黑体" w:eastAsia="黑体" w:hAnsi="黑体" w:hint="eastAsia"/>
          <w:color w:val="000000"/>
          <w:sz w:val="44"/>
          <w:szCs w:val="44"/>
        </w:rPr>
        <w:t>第</w:t>
      </w:r>
      <w:r>
        <w:rPr>
          <w:rStyle w:val="1Char"/>
          <w:rFonts w:ascii="黑体" w:eastAsia="黑体" w:hAnsi="黑体" w:hint="eastAsia"/>
          <w:b w:val="0"/>
        </w:rPr>
        <w:t>五部分 附表</w:t>
      </w:r>
      <w:bookmarkEnd w:id="55"/>
      <w:bookmarkEnd w:id="56"/>
    </w:p>
    <w:p w:rsidR="005B5C64" w:rsidRDefault="005B5C64" w:rsidP="0089777B">
      <w:pPr>
        <w:spacing w:line="600" w:lineRule="exact"/>
        <w:jc w:val="center"/>
        <w:outlineLvl w:val="0"/>
        <w:rPr>
          <w:rFonts w:ascii="仿宋" w:eastAsia="仿宋" w:hAnsi="仿宋"/>
          <w:b/>
          <w:color w:val="000000"/>
          <w:sz w:val="44"/>
          <w:szCs w:val="44"/>
        </w:rPr>
      </w:pPr>
    </w:p>
    <w:p w:rsidR="005B5C64" w:rsidRDefault="00204CDE" w:rsidP="0089777B">
      <w:pPr>
        <w:pStyle w:val="2"/>
        <w:spacing w:before="0" w:after="0"/>
        <w:rPr>
          <w:rFonts w:ascii="仿宋" w:eastAsia="仿宋" w:hAnsi="仿宋"/>
          <w:color w:val="000000"/>
        </w:rPr>
      </w:pPr>
      <w:bookmarkStart w:id="57" w:name="_Toc15396619"/>
      <w:r>
        <w:rPr>
          <w:rFonts w:ascii="仿宋" w:eastAsia="仿宋" w:hAnsi="仿宋" w:hint="eastAsia"/>
          <w:b w:val="0"/>
          <w:color w:val="000000"/>
        </w:rPr>
        <w:t>一、收</w:t>
      </w:r>
      <w:r>
        <w:rPr>
          <w:rStyle w:val="2Char"/>
          <w:rFonts w:ascii="仿宋" w:eastAsia="仿宋" w:hAnsi="仿宋" w:hint="eastAsia"/>
        </w:rPr>
        <w:t>入支出决算总表</w:t>
      </w:r>
      <w:bookmarkEnd w:id="57"/>
    </w:p>
    <w:p w:rsidR="005B5C64" w:rsidRDefault="00204CDE" w:rsidP="0089777B">
      <w:pPr>
        <w:pStyle w:val="2"/>
        <w:spacing w:before="0" w:after="0"/>
        <w:rPr>
          <w:rFonts w:ascii="仿宋" w:eastAsia="仿宋" w:hAnsi="仿宋"/>
          <w:color w:val="000000"/>
        </w:rPr>
      </w:pPr>
      <w:bookmarkStart w:id="58" w:name="_Toc15396620"/>
      <w:r>
        <w:rPr>
          <w:rFonts w:ascii="仿宋" w:eastAsia="仿宋" w:hAnsi="仿宋" w:hint="eastAsia"/>
          <w:b w:val="0"/>
          <w:color w:val="000000"/>
        </w:rPr>
        <w:t>二、收</w:t>
      </w:r>
      <w:r>
        <w:rPr>
          <w:rStyle w:val="2Char"/>
          <w:rFonts w:ascii="仿宋" w:eastAsia="仿宋" w:hAnsi="仿宋" w:hint="eastAsia"/>
        </w:rPr>
        <w:t>入</w:t>
      </w:r>
      <w:r w:rsidR="00E853CE">
        <w:rPr>
          <w:rStyle w:val="2Char"/>
          <w:rFonts w:ascii="仿宋" w:eastAsia="仿宋" w:hAnsi="仿宋" w:hint="eastAsia"/>
        </w:rPr>
        <w:t>决算</w:t>
      </w:r>
      <w:r>
        <w:rPr>
          <w:rStyle w:val="2Char"/>
          <w:rFonts w:ascii="仿宋" w:eastAsia="仿宋" w:hAnsi="仿宋" w:hint="eastAsia"/>
        </w:rPr>
        <w:t>表</w:t>
      </w:r>
      <w:bookmarkEnd w:id="58"/>
    </w:p>
    <w:p w:rsidR="005B5C64" w:rsidRDefault="00204CDE" w:rsidP="0089777B">
      <w:pPr>
        <w:pStyle w:val="2"/>
        <w:spacing w:before="0" w:after="0"/>
        <w:rPr>
          <w:rFonts w:ascii="仿宋" w:eastAsia="仿宋" w:hAnsi="仿宋"/>
          <w:color w:val="000000"/>
        </w:rPr>
      </w:pPr>
      <w:bookmarkStart w:id="59"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w:t>
      </w:r>
      <w:r w:rsidR="00E853CE">
        <w:rPr>
          <w:rStyle w:val="2Char"/>
          <w:rFonts w:ascii="仿宋" w:eastAsia="仿宋" w:hAnsi="仿宋" w:hint="eastAsia"/>
        </w:rPr>
        <w:t>决算</w:t>
      </w:r>
      <w:r>
        <w:rPr>
          <w:rStyle w:val="2Char"/>
          <w:rFonts w:ascii="仿宋" w:eastAsia="仿宋" w:hAnsi="仿宋" w:hint="eastAsia"/>
        </w:rPr>
        <w:t>表</w:t>
      </w:r>
      <w:bookmarkEnd w:id="59"/>
    </w:p>
    <w:p w:rsidR="005B5C64" w:rsidRDefault="00204CDE" w:rsidP="0089777B">
      <w:pPr>
        <w:pStyle w:val="2"/>
        <w:spacing w:before="0" w:after="0"/>
        <w:rPr>
          <w:rFonts w:ascii="仿宋" w:eastAsia="仿宋" w:hAnsi="仿宋"/>
          <w:b w:val="0"/>
          <w:color w:val="000000"/>
        </w:rPr>
      </w:pPr>
      <w:bookmarkStart w:id="60"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0"/>
    </w:p>
    <w:p w:rsidR="007D1682" w:rsidRDefault="00204CDE" w:rsidP="0089777B">
      <w:pPr>
        <w:pStyle w:val="2"/>
        <w:spacing w:before="0" w:after="0"/>
        <w:rPr>
          <w:rStyle w:val="2Char"/>
          <w:rFonts w:ascii="仿宋" w:eastAsia="仿宋" w:hAnsi="仿宋"/>
        </w:rPr>
      </w:pPr>
      <w:bookmarkStart w:id="61"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2" w:name="_Toc15396624"/>
      <w:bookmarkEnd w:id="61"/>
    </w:p>
    <w:p w:rsidR="005B5C64" w:rsidRDefault="00204CDE" w:rsidP="0089777B">
      <w:pPr>
        <w:pStyle w:val="2"/>
        <w:spacing w:before="0" w:after="0"/>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2"/>
    </w:p>
    <w:p w:rsidR="005B5C64" w:rsidRDefault="00204CDE" w:rsidP="0089777B">
      <w:pPr>
        <w:pStyle w:val="2"/>
        <w:spacing w:before="0" w:after="0"/>
        <w:rPr>
          <w:rFonts w:ascii="仿宋" w:eastAsia="仿宋" w:hAnsi="仿宋"/>
          <w:color w:val="000000"/>
        </w:rPr>
      </w:pPr>
      <w:bookmarkStart w:id="63"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3"/>
    </w:p>
    <w:p w:rsidR="005B5C64" w:rsidRDefault="00204CDE" w:rsidP="0089777B">
      <w:pPr>
        <w:pStyle w:val="2"/>
        <w:spacing w:before="0" w:after="0"/>
        <w:rPr>
          <w:rFonts w:ascii="仿宋" w:eastAsia="仿宋" w:hAnsi="仿宋"/>
          <w:color w:val="000000"/>
        </w:rPr>
      </w:pPr>
      <w:bookmarkStart w:id="64"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4"/>
    </w:p>
    <w:p w:rsidR="005B5C64" w:rsidRDefault="00204CDE" w:rsidP="0089777B">
      <w:pPr>
        <w:pStyle w:val="2"/>
        <w:spacing w:before="0" w:after="0"/>
        <w:rPr>
          <w:rFonts w:ascii="仿宋" w:eastAsia="仿宋" w:hAnsi="仿宋"/>
          <w:color w:val="000000"/>
        </w:rPr>
      </w:pPr>
      <w:bookmarkStart w:id="65"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5"/>
    </w:p>
    <w:p w:rsidR="005B5C64" w:rsidRDefault="00204CDE" w:rsidP="0089777B">
      <w:pPr>
        <w:pStyle w:val="2"/>
        <w:spacing w:before="0" w:after="0"/>
        <w:rPr>
          <w:rFonts w:ascii="仿宋" w:eastAsia="仿宋" w:hAnsi="仿宋"/>
          <w:color w:val="000000"/>
        </w:rPr>
      </w:pPr>
      <w:bookmarkStart w:id="66"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6"/>
    </w:p>
    <w:p w:rsidR="005B5C64" w:rsidRDefault="00204CDE" w:rsidP="0089777B">
      <w:pPr>
        <w:pStyle w:val="2"/>
        <w:spacing w:before="0" w:after="0"/>
        <w:rPr>
          <w:rFonts w:ascii="仿宋" w:eastAsia="仿宋" w:hAnsi="仿宋"/>
          <w:color w:val="000000"/>
        </w:rPr>
      </w:pPr>
      <w:bookmarkStart w:id="67"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67"/>
    </w:p>
    <w:p w:rsidR="005B5C64" w:rsidRDefault="00204CDE" w:rsidP="0089777B">
      <w:pPr>
        <w:pStyle w:val="2"/>
        <w:spacing w:before="0" w:after="0"/>
        <w:rPr>
          <w:rFonts w:ascii="仿宋" w:eastAsia="仿宋" w:hAnsi="仿宋"/>
          <w:color w:val="000000"/>
        </w:rPr>
      </w:pPr>
      <w:bookmarkStart w:id="68"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68"/>
    </w:p>
    <w:p w:rsidR="005B5C64" w:rsidRDefault="00204CDE" w:rsidP="0089777B">
      <w:pPr>
        <w:pStyle w:val="2"/>
        <w:spacing w:before="0" w:after="0"/>
        <w:rPr>
          <w:rStyle w:val="2Char"/>
          <w:rFonts w:ascii="仿宋" w:eastAsia="仿宋" w:hAnsi="仿宋"/>
        </w:rPr>
      </w:pPr>
      <w:bookmarkStart w:id="69"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69"/>
    </w:p>
    <w:p w:rsidR="001301C3" w:rsidRDefault="001301C3" w:rsidP="001301C3"/>
    <w:p w:rsidR="001301C3" w:rsidRDefault="001301C3" w:rsidP="001301C3"/>
    <w:p w:rsidR="001301C3" w:rsidRDefault="001301C3" w:rsidP="001301C3"/>
    <w:p w:rsidR="001301C3" w:rsidRDefault="001301C3" w:rsidP="001301C3"/>
    <w:p w:rsidR="001301C3" w:rsidRDefault="001301C3" w:rsidP="001301C3"/>
    <w:p w:rsidR="001301C3" w:rsidRDefault="001301C3" w:rsidP="001301C3"/>
    <w:p w:rsidR="001301C3" w:rsidRDefault="001301C3" w:rsidP="001301C3">
      <w:pPr>
        <w:rPr>
          <w:rFonts w:ascii="仿宋_GB2312" w:eastAsia="仿宋_GB2312"/>
          <w:sz w:val="32"/>
          <w:szCs w:val="32"/>
        </w:rPr>
      </w:pPr>
      <w:r>
        <w:rPr>
          <w:rFonts w:hint="eastAsia"/>
        </w:rPr>
        <w:t xml:space="preserve">                                                           </w:t>
      </w:r>
      <w:r>
        <w:rPr>
          <w:rFonts w:ascii="仿宋_GB2312" w:eastAsia="仿宋_GB2312" w:hint="eastAsia"/>
          <w:sz w:val="32"/>
          <w:szCs w:val="32"/>
        </w:rPr>
        <w:t>茂县档案馆</w:t>
      </w:r>
    </w:p>
    <w:p w:rsidR="001301C3" w:rsidRPr="001301C3" w:rsidRDefault="001301C3" w:rsidP="001301C3">
      <w:pPr>
        <w:rPr>
          <w:rFonts w:ascii="仿宋_GB2312" w:eastAsia="仿宋_GB2312"/>
          <w:sz w:val="32"/>
          <w:szCs w:val="32"/>
        </w:rPr>
      </w:pPr>
      <w:r>
        <w:rPr>
          <w:rFonts w:ascii="仿宋_GB2312" w:eastAsia="仿宋_GB2312" w:hint="eastAsia"/>
          <w:sz w:val="32"/>
          <w:szCs w:val="32"/>
        </w:rPr>
        <w:t xml:space="preserve">                                     2020年9月23日</w:t>
      </w:r>
    </w:p>
    <w:sectPr w:rsidR="001301C3" w:rsidRPr="001301C3" w:rsidSect="005B5C64">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F32" w:rsidRDefault="00510F32" w:rsidP="005B5C64">
      <w:r>
        <w:separator/>
      </w:r>
    </w:p>
  </w:endnote>
  <w:endnote w:type="continuationSeparator" w:id="1">
    <w:p w:rsidR="00510F32" w:rsidRDefault="00510F32" w:rsidP="005B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541251" w:rsidRDefault="00E807AE">
        <w:pPr>
          <w:pStyle w:val="a5"/>
          <w:jc w:val="center"/>
        </w:pPr>
        <w:fldSimple w:instr="PAGE   \* MERGEFORMAT">
          <w:r w:rsidR="00F94900" w:rsidRPr="00F94900">
            <w:rPr>
              <w:noProof/>
              <w:lang w:val="zh-CN"/>
            </w:rPr>
            <w:t>9</w:t>
          </w:r>
        </w:fldSimple>
      </w:p>
    </w:sdtContent>
  </w:sdt>
  <w:p w:rsidR="00541251" w:rsidRDefault="0054125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F32" w:rsidRDefault="00510F32" w:rsidP="005B5C64">
      <w:r>
        <w:separator/>
      </w:r>
    </w:p>
  </w:footnote>
  <w:footnote w:type="continuationSeparator" w:id="1">
    <w:p w:rsidR="00510F32" w:rsidRDefault="00510F32" w:rsidP="005B5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251" w:rsidRDefault="0054125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00020CE5"/>
    <w:rsid w:val="000222C6"/>
    <w:rsid w:val="0002549F"/>
    <w:rsid w:val="0003032D"/>
    <w:rsid w:val="000468DB"/>
    <w:rsid w:val="0006249A"/>
    <w:rsid w:val="0006487A"/>
    <w:rsid w:val="00065F8F"/>
    <w:rsid w:val="00070A43"/>
    <w:rsid w:val="00076761"/>
    <w:rsid w:val="000768F2"/>
    <w:rsid w:val="0009184B"/>
    <w:rsid w:val="00094236"/>
    <w:rsid w:val="0009593C"/>
    <w:rsid w:val="00097322"/>
    <w:rsid w:val="000A6A92"/>
    <w:rsid w:val="000A7AAA"/>
    <w:rsid w:val="000B047F"/>
    <w:rsid w:val="000B5923"/>
    <w:rsid w:val="000B5A48"/>
    <w:rsid w:val="000B6FF3"/>
    <w:rsid w:val="000C09AF"/>
    <w:rsid w:val="000C3467"/>
    <w:rsid w:val="000C3CA6"/>
    <w:rsid w:val="000D1267"/>
    <w:rsid w:val="000D1D50"/>
    <w:rsid w:val="000D5782"/>
    <w:rsid w:val="000E6613"/>
    <w:rsid w:val="000E7119"/>
    <w:rsid w:val="00114E9B"/>
    <w:rsid w:val="001301C3"/>
    <w:rsid w:val="00142216"/>
    <w:rsid w:val="00143E6A"/>
    <w:rsid w:val="00144D6A"/>
    <w:rsid w:val="00144D90"/>
    <w:rsid w:val="0014729F"/>
    <w:rsid w:val="00150735"/>
    <w:rsid w:val="001526D6"/>
    <w:rsid w:val="00157BAB"/>
    <w:rsid w:val="001654D1"/>
    <w:rsid w:val="001672FF"/>
    <w:rsid w:val="00174518"/>
    <w:rsid w:val="0018106D"/>
    <w:rsid w:val="00186B3B"/>
    <w:rsid w:val="001877A7"/>
    <w:rsid w:val="00191536"/>
    <w:rsid w:val="00196687"/>
    <w:rsid w:val="001C0962"/>
    <w:rsid w:val="001C402A"/>
    <w:rsid w:val="001C5BBF"/>
    <w:rsid w:val="001D7531"/>
    <w:rsid w:val="001E737D"/>
    <w:rsid w:val="001F0592"/>
    <w:rsid w:val="001F7506"/>
    <w:rsid w:val="002006CD"/>
    <w:rsid w:val="00202B36"/>
    <w:rsid w:val="00204B7A"/>
    <w:rsid w:val="00204CDE"/>
    <w:rsid w:val="0021101A"/>
    <w:rsid w:val="00216049"/>
    <w:rsid w:val="00220536"/>
    <w:rsid w:val="002238AA"/>
    <w:rsid w:val="0022423A"/>
    <w:rsid w:val="00234F5C"/>
    <w:rsid w:val="00235629"/>
    <w:rsid w:val="00236641"/>
    <w:rsid w:val="002412F6"/>
    <w:rsid w:val="00243147"/>
    <w:rsid w:val="00250C1E"/>
    <w:rsid w:val="00260C38"/>
    <w:rsid w:val="002616C0"/>
    <w:rsid w:val="00265372"/>
    <w:rsid w:val="002662AA"/>
    <w:rsid w:val="002670AB"/>
    <w:rsid w:val="002748AC"/>
    <w:rsid w:val="00280496"/>
    <w:rsid w:val="00282E56"/>
    <w:rsid w:val="00294DC9"/>
    <w:rsid w:val="00295107"/>
    <w:rsid w:val="00295495"/>
    <w:rsid w:val="002A31DE"/>
    <w:rsid w:val="002A39DE"/>
    <w:rsid w:val="002B2613"/>
    <w:rsid w:val="002C40BE"/>
    <w:rsid w:val="002D19B0"/>
    <w:rsid w:val="002D6D05"/>
    <w:rsid w:val="002D6D0D"/>
    <w:rsid w:val="002F1818"/>
    <w:rsid w:val="002F567B"/>
    <w:rsid w:val="00317328"/>
    <w:rsid w:val="003216A9"/>
    <w:rsid w:val="003339A3"/>
    <w:rsid w:val="00335A74"/>
    <w:rsid w:val="00344754"/>
    <w:rsid w:val="003511F8"/>
    <w:rsid w:val="00354ADE"/>
    <w:rsid w:val="00361424"/>
    <w:rsid w:val="0036561B"/>
    <w:rsid w:val="0037013F"/>
    <w:rsid w:val="00380C92"/>
    <w:rsid w:val="00381637"/>
    <w:rsid w:val="003842E8"/>
    <w:rsid w:val="003A484F"/>
    <w:rsid w:val="003A4883"/>
    <w:rsid w:val="003B0BE0"/>
    <w:rsid w:val="003B0C1B"/>
    <w:rsid w:val="003B688C"/>
    <w:rsid w:val="003C0291"/>
    <w:rsid w:val="003C39AE"/>
    <w:rsid w:val="003C7B60"/>
    <w:rsid w:val="003D0436"/>
    <w:rsid w:val="003D0C0F"/>
    <w:rsid w:val="003D1D52"/>
    <w:rsid w:val="003D1FB2"/>
    <w:rsid w:val="003D66DA"/>
    <w:rsid w:val="003E1310"/>
    <w:rsid w:val="003E2A9C"/>
    <w:rsid w:val="003E6F55"/>
    <w:rsid w:val="003F090E"/>
    <w:rsid w:val="003F6619"/>
    <w:rsid w:val="00406254"/>
    <w:rsid w:val="004157EC"/>
    <w:rsid w:val="00416CD4"/>
    <w:rsid w:val="004223DE"/>
    <w:rsid w:val="00434489"/>
    <w:rsid w:val="00437085"/>
    <w:rsid w:val="00443880"/>
    <w:rsid w:val="004464F4"/>
    <w:rsid w:val="004666AB"/>
    <w:rsid w:val="00471401"/>
    <w:rsid w:val="00473F31"/>
    <w:rsid w:val="0048263A"/>
    <w:rsid w:val="0048760C"/>
    <w:rsid w:val="00487E5D"/>
    <w:rsid w:val="004A711F"/>
    <w:rsid w:val="004B199D"/>
    <w:rsid w:val="004B4690"/>
    <w:rsid w:val="004D3BAB"/>
    <w:rsid w:val="004E0A2D"/>
    <w:rsid w:val="004E206B"/>
    <w:rsid w:val="004E6DF7"/>
    <w:rsid w:val="004F0FBD"/>
    <w:rsid w:val="004F403E"/>
    <w:rsid w:val="00501AA1"/>
    <w:rsid w:val="00505A47"/>
    <w:rsid w:val="00506704"/>
    <w:rsid w:val="00510F32"/>
    <w:rsid w:val="00512FDA"/>
    <w:rsid w:val="005168BB"/>
    <w:rsid w:val="005200E9"/>
    <w:rsid w:val="00520DA0"/>
    <w:rsid w:val="00541251"/>
    <w:rsid w:val="005664BB"/>
    <w:rsid w:val="00566C6A"/>
    <w:rsid w:val="00566FFA"/>
    <w:rsid w:val="0057335C"/>
    <w:rsid w:val="0057481D"/>
    <w:rsid w:val="0057537B"/>
    <w:rsid w:val="00575F0B"/>
    <w:rsid w:val="00577E00"/>
    <w:rsid w:val="0058486E"/>
    <w:rsid w:val="00585B33"/>
    <w:rsid w:val="005869EE"/>
    <w:rsid w:val="0059014D"/>
    <w:rsid w:val="005B4854"/>
    <w:rsid w:val="005B5C64"/>
    <w:rsid w:val="005C55C3"/>
    <w:rsid w:val="005C6BD0"/>
    <w:rsid w:val="005C6C4C"/>
    <w:rsid w:val="005C7133"/>
    <w:rsid w:val="005D1C8B"/>
    <w:rsid w:val="005D468D"/>
    <w:rsid w:val="005D5CED"/>
    <w:rsid w:val="005E36F9"/>
    <w:rsid w:val="005F1A4C"/>
    <w:rsid w:val="005F25B0"/>
    <w:rsid w:val="00605688"/>
    <w:rsid w:val="006070AF"/>
    <w:rsid w:val="00607E6C"/>
    <w:rsid w:val="006101B1"/>
    <w:rsid w:val="00614E44"/>
    <w:rsid w:val="0062270A"/>
    <w:rsid w:val="00622830"/>
    <w:rsid w:val="00623DA0"/>
    <w:rsid w:val="00630AEF"/>
    <w:rsid w:val="006325F8"/>
    <w:rsid w:val="00633463"/>
    <w:rsid w:val="00634C9A"/>
    <w:rsid w:val="00634CBC"/>
    <w:rsid w:val="006440E4"/>
    <w:rsid w:val="006561C1"/>
    <w:rsid w:val="00660E3B"/>
    <w:rsid w:val="0066343B"/>
    <w:rsid w:val="00664777"/>
    <w:rsid w:val="00667736"/>
    <w:rsid w:val="006748A4"/>
    <w:rsid w:val="00681A31"/>
    <w:rsid w:val="00683E73"/>
    <w:rsid w:val="006864BE"/>
    <w:rsid w:val="00687450"/>
    <w:rsid w:val="006A3141"/>
    <w:rsid w:val="006A5E34"/>
    <w:rsid w:val="006B2422"/>
    <w:rsid w:val="006B2B9A"/>
    <w:rsid w:val="006C1937"/>
    <w:rsid w:val="006C390A"/>
    <w:rsid w:val="006C5ADE"/>
    <w:rsid w:val="006E081E"/>
    <w:rsid w:val="006E6516"/>
    <w:rsid w:val="006E687B"/>
    <w:rsid w:val="006F020C"/>
    <w:rsid w:val="007002B4"/>
    <w:rsid w:val="00700EBB"/>
    <w:rsid w:val="00701FAD"/>
    <w:rsid w:val="00704B92"/>
    <w:rsid w:val="007124D0"/>
    <w:rsid w:val="007127B7"/>
    <w:rsid w:val="0071798E"/>
    <w:rsid w:val="00722B9F"/>
    <w:rsid w:val="00727533"/>
    <w:rsid w:val="00727A78"/>
    <w:rsid w:val="00727DFE"/>
    <w:rsid w:val="007379BD"/>
    <w:rsid w:val="007416B6"/>
    <w:rsid w:val="00742438"/>
    <w:rsid w:val="00742F30"/>
    <w:rsid w:val="00746F48"/>
    <w:rsid w:val="00750AEB"/>
    <w:rsid w:val="00752A0C"/>
    <w:rsid w:val="0075404D"/>
    <w:rsid w:val="0076182A"/>
    <w:rsid w:val="00761D8B"/>
    <w:rsid w:val="00767B7E"/>
    <w:rsid w:val="007770C3"/>
    <w:rsid w:val="00784D24"/>
    <w:rsid w:val="00785FBA"/>
    <w:rsid w:val="00786E4A"/>
    <w:rsid w:val="007875EB"/>
    <w:rsid w:val="0079426B"/>
    <w:rsid w:val="007B7C2F"/>
    <w:rsid w:val="007C26E9"/>
    <w:rsid w:val="007D1682"/>
    <w:rsid w:val="007D312A"/>
    <w:rsid w:val="007D3F19"/>
    <w:rsid w:val="007E23B0"/>
    <w:rsid w:val="007E7D4F"/>
    <w:rsid w:val="007F1991"/>
    <w:rsid w:val="007F2C2F"/>
    <w:rsid w:val="007F55FC"/>
    <w:rsid w:val="007F5665"/>
    <w:rsid w:val="00800112"/>
    <w:rsid w:val="00802C5E"/>
    <w:rsid w:val="00813348"/>
    <w:rsid w:val="008253BB"/>
    <w:rsid w:val="00833962"/>
    <w:rsid w:val="00836068"/>
    <w:rsid w:val="0083706E"/>
    <w:rsid w:val="008408F6"/>
    <w:rsid w:val="008423A5"/>
    <w:rsid w:val="00844CAA"/>
    <w:rsid w:val="00850625"/>
    <w:rsid w:val="00853718"/>
    <w:rsid w:val="00855221"/>
    <w:rsid w:val="00860645"/>
    <w:rsid w:val="00862A67"/>
    <w:rsid w:val="00871A30"/>
    <w:rsid w:val="00871A50"/>
    <w:rsid w:val="00871F71"/>
    <w:rsid w:val="00872FD8"/>
    <w:rsid w:val="00885AF4"/>
    <w:rsid w:val="008939CD"/>
    <w:rsid w:val="0089777B"/>
    <w:rsid w:val="008B5105"/>
    <w:rsid w:val="008B6866"/>
    <w:rsid w:val="008B7434"/>
    <w:rsid w:val="008B768C"/>
    <w:rsid w:val="008C4DB1"/>
    <w:rsid w:val="008C4EAF"/>
    <w:rsid w:val="008C5176"/>
    <w:rsid w:val="008C7F9B"/>
    <w:rsid w:val="008C7FD0"/>
    <w:rsid w:val="008E1DE7"/>
    <w:rsid w:val="008E707C"/>
    <w:rsid w:val="008E7793"/>
    <w:rsid w:val="008F4CB7"/>
    <w:rsid w:val="00900B08"/>
    <w:rsid w:val="00902155"/>
    <w:rsid w:val="00902FA3"/>
    <w:rsid w:val="00923564"/>
    <w:rsid w:val="0092392E"/>
    <w:rsid w:val="00927827"/>
    <w:rsid w:val="009315F9"/>
    <w:rsid w:val="00933499"/>
    <w:rsid w:val="00935C98"/>
    <w:rsid w:val="00946945"/>
    <w:rsid w:val="00951248"/>
    <w:rsid w:val="0095138F"/>
    <w:rsid w:val="0095152F"/>
    <w:rsid w:val="00954C49"/>
    <w:rsid w:val="00955E37"/>
    <w:rsid w:val="0097099F"/>
    <w:rsid w:val="00971997"/>
    <w:rsid w:val="00971FFC"/>
    <w:rsid w:val="00973710"/>
    <w:rsid w:val="009838CE"/>
    <w:rsid w:val="0098660A"/>
    <w:rsid w:val="009931C3"/>
    <w:rsid w:val="009954BD"/>
    <w:rsid w:val="00996AFD"/>
    <w:rsid w:val="009A3962"/>
    <w:rsid w:val="009B2C43"/>
    <w:rsid w:val="009B4EAE"/>
    <w:rsid w:val="009B7573"/>
    <w:rsid w:val="009C22F4"/>
    <w:rsid w:val="009C2E98"/>
    <w:rsid w:val="009C37FB"/>
    <w:rsid w:val="009C7833"/>
    <w:rsid w:val="009D3447"/>
    <w:rsid w:val="009D4711"/>
    <w:rsid w:val="009E796A"/>
    <w:rsid w:val="009F1185"/>
    <w:rsid w:val="009F18CD"/>
    <w:rsid w:val="009F2A13"/>
    <w:rsid w:val="009F7527"/>
    <w:rsid w:val="00A039ED"/>
    <w:rsid w:val="00A04EB0"/>
    <w:rsid w:val="00A12B44"/>
    <w:rsid w:val="00A13CC1"/>
    <w:rsid w:val="00A16847"/>
    <w:rsid w:val="00A237D8"/>
    <w:rsid w:val="00A268C4"/>
    <w:rsid w:val="00A307CD"/>
    <w:rsid w:val="00A331C8"/>
    <w:rsid w:val="00A35117"/>
    <w:rsid w:val="00A40A00"/>
    <w:rsid w:val="00A4142F"/>
    <w:rsid w:val="00A422EB"/>
    <w:rsid w:val="00A45BB7"/>
    <w:rsid w:val="00A56DF2"/>
    <w:rsid w:val="00A56E6E"/>
    <w:rsid w:val="00A5731F"/>
    <w:rsid w:val="00A60F21"/>
    <w:rsid w:val="00A67AB5"/>
    <w:rsid w:val="00A733B2"/>
    <w:rsid w:val="00A741C2"/>
    <w:rsid w:val="00A74EA7"/>
    <w:rsid w:val="00A85AA1"/>
    <w:rsid w:val="00A91760"/>
    <w:rsid w:val="00A93B00"/>
    <w:rsid w:val="00A93C21"/>
    <w:rsid w:val="00A97ED4"/>
    <w:rsid w:val="00AB64C9"/>
    <w:rsid w:val="00AB775D"/>
    <w:rsid w:val="00AC143A"/>
    <w:rsid w:val="00AC3C6A"/>
    <w:rsid w:val="00AC3E9E"/>
    <w:rsid w:val="00AD0F83"/>
    <w:rsid w:val="00AD5620"/>
    <w:rsid w:val="00AD656B"/>
    <w:rsid w:val="00AD6CF6"/>
    <w:rsid w:val="00AD7C1B"/>
    <w:rsid w:val="00AE16BA"/>
    <w:rsid w:val="00AE1EBE"/>
    <w:rsid w:val="00AF37A0"/>
    <w:rsid w:val="00B03C9D"/>
    <w:rsid w:val="00B060AE"/>
    <w:rsid w:val="00B10517"/>
    <w:rsid w:val="00B14E76"/>
    <w:rsid w:val="00B161B8"/>
    <w:rsid w:val="00B2048C"/>
    <w:rsid w:val="00B23FD4"/>
    <w:rsid w:val="00B310B9"/>
    <w:rsid w:val="00B35F3F"/>
    <w:rsid w:val="00B36CBB"/>
    <w:rsid w:val="00B41989"/>
    <w:rsid w:val="00B425E0"/>
    <w:rsid w:val="00B440AA"/>
    <w:rsid w:val="00B44B70"/>
    <w:rsid w:val="00B45A77"/>
    <w:rsid w:val="00B47C5A"/>
    <w:rsid w:val="00B53C56"/>
    <w:rsid w:val="00B57380"/>
    <w:rsid w:val="00B57DAF"/>
    <w:rsid w:val="00B72CEB"/>
    <w:rsid w:val="00B76F49"/>
    <w:rsid w:val="00B77EA6"/>
    <w:rsid w:val="00B81598"/>
    <w:rsid w:val="00B841F1"/>
    <w:rsid w:val="00B944D6"/>
    <w:rsid w:val="00BB4DF0"/>
    <w:rsid w:val="00BC289F"/>
    <w:rsid w:val="00BC2D50"/>
    <w:rsid w:val="00BC5361"/>
    <w:rsid w:val="00BC5460"/>
    <w:rsid w:val="00BC6B50"/>
    <w:rsid w:val="00BD0E25"/>
    <w:rsid w:val="00BE6240"/>
    <w:rsid w:val="00BF5BD6"/>
    <w:rsid w:val="00BF6CC3"/>
    <w:rsid w:val="00C03E31"/>
    <w:rsid w:val="00C07B06"/>
    <w:rsid w:val="00C10E1C"/>
    <w:rsid w:val="00C179A3"/>
    <w:rsid w:val="00C30E69"/>
    <w:rsid w:val="00C33E72"/>
    <w:rsid w:val="00C354B2"/>
    <w:rsid w:val="00C35554"/>
    <w:rsid w:val="00C42709"/>
    <w:rsid w:val="00C4492B"/>
    <w:rsid w:val="00C533CC"/>
    <w:rsid w:val="00C533D8"/>
    <w:rsid w:val="00C5751C"/>
    <w:rsid w:val="00C61BFC"/>
    <w:rsid w:val="00C62B85"/>
    <w:rsid w:val="00C65438"/>
    <w:rsid w:val="00C91CBB"/>
    <w:rsid w:val="00CA13FC"/>
    <w:rsid w:val="00CB240D"/>
    <w:rsid w:val="00CB4E70"/>
    <w:rsid w:val="00CC09B6"/>
    <w:rsid w:val="00CC666F"/>
    <w:rsid w:val="00CD1E3F"/>
    <w:rsid w:val="00CE44F6"/>
    <w:rsid w:val="00CE49DA"/>
    <w:rsid w:val="00CE7B61"/>
    <w:rsid w:val="00CF3A1A"/>
    <w:rsid w:val="00D00095"/>
    <w:rsid w:val="00D01420"/>
    <w:rsid w:val="00D114F0"/>
    <w:rsid w:val="00D179A6"/>
    <w:rsid w:val="00D179F5"/>
    <w:rsid w:val="00D20620"/>
    <w:rsid w:val="00D2207C"/>
    <w:rsid w:val="00D254F7"/>
    <w:rsid w:val="00D26091"/>
    <w:rsid w:val="00D2685C"/>
    <w:rsid w:val="00D34E7C"/>
    <w:rsid w:val="00D35489"/>
    <w:rsid w:val="00D36AFE"/>
    <w:rsid w:val="00D51276"/>
    <w:rsid w:val="00D532C4"/>
    <w:rsid w:val="00D60B10"/>
    <w:rsid w:val="00D61CCD"/>
    <w:rsid w:val="00D7035F"/>
    <w:rsid w:val="00DA0C03"/>
    <w:rsid w:val="00DA44E9"/>
    <w:rsid w:val="00DA634F"/>
    <w:rsid w:val="00DA65AC"/>
    <w:rsid w:val="00DB1913"/>
    <w:rsid w:val="00DB42E1"/>
    <w:rsid w:val="00DC3EA6"/>
    <w:rsid w:val="00DC410D"/>
    <w:rsid w:val="00DC5A81"/>
    <w:rsid w:val="00DC68CA"/>
    <w:rsid w:val="00DC7CBA"/>
    <w:rsid w:val="00DD0E79"/>
    <w:rsid w:val="00DD73B7"/>
    <w:rsid w:val="00DF28BC"/>
    <w:rsid w:val="00DF34B9"/>
    <w:rsid w:val="00DF4BAC"/>
    <w:rsid w:val="00DF7548"/>
    <w:rsid w:val="00E01053"/>
    <w:rsid w:val="00E03767"/>
    <w:rsid w:val="00E07ACF"/>
    <w:rsid w:val="00E331A1"/>
    <w:rsid w:val="00E33202"/>
    <w:rsid w:val="00E336A9"/>
    <w:rsid w:val="00E472B1"/>
    <w:rsid w:val="00E50624"/>
    <w:rsid w:val="00E568DF"/>
    <w:rsid w:val="00E64269"/>
    <w:rsid w:val="00E66797"/>
    <w:rsid w:val="00E7360D"/>
    <w:rsid w:val="00E807AE"/>
    <w:rsid w:val="00E82267"/>
    <w:rsid w:val="00E853CE"/>
    <w:rsid w:val="00E86739"/>
    <w:rsid w:val="00E867B6"/>
    <w:rsid w:val="00E87F08"/>
    <w:rsid w:val="00E901A1"/>
    <w:rsid w:val="00EA010F"/>
    <w:rsid w:val="00EA6829"/>
    <w:rsid w:val="00EB40A6"/>
    <w:rsid w:val="00EB6E73"/>
    <w:rsid w:val="00EC20D5"/>
    <w:rsid w:val="00ED1B63"/>
    <w:rsid w:val="00ED3C1F"/>
    <w:rsid w:val="00ED4085"/>
    <w:rsid w:val="00ED420E"/>
    <w:rsid w:val="00ED6FBE"/>
    <w:rsid w:val="00EE2F57"/>
    <w:rsid w:val="00EF4270"/>
    <w:rsid w:val="00EF4C34"/>
    <w:rsid w:val="00EF77C6"/>
    <w:rsid w:val="00F05438"/>
    <w:rsid w:val="00F1361C"/>
    <w:rsid w:val="00F156F0"/>
    <w:rsid w:val="00F160C7"/>
    <w:rsid w:val="00F2408F"/>
    <w:rsid w:val="00F240E9"/>
    <w:rsid w:val="00F246B9"/>
    <w:rsid w:val="00F273C6"/>
    <w:rsid w:val="00F3240F"/>
    <w:rsid w:val="00F36D8F"/>
    <w:rsid w:val="00F417B1"/>
    <w:rsid w:val="00F45853"/>
    <w:rsid w:val="00F46320"/>
    <w:rsid w:val="00F53788"/>
    <w:rsid w:val="00F567AA"/>
    <w:rsid w:val="00F602DF"/>
    <w:rsid w:val="00F754A1"/>
    <w:rsid w:val="00F81FD9"/>
    <w:rsid w:val="00F82443"/>
    <w:rsid w:val="00F841AA"/>
    <w:rsid w:val="00F84A94"/>
    <w:rsid w:val="00F87E96"/>
    <w:rsid w:val="00F90881"/>
    <w:rsid w:val="00F92E23"/>
    <w:rsid w:val="00F94900"/>
    <w:rsid w:val="00F96FCD"/>
    <w:rsid w:val="00FA23E8"/>
    <w:rsid w:val="00FC0E13"/>
    <w:rsid w:val="00FD3766"/>
    <w:rsid w:val="00FD3CC1"/>
    <w:rsid w:val="00FD70FD"/>
    <w:rsid w:val="00FE0D09"/>
    <w:rsid w:val="00FF1E02"/>
    <w:rsid w:val="00FF2952"/>
    <w:rsid w:val="00FF30B4"/>
    <w:rsid w:val="10C055FF"/>
    <w:rsid w:val="16BB723D"/>
    <w:rsid w:val="240371BF"/>
    <w:rsid w:val="29FD04D3"/>
    <w:rsid w:val="319F7F4E"/>
    <w:rsid w:val="4ECE2238"/>
    <w:rsid w:val="72734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uiPriority="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99"/>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uiPriority w:val="99"/>
    <w:semiHidden/>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Normal (Web)"/>
    <w:basedOn w:val="a"/>
    <w:unhideWhenUsed/>
    <w:rsid w:val="00020CE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stacked"/>
        <c:ser>
          <c:idx val="0"/>
          <c:order val="0"/>
          <c:tx>
            <c:strRef>
              <c:f>Sheet1!$B$1</c:f>
              <c:strCache>
                <c:ptCount val="1"/>
                <c:pt idx="0">
                  <c:v>2017</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Val val="1"/>
            <c:extLst>
              <c:ext xmlns:c15="http://schemas.microsoft.com/office/drawing/2012/chart" uri="{CE6537A1-D6FC-4f65-9D91-7224C49458BB}">
                <c15:layout/>
                <c15:showLeaderLines val="0"/>
                <c15:leaderLines/>
              </c:ext>
            </c:extLst>
          </c:dLbls>
          <c:cat>
            <c:numRef>
              <c:f>Sheet1!$A$2:$A$3</c:f>
              <c:numCache>
                <c:formatCode>General</c:formatCode>
                <c:ptCount val="2"/>
                <c:pt idx="0">
                  <c:v>2018</c:v>
                </c:pt>
                <c:pt idx="1">
                  <c:v>2019</c:v>
                </c:pt>
              </c:numCache>
            </c:numRef>
          </c:cat>
          <c:val>
            <c:numRef>
              <c:f>Sheet1!$B$2:$B$3</c:f>
              <c:numCache>
                <c:formatCode>General</c:formatCode>
                <c:ptCount val="2"/>
                <c:pt idx="0">
                  <c:v>202.06</c:v>
                </c:pt>
                <c:pt idx="1">
                  <c:v>232.26999999999998</c:v>
                </c:pt>
              </c:numCache>
            </c:numRef>
          </c:val>
        </c:ser>
        <c:dLbls>
          <c:showVal val="1"/>
        </c:dLbls>
        <c:overlap val="100"/>
        <c:axId val="176904448"/>
        <c:axId val="176927488"/>
      </c:barChart>
      <c:catAx>
        <c:axId val="176904448"/>
        <c:scaling>
          <c:orientation val="minMax"/>
        </c:scaling>
        <c:axPos val="b"/>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76927488"/>
        <c:crosses val="autoZero"/>
        <c:auto val="1"/>
        <c:lblAlgn val="ctr"/>
        <c:lblOffset val="100"/>
      </c:catAx>
      <c:valAx>
        <c:axId val="176927488"/>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76904448"/>
        <c:crosses val="autoZero"/>
        <c:crossBetween val="between"/>
      </c:valAx>
    </c:plotArea>
    <c:plotVisOnly val="1"/>
    <c:dispBlanksAs val="gap"/>
  </c:chart>
  <c:spPr>
    <a:ln w="9525" cap="flat" cmpd="sng" algn="ctr">
      <a:noFill/>
      <a:prstDash val="solid"/>
      <a:round/>
    </a:ln>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tx>
            <c:strRef>
              <c:f>Sheet1!$B$1</c:f>
              <c:strCache>
                <c:ptCount val="1"/>
                <c:pt idx="0">
                  <c:v>收入</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ext>
            </c:extLst>
          </c:dLbls>
          <c:cat>
            <c:numRef>
              <c:f>Sheet1!$A$2</c:f>
              <c:numCache>
                <c:formatCode>General</c:formatCode>
                <c:ptCount val="1"/>
                <c:pt idx="0">
                  <c:v>2019</c:v>
                </c:pt>
              </c:numCache>
            </c:numRef>
          </c:cat>
          <c:val>
            <c:numRef>
              <c:f>Sheet1!$B$2</c:f>
              <c:numCache>
                <c:formatCode>General</c:formatCode>
                <c:ptCount val="1"/>
                <c:pt idx="0">
                  <c:v>203.92000000000004</c:v>
                </c:pt>
              </c:numCache>
            </c:numRef>
          </c:val>
        </c:ser>
        <c:dLbls>
          <c:showVal val="1"/>
        </c:dLbls>
        <c:firstSliceAng val="15"/>
      </c:pieChart>
      <c:spPr>
        <a:noFill/>
        <a:ln>
          <a:noFill/>
        </a:ln>
        <a:effectLst/>
      </c:spPr>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spPr>
    <a:ln w="9525" cap="flat" cmpd="sng" algn="ctr">
      <a:noFill/>
      <a:prstDash val="solid"/>
      <a:round/>
    </a:ln>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tx>
            <c:strRef>
              <c:f>Sheet1!$B$1</c:f>
              <c:strCache>
                <c:ptCount val="1"/>
                <c:pt idx="0">
                  <c:v>销售额</c:v>
                </c:pt>
              </c:strCache>
            </c:strRef>
          </c:tx>
          <c:dLbls>
            <c:dLbl>
              <c:idx val="0"/>
              <c:dLblPos val="bestFit"/>
              <c:showVal val="1"/>
              <c:extLst>
                <c:ext xmlns:c15="http://schemas.microsoft.com/office/drawing/2012/chart" uri="{CE6537A1-D6FC-4f65-9D91-7224C49458BB}"/>
              </c:extLst>
            </c:dLbl>
            <c:dLbl>
              <c:idx val="1"/>
              <c:dLblPos val="bestFit"/>
              <c:showVal val="1"/>
              <c:extLst>
                <c:ext xmlns:c15="http://schemas.microsoft.com/office/drawing/2012/chart" uri="{CE6537A1-D6FC-4f65-9D91-7224C49458BB}"/>
              </c:extLst>
            </c:dLbl>
            <c:delete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c:formatCode>
                <c:ptCount val="2"/>
                <c:pt idx="0">
                  <c:v>0.87000000000000099</c:v>
                </c:pt>
                <c:pt idx="1">
                  <c:v>0.13</c:v>
                </c:pt>
              </c:numCache>
            </c:numRef>
          </c:val>
        </c:ser>
        <c:firstSliceAng val="15"/>
      </c:pieChart>
      <c:spPr>
        <a:noFill/>
        <a:ln>
          <a:noFill/>
        </a:ln>
        <a:effectLst/>
      </c:spPr>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spPr>
    <a:ln w="9525" cap="flat" cmpd="sng" algn="ctr">
      <a:noFill/>
      <a:prstDash val="solid"/>
      <a:round/>
    </a:ln>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stacked"/>
        <c:ser>
          <c:idx val="0"/>
          <c:order val="0"/>
          <c:tx>
            <c:strRef>
              <c:f>Sheet1!$B$1</c:f>
              <c:strCache>
                <c:ptCount val="1"/>
                <c:pt idx="0">
                  <c:v>2017</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Val val="1"/>
            <c:extLst>
              <c:ext xmlns:c15="http://schemas.microsoft.com/office/drawing/2012/chart" uri="{CE6537A1-D6FC-4f65-9D91-7224C49458BB}">
                <c15:layout/>
                <c15:showLeaderLines val="0"/>
                <c15:leaderLines/>
              </c:ext>
            </c:extLst>
          </c:dLbls>
          <c:cat>
            <c:numRef>
              <c:f>Sheet1!$A$2:$A$3</c:f>
              <c:numCache>
                <c:formatCode>General</c:formatCode>
                <c:ptCount val="2"/>
                <c:pt idx="0">
                  <c:v>2019</c:v>
                </c:pt>
                <c:pt idx="1">
                  <c:v>2018</c:v>
                </c:pt>
              </c:numCache>
            </c:numRef>
          </c:cat>
          <c:val>
            <c:numRef>
              <c:f>Sheet1!$B$2:$B$3</c:f>
              <c:numCache>
                <c:formatCode>General</c:formatCode>
                <c:ptCount val="2"/>
                <c:pt idx="0">
                  <c:v>232.26999999999998</c:v>
                </c:pt>
                <c:pt idx="1">
                  <c:v>202.06</c:v>
                </c:pt>
              </c:numCache>
            </c:numRef>
          </c:val>
        </c:ser>
        <c:dLbls>
          <c:showVal val="1"/>
        </c:dLbls>
        <c:overlap val="100"/>
        <c:axId val="127867136"/>
        <c:axId val="127868928"/>
      </c:barChart>
      <c:catAx>
        <c:axId val="127867136"/>
        <c:scaling>
          <c:orientation val="minMax"/>
        </c:scaling>
        <c:axPos val="b"/>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27868928"/>
        <c:crosses val="autoZero"/>
        <c:auto val="1"/>
        <c:lblAlgn val="ctr"/>
        <c:lblOffset val="100"/>
      </c:catAx>
      <c:valAx>
        <c:axId val="127868928"/>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27867136"/>
        <c:crosses val="autoZero"/>
        <c:crossBetween val="between"/>
      </c:valAx>
    </c:plotArea>
    <c:plotVisOnly val="1"/>
    <c:dispBlanksAs val="gap"/>
  </c:chart>
  <c:spPr>
    <a:ln w="9525" cap="flat" cmpd="sng" algn="ctr">
      <a:noFill/>
      <a:prstDash val="solid"/>
      <a:round/>
    </a:ln>
  </c:spPr>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stacked"/>
        <c:ser>
          <c:idx val="0"/>
          <c:order val="0"/>
          <c:tx>
            <c:strRef>
              <c:f>Sheet1!$B$1</c:f>
              <c:strCache>
                <c:ptCount val="1"/>
                <c:pt idx="0">
                  <c:v>支出</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ctr"/>
            <c:showVal val="1"/>
            <c:extLst>
              <c:ext xmlns:c15="http://schemas.microsoft.com/office/drawing/2012/chart" uri="{CE6537A1-D6FC-4f65-9D91-7224C49458BB}">
                <c15:layout/>
                <c15:showLeaderLines val="0"/>
                <c15:leaderLines/>
              </c:ext>
            </c:extLst>
          </c:dLbls>
          <c:cat>
            <c:numRef>
              <c:f>Sheet1!$A$2:$A$3</c:f>
              <c:numCache>
                <c:formatCode>General</c:formatCode>
                <c:ptCount val="2"/>
                <c:pt idx="0">
                  <c:v>2019</c:v>
                </c:pt>
                <c:pt idx="1">
                  <c:v>2018</c:v>
                </c:pt>
              </c:numCache>
            </c:numRef>
          </c:cat>
          <c:val>
            <c:numRef>
              <c:f>Sheet1!$B$2:$B$3</c:f>
              <c:numCache>
                <c:formatCode>General</c:formatCode>
                <c:ptCount val="2"/>
                <c:pt idx="0">
                  <c:v>225.43</c:v>
                </c:pt>
                <c:pt idx="1">
                  <c:v>172.06</c:v>
                </c:pt>
              </c:numCache>
            </c:numRef>
          </c:val>
        </c:ser>
        <c:dLbls>
          <c:showVal val="1"/>
        </c:dLbls>
        <c:overlap val="100"/>
        <c:axId val="127884288"/>
        <c:axId val="127906560"/>
      </c:barChart>
      <c:catAx>
        <c:axId val="127884288"/>
        <c:scaling>
          <c:orientation val="minMax"/>
        </c:scaling>
        <c:axPos val="b"/>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27906560"/>
        <c:crosses val="autoZero"/>
        <c:auto val="1"/>
        <c:lblAlgn val="ctr"/>
        <c:lblOffset val="100"/>
      </c:catAx>
      <c:valAx>
        <c:axId val="127906560"/>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27884288"/>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spPr>
    <a:ln w="9525" cap="flat" cmpd="sng" algn="ctr">
      <a:noFill/>
      <a:prstDash val="solid"/>
      <a:round/>
    </a:ln>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tx>
            <c:strRef>
              <c:f>Sheet1!$B$1</c:f>
              <c:strCache>
                <c:ptCount val="1"/>
                <c:pt idx="0">
                  <c:v>销售额</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ext>
            </c:extLst>
          </c:dLbls>
          <c:cat>
            <c:strRef>
              <c:f>Sheet1!$A$2:$A$6</c:f>
              <c:strCache>
                <c:ptCount val="5"/>
                <c:pt idx="0">
                  <c:v>一般公共服务</c:v>
                </c:pt>
                <c:pt idx="1">
                  <c:v>社会保障和就业</c:v>
                </c:pt>
                <c:pt idx="2">
                  <c:v>医疗卫生与计划生育</c:v>
                </c:pt>
                <c:pt idx="3">
                  <c:v>住房保障</c:v>
                </c:pt>
                <c:pt idx="4">
                  <c:v>农林水</c:v>
                </c:pt>
              </c:strCache>
            </c:strRef>
          </c:cat>
          <c:val>
            <c:numRef>
              <c:f>Sheet1!$B$2:$B$6</c:f>
              <c:numCache>
                <c:formatCode>0%</c:formatCode>
                <c:ptCount val="5"/>
                <c:pt idx="0">
                  <c:v>0.8</c:v>
                </c:pt>
                <c:pt idx="1">
                  <c:v>9.5000000000000015E-2</c:v>
                </c:pt>
                <c:pt idx="2">
                  <c:v>4.0000000000000008E-2</c:v>
                </c:pt>
                <c:pt idx="3">
                  <c:v>6.0000000000000005E-2</c:v>
                </c:pt>
                <c:pt idx="4">
                  <c:v>5.000000000000001E-3</c:v>
                </c:pt>
              </c:numCache>
            </c:numRef>
          </c:val>
        </c:ser>
        <c:dLbls>
          <c:showVal val="1"/>
        </c:dLbls>
        <c:firstSliceAng val="15"/>
      </c:pieChart>
      <c:spPr>
        <a:noFill/>
        <a:ln>
          <a:noFill/>
        </a:ln>
        <a:effectLst/>
      </c:spPr>
    </c:plotArea>
    <c:legend>
      <c:legendPos val="r"/>
      <c:layout>
        <c:manualLayout>
          <c:xMode val="edge"/>
          <c:yMode val="edge"/>
          <c:x val="0.5872034411604643"/>
          <c:y val="5.6317656238916526E-2"/>
          <c:w val="0.41279655883953176"/>
          <c:h val="0.94141874157621808"/>
        </c:manualLayout>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tx>
            <c:strRef>
              <c:f>Sheet1!$B$1</c:f>
              <c:strCache>
                <c:ptCount val="1"/>
                <c:pt idx="0">
                  <c:v>销售额</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ext>
            </c:extLst>
          </c:dLbls>
          <c:cat>
            <c:strRef>
              <c:f>Sheet1!$A$2</c:f>
              <c:strCache>
                <c:ptCount val="1"/>
                <c:pt idx="0">
                  <c:v>公务接待费</c:v>
                </c:pt>
              </c:strCache>
            </c:strRef>
          </c:cat>
          <c:val>
            <c:numRef>
              <c:f>Sheet1!$B$2</c:f>
              <c:numCache>
                <c:formatCode>0%</c:formatCode>
                <c:ptCount val="1"/>
                <c:pt idx="0">
                  <c:v>1</c:v>
                </c:pt>
              </c:numCache>
            </c:numRef>
          </c:val>
        </c:ser>
        <c:dLbls>
          <c:showVal val="1"/>
        </c:dLbls>
        <c:firstSliceAng val="15"/>
      </c:pieChart>
      <c:spPr>
        <a:noFill/>
        <a:ln>
          <a:noFill/>
        </a:ln>
        <a:effectLst/>
      </c:spPr>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20</Pages>
  <Words>1058</Words>
  <Characters>6033</Characters>
  <Application>Microsoft Office Word</Application>
  <DocSecurity>0</DocSecurity>
  <Lines>50</Lines>
  <Paragraphs>14</Paragraphs>
  <ScaleCrop>false</ScaleCrop>
  <Company>四川省财政厅</Company>
  <LinksUpToDate>false</LinksUpToDate>
  <CharactersWithSpaces>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65</cp:revision>
  <cp:lastPrinted>2020-09-24T03:15:00Z</cp:lastPrinted>
  <dcterms:created xsi:type="dcterms:W3CDTF">2020-08-04T01:49:00Z</dcterms:created>
  <dcterms:modified xsi:type="dcterms:W3CDTF">2021-06-04T09:50:00Z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