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C678D">
      <w:pPr>
        <w:rPr>
          <w:rFonts w:ascii="黑体" w:eastAsia="黑体" w:cs="Times New Roman"/>
          <w:sz w:val="32"/>
          <w:szCs w:val="32"/>
        </w:rPr>
      </w:pPr>
      <w:r>
        <w:rPr>
          <w:rFonts w:hint="eastAsia" w:ascii="黑体" w:eastAsia="黑体" w:cs="黑体"/>
          <w:sz w:val="32"/>
          <w:szCs w:val="32"/>
        </w:rPr>
        <w:t>附件</w:t>
      </w:r>
      <w:r>
        <w:rPr>
          <w:rFonts w:ascii="黑体" w:eastAsia="黑体" w:cs="黑体"/>
          <w:sz w:val="32"/>
          <w:szCs w:val="32"/>
        </w:rPr>
        <w:t>2</w:t>
      </w:r>
    </w:p>
    <w:p w14:paraId="7F4AC53B">
      <w:pPr>
        <w:rPr>
          <w:rFonts w:cs="Times New Roman"/>
        </w:rPr>
      </w:pPr>
    </w:p>
    <w:p w14:paraId="3D7B4EA5">
      <w:pPr>
        <w:rPr>
          <w:rFonts w:cs="Times New Roman"/>
        </w:rPr>
      </w:pPr>
    </w:p>
    <w:p w14:paraId="757ADC23">
      <w:pPr>
        <w:rPr>
          <w:rFonts w:cs="Times New Roman"/>
        </w:rPr>
      </w:pPr>
    </w:p>
    <w:p w14:paraId="45BE0685">
      <w:pPr>
        <w:ind w:firstLine="1050" w:firstLineChars="500"/>
        <w:rPr>
          <w:rFonts w:cs="Times New Roman"/>
        </w:rPr>
      </w:pPr>
    </w:p>
    <w:p w14:paraId="3B974157">
      <w:pPr>
        <w:ind w:firstLine="1050" w:firstLineChars="500"/>
        <w:rPr>
          <w:rFonts w:cs="Times New Roman"/>
        </w:rPr>
      </w:pPr>
    </w:p>
    <w:p w14:paraId="2F5ACA7C">
      <w:pPr>
        <w:ind w:firstLine="1760" w:firstLineChars="400"/>
        <w:rPr>
          <w:rFonts w:ascii="黑体" w:eastAsia="黑体" w:cs="Times New Roman"/>
          <w:sz w:val="44"/>
          <w:szCs w:val="44"/>
        </w:rPr>
      </w:pPr>
    </w:p>
    <w:p w14:paraId="18FE9A3E">
      <w:pPr>
        <w:ind w:firstLine="1760" w:firstLineChars="400"/>
        <w:rPr>
          <w:rFonts w:ascii="黑体" w:eastAsia="黑体" w:cs="Times New Roman"/>
          <w:sz w:val="44"/>
          <w:szCs w:val="44"/>
        </w:rPr>
      </w:pPr>
    </w:p>
    <w:p w14:paraId="6CD6FFDE">
      <w:pPr>
        <w:jc w:val="center"/>
        <w:rPr>
          <w:rFonts w:ascii="黑体" w:eastAsia="黑体" w:cs="Times New Roman"/>
          <w:sz w:val="44"/>
          <w:szCs w:val="44"/>
        </w:rPr>
      </w:pPr>
      <w:r>
        <w:rPr>
          <w:rFonts w:hint="eastAsia" w:ascii="黑体" w:eastAsia="黑体" w:cs="黑体"/>
          <w:sz w:val="44"/>
          <w:szCs w:val="44"/>
        </w:rPr>
        <w:t>茂县南新镇人民政府</w:t>
      </w:r>
    </w:p>
    <w:p w14:paraId="475ECC3F">
      <w:pPr>
        <w:jc w:val="center"/>
        <w:rPr>
          <w:rFonts w:ascii="黑体" w:eastAsia="黑体" w:cs="Times New Roman"/>
          <w:sz w:val="44"/>
          <w:szCs w:val="44"/>
        </w:rPr>
      </w:pPr>
      <w:r>
        <w:rPr>
          <w:rFonts w:hint="eastAsia" w:ascii="黑体" w:eastAsia="黑体" w:cs="黑体"/>
          <w:sz w:val="44"/>
          <w:szCs w:val="44"/>
          <w:lang w:eastAsia="zh-CN"/>
        </w:rPr>
        <w:t>202</w:t>
      </w:r>
      <w:r>
        <w:rPr>
          <w:rFonts w:hint="eastAsia" w:ascii="黑体" w:eastAsia="黑体" w:cs="黑体"/>
          <w:sz w:val="44"/>
          <w:szCs w:val="44"/>
          <w:lang w:val="en-US" w:eastAsia="zh-CN"/>
        </w:rPr>
        <w:t>4</w:t>
      </w:r>
      <w:r>
        <w:rPr>
          <w:rFonts w:hint="eastAsia" w:ascii="黑体" w:eastAsia="黑体" w:cs="黑体"/>
          <w:sz w:val="44"/>
          <w:szCs w:val="44"/>
          <w:lang w:eastAsia="zh-CN"/>
        </w:rPr>
        <w:t>年</w:t>
      </w:r>
      <w:r>
        <w:rPr>
          <w:rFonts w:hint="eastAsia" w:ascii="黑体" w:eastAsia="黑体" w:cs="黑体"/>
          <w:sz w:val="44"/>
          <w:szCs w:val="44"/>
        </w:rPr>
        <w:t>部门预算</w:t>
      </w:r>
    </w:p>
    <w:p w14:paraId="3E7DDA52">
      <w:pPr>
        <w:ind w:firstLine="1760" w:firstLineChars="400"/>
        <w:rPr>
          <w:rFonts w:ascii="黑体" w:eastAsia="黑体" w:cs="Times New Roman"/>
          <w:sz w:val="44"/>
          <w:szCs w:val="44"/>
        </w:rPr>
      </w:pPr>
    </w:p>
    <w:p w14:paraId="379429DA">
      <w:pPr>
        <w:ind w:firstLine="1760" w:firstLineChars="400"/>
        <w:rPr>
          <w:rFonts w:ascii="黑体" w:eastAsia="黑体" w:cs="Times New Roman"/>
          <w:sz w:val="44"/>
          <w:szCs w:val="44"/>
        </w:rPr>
      </w:pPr>
    </w:p>
    <w:p w14:paraId="239A6DBA">
      <w:pPr>
        <w:ind w:firstLine="1760" w:firstLineChars="400"/>
        <w:rPr>
          <w:rFonts w:ascii="黑体" w:eastAsia="黑体" w:cs="Times New Roman"/>
          <w:sz w:val="44"/>
          <w:szCs w:val="44"/>
        </w:rPr>
      </w:pPr>
    </w:p>
    <w:p w14:paraId="7C0A61FC">
      <w:pPr>
        <w:ind w:firstLine="1760" w:firstLineChars="400"/>
        <w:rPr>
          <w:rFonts w:ascii="黑体" w:eastAsia="黑体" w:cs="Times New Roman"/>
          <w:sz w:val="44"/>
          <w:szCs w:val="44"/>
        </w:rPr>
      </w:pPr>
    </w:p>
    <w:p w14:paraId="6999DB2C">
      <w:pPr>
        <w:ind w:firstLine="1760" w:firstLineChars="400"/>
        <w:rPr>
          <w:rFonts w:ascii="黑体" w:eastAsia="黑体" w:cs="Times New Roman"/>
          <w:sz w:val="44"/>
          <w:szCs w:val="44"/>
        </w:rPr>
      </w:pPr>
    </w:p>
    <w:p w14:paraId="50CA8B33">
      <w:pPr>
        <w:ind w:firstLine="1760" w:firstLineChars="400"/>
        <w:rPr>
          <w:rFonts w:ascii="黑体" w:eastAsia="黑体" w:cs="Times New Roman"/>
          <w:sz w:val="44"/>
          <w:szCs w:val="44"/>
        </w:rPr>
      </w:pPr>
    </w:p>
    <w:p w14:paraId="1B663FCB">
      <w:pPr>
        <w:ind w:firstLine="1760" w:firstLineChars="400"/>
        <w:rPr>
          <w:rFonts w:ascii="黑体" w:eastAsia="黑体" w:cs="Times New Roman"/>
          <w:sz w:val="44"/>
          <w:szCs w:val="44"/>
        </w:rPr>
      </w:pPr>
    </w:p>
    <w:p w14:paraId="53924BC7">
      <w:pPr>
        <w:ind w:firstLine="1760" w:firstLineChars="400"/>
        <w:rPr>
          <w:rFonts w:ascii="黑体" w:eastAsia="黑体" w:cs="Times New Roman"/>
          <w:sz w:val="44"/>
          <w:szCs w:val="44"/>
        </w:rPr>
      </w:pPr>
    </w:p>
    <w:p w14:paraId="2330E403">
      <w:pPr>
        <w:ind w:firstLine="1760" w:firstLineChars="400"/>
        <w:rPr>
          <w:rFonts w:ascii="黑体" w:eastAsia="黑体" w:cs="Times New Roman"/>
          <w:sz w:val="44"/>
          <w:szCs w:val="44"/>
        </w:rPr>
      </w:pPr>
    </w:p>
    <w:p w14:paraId="4BC2CAE6">
      <w:pPr>
        <w:ind w:firstLine="1760" w:firstLineChars="400"/>
        <w:rPr>
          <w:rFonts w:ascii="黑体" w:eastAsia="黑体" w:cs="Times New Roman"/>
          <w:sz w:val="44"/>
          <w:szCs w:val="44"/>
        </w:rPr>
      </w:pPr>
    </w:p>
    <w:p w14:paraId="76568026">
      <w:pPr>
        <w:ind w:firstLine="1760" w:firstLineChars="400"/>
        <w:rPr>
          <w:rFonts w:ascii="黑体" w:eastAsia="黑体" w:cs="Times New Roman"/>
          <w:sz w:val="44"/>
          <w:szCs w:val="44"/>
        </w:rPr>
      </w:pPr>
    </w:p>
    <w:p w14:paraId="7101180F">
      <w:pPr>
        <w:ind w:firstLine="1760" w:firstLineChars="400"/>
        <w:rPr>
          <w:rFonts w:ascii="黑体" w:eastAsia="黑体" w:cs="Times New Roman"/>
          <w:sz w:val="44"/>
          <w:szCs w:val="44"/>
        </w:rPr>
      </w:pPr>
    </w:p>
    <w:p w14:paraId="1F4A4D90">
      <w:pPr>
        <w:rPr>
          <w:rFonts w:ascii="黑体" w:eastAsia="黑体" w:cs="Times New Roman"/>
          <w:sz w:val="44"/>
          <w:szCs w:val="44"/>
        </w:rPr>
      </w:pPr>
    </w:p>
    <w:p w14:paraId="7C39E286">
      <w:pPr>
        <w:rPr>
          <w:rFonts w:ascii="黑体" w:eastAsia="黑体" w:cs="Times New Roman"/>
          <w:sz w:val="44"/>
          <w:szCs w:val="44"/>
        </w:rPr>
      </w:pPr>
    </w:p>
    <w:p w14:paraId="75FFDAA3">
      <w:pPr>
        <w:ind w:firstLine="3120" w:firstLineChars="600"/>
        <w:rPr>
          <w:rFonts w:ascii="黑体" w:eastAsia="黑体" w:cs="Times New Roman"/>
          <w:sz w:val="52"/>
          <w:szCs w:val="52"/>
        </w:rPr>
      </w:pPr>
      <w:r>
        <w:rPr>
          <w:rFonts w:hint="eastAsia" w:ascii="黑体" w:eastAsia="黑体" w:cs="黑体"/>
          <w:sz w:val="52"/>
          <w:szCs w:val="52"/>
        </w:rPr>
        <w:t>目录</w:t>
      </w:r>
    </w:p>
    <w:p w14:paraId="18FC2A03">
      <w:pPr>
        <w:ind w:firstLine="3080" w:firstLineChars="700"/>
        <w:rPr>
          <w:rFonts w:ascii="黑体" w:eastAsia="黑体" w:cs="Times New Roman"/>
          <w:sz w:val="44"/>
          <w:szCs w:val="44"/>
        </w:rPr>
      </w:pPr>
    </w:p>
    <w:p w14:paraId="75AA4F94">
      <w:pPr>
        <w:pStyle w:val="12"/>
        <w:ind w:firstLine="0" w:firstLineChars="0"/>
        <w:rPr>
          <w:rFonts w:ascii="黑体" w:eastAsia="黑体" w:cs="Times New Roman"/>
          <w:sz w:val="32"/>
          <w:szCs w:val="32"/>
        </w:rPr>
      </w:pPr>
      <w:r>
        <w:rPr>
          <w:rFonts w:hint="eastAsia" w:ascii="黑体" w:eastAsia="黑体" w:cs="黑体"/>
          <w:sz w:val="32"/>
          <w:szCs w:val="32"/>
        </w:rPr>
        <w:t>一、基本职能及主要工作</w:t>
      </w:r>
    </w:p>
    <w:p w14:paraId="6039B877">
      <w:pPr>
        <w:rPr>
          <w:rFonts w:ascii="楷体_GB2312" w:eastAsia="楷体_GB2312" w:cs="Times New Roman"/>
          <w:sz w:val="32"/>
          <w:szCs w:val="32"/>
        </w:rPr>
      </w:pPr>
      <w:r>
        <w:rPr>
          <w:rFonts w:hint="eastAsia" w:ascii="楷体_GB2312" w:eastAsia="楷体_GB2312" w:cs="楷体_GB2312"/>
          <w:sz w:val="32"/>
          <w:szCs w:val="32"/>
        </w:rPr>
        <w:t>（一）部门职能简介</w:t>
      </w:r>
    </w:p>
    <w:p w14:paraId="6ACC115D">
      <w:pPr>
        <w:rPr>
          <w:rFonts w:ascii="楷体_GB2312" w:eastAsia="楷体_GB2312" w:cs="Times New Roman"/>
          <w:sz w:val="32"/>
          <w:szCs w:val="32"/>
        </w:rPr>
      </w:pPr>
      <w:r>
        <w:rPr>
          <w:rFonts w:hint="eastAsia" w:ascii="楷体_GB2312" w:eastAsia="楷体_GB2312" w:cs="楷体_GB2312"/>
          <w:sz w:val="32"/>
          <w:szCs w:val="32"/>
        </w:rPr>
        <w:t>（二）</w:t>
      </w:r>
      <w:r>
        <w:rPr>
          <w:rFonts w:hint="eastAsia" w:ascii="楷体_GB2312" w:eastAsia="楷体_GB2312" w:cs="楷体_GB2312"/>
          <w:sz w:val="32"/>
          <w:szCs w:val="32"/>
          <w:lang w:eastAsia="zh-CN"/>
        </w:rPr>
        <w:t>202</w:t>
      </w:r>
      <w:r>
        <w:rPr>
          <w:rFonts w:hint="eastAsia" w:ascii="楷体_GB2312" w:eastAsia="楷体_GB2312" w:cs="楷体_GB2312"/>
          <w:sz w:val="32"/>
          <w:szCs w:val="32"/>
          <w:lang w:val="en-US" w:eastAsia="zh-CN"/>
        </w:rPr>
        <w:t>4</w:t>
      </w:r>
      <w:r>
        <w:rPr>
          <w:rFonts w:hint="eastAsia" w:ascii="楷体_GB2312" w:eastAsia="楷体_GB2312" w:cs="楷体_GB2312"/>
          <w:sz w:val="32"/>
          <w:szCs w:val="32"/>
          <w:lang w:eastAsia="zh-CN"/>
        </w:rPr>
        <w:t>年</w:t>
      </w:r>
      <w:r>
        <w:rPr>
          <w:rFonts w:hint="eastAsia" w:ascii="楷体_GB2312" w:eastAsia="楷体_GB2312" w:cs="楷体_GB2312"/>
          <w:sz w:val="32"/>
          <w:szCs w:val="32"/>
        </w:rPr>
        <w:t>重点工作</w:t>
      </w:r>
    </w:p>
    <w:p w14:paraId="5F507248">
      <w:pPr>
        <w:rPr>
          <w:rFonts w:ascii="黑体" w:eastAsia="黑体" w:cs="Times New Roman"/>
          <w:sz w:val="32"/>
          <w:szCs w:val="32"/>
        </w:rPr>
      </w:pPr>
      <w:r>
        <w:rPr>
          <w:rFonts w:hint="eastAsia" w:ascii="黑体" w:eastAsia="黑体" w:cs="黑体"/>
          <w:sz w:val="32"/>
          <w:szCs w:val="32"/>
        </w:rPr>
        <w:t>二、部门预算单位构成</w:t>
      </w:r>
    </w:p>
    <w:p w14:paraId="696CBF77">
      <w:pPr>
        <w:rPr>
          <w:rFonts w:ascii="黑体" w:eastAsia="黑体" w:cs="Times New Roman"/>
          <w:sz w:val="32"/>
          <w:szCs w:val="32"/>
        </w:rPr>
      </w:pPr>
      <w:r>
        <w:rPr>
          <w:rFonts w:hint="eastAsia" w:ascii="黑体" w:eastAsia="黑体" w:cs="黑体"/>
          <w:sz w:val="32"/>
          <w:szCs w:val="32"/>
        </w:rPr>
        <w:t>三、收支预算情况说明</w:t>
      </w:r>
    </w:p>
    <w:p w14:paraId="74DFF759">
      <w:pPr>
        <w:rPr>
          <w:rFonts w:ascii="楷体_GB2312" w:eastAsia="楷体_GB2312" w:cs="Times New Roman"/>
          <w:sz w:val="32"/>
          <w:szCs w:val="32"/>
        </w:rPr>
      </w:pPr>
      <w:r>
        <w:rPr>
          <w:rFonts w:hint="eastAsia" w:ascii="楷体_GB2312" w:eastAsia="楷体_GB2312" w:cs="楷体_GB2312"/>
          <w:sz w:val="32"/>
          <w:szCs w:val="32"/>
        </w:rPr>
        <w:t>（一）收入预算情况</w:t>
      </w:r>
    </w:p>
    <w:p w14:paraId="0FCF8C8F">
      <w:pPr>
        <w:rPr>
          <w:rFonts w:ascii="楷体_GB2312" w:eastAsia="楷体_GB2312" w:cs="Times New Roman"/>
          <w:sz w:val="32"/>
          <w:szCs w:val="32"/>
        </w:rPr>
      </w:pPr>
      <w:r>
        <w:rPr>
          <w:rFonts w:hint="eastAsia" w:ascii="楷体_GB2312" w:eastAsia="楷体_GB2312" w:cs="楷体_GB2312"/>
          <w:sz w:val="32"/>
          <w:szCs w:val="32"/>
        </w:rPr>
        <w:t>（二）支出预算情况</w:t>
      </w:r>
    </w:p>
    <w:p w14:paraId="4900CDE3">
      <w:pPr>
        <w:rPr>
          <w:rFonts w:ascii="黑体" w:eastAsia="黑体" w:cs="Times New Roman"/>
          <w:sz w:val="32"/>
          <w:szCs w:val="32"/>
        </w:rPr>
      </w:pPr>
      <w:r>
        <w:rPr>
          <w:rFonts w:hint="eastAsia" w:ascii="黑体" w:eastAsia="黑体" w:cs="黑体"/>
          <w:sz w:val="32"/>
          <w:szCs w:val="32"/>
        </w:rPr>
        <w:t>四、财政拨款收支预算情况说明</w:t>
      </w:r>
    </w:p>
    <w:p w14:paraId="46FBAD7F">
      <w:pPr>
        <w:rPr>
          <w:rFonts w:ascii="黑体" w:eastAsia="黑体" w:cs="Times New Roman"/>
          <w:sz w:val="32"/>
          <w:szCs w:val="32"/>
        </w:rPr>
      </w:pPr>
      <w:r>
        <w:rPr>
          <w:rFonts w:hint="eastAsia" w:ascii="黑体" w:eastAsia="黑体" w:cs="黑体"/>
          <w:sz w:val="32"/>
          <w:szCs w:val="32"/>
        </w:rPr>
        <w:t>五、一般公共预算当年拨款情况说明</w:t>
      </w:r>
    </w:p>
    <w:p w14:paraId="6179D0E5">
      <w:pPr>
        <w:rPr>
          <w:rFonts w:ascii="黑体" w:eastAsia="黑体" w:cs="Times New Roman"/>
          <w:sz w:val="32"/>
          <w:szCs w:val="32"/>
        </w:rPr>
      </w:pPr>
      <w:r>
        <w:rPr>
          <w:rFonts w:hint="eastAsia" w:ascii="楷体_GB2312" w:eastAsia="楷体_GB2312" w:cs="楷体_GB2312"/>
          <w:sz w:val="32"/>
          <w:szCs w:val="32"/>
        </w:rPr>
        <w:t>（一）一般公共预算当年拨款规模变化情况</w:t>
      </w:r>
      <w:r>
        <w:rPr>
          <w:rFonts w:ascii="楷体_GB2312" w:eastAsia="楷体_GB2312" w:cs="Times New Roman"/>
          <w:sz w:val="32"/>
          <w:szCs w:val="32"/>
        </w:rPr>
        <w:br w:type="textWrapping"/>
      </w:r>
      <w:r>
        <w:rPr>
          <w:rFonts w:hint="eastAsia" w:ascii="楷体_GB2312" w:eastAsia="楷体_GB2312" w:cs="楷体_GB2312"/>
          <w:sz w:val="32"/>
          <w:szCs w:val="32"/>
        </w:rPr>
        <w:t>（二）一般公共预算当年拨款结构情况</w:t>
      </w:r>
      <w:r>
        <w:rPr>
          <w:rFonts w:ascii="楷体_GB2312" w:eastAsia="楷体_GB2312" w:cs="Times New Roman"/>
          <w:sz w:val="32"/>
          <w:szCs w:val="32"/>
        </w:rPr>
        <w:br w:type="textWrapping"/>
      </w:r>
      <w:r>
        <w:rPr>
          <w:rFonts w:hint="eastAsia" w:ascii="楷体_GB2312" w:eastAsia="楷体_GB2312" w:cs="楷体_GB2312"/>
          <w:sz w:val="32"/>
          <w:szCs w:val="32"/>
        </w:rPr>
        <w:t>（三）一般公共预算当年拨款具体使用情况</w:t>
      </w:r>
      <w:r>
        <w:rPr>
          <w:rFonts w:ascii="楷体_GB2312" w:eastAsia="楷体_GB2312" w:cs="Times New Roman"/>
          <w:kern w:val="0"/>
          <w:sz w:val="16"/>
          <w:szCs w:val="16"/>
        </w:rPr>
        <w:br w:type="textWrapping"/>
      </w:r>
      <w:r>
        <w:rPr>
          <w:rFonts w:hint="eastAsia" w:ascii="黑体" w:eastAsia="黑体" w:cs="黑体"/>
          <w:sz w:val="32"/>
          <w:szCs w:val="32"/>
        </w:rPr>
        <w:t>六、一般公共预算基本支出情况说明</w:t>
      </w:r>
      <w:r>
        <w:rPr>
          <w:rFonts w:ascii="黑体" w:eastAsia="黑体" w:cs="Times New Roman"/>
          <w:sz w:val="32"/>
          <w:szCs w:val="32"/>
        </w:rPr>
        <w:br w:type="textWrapping"/>
      </w:r>
      <w:r>
        <w:rPr>
          <w:rFonts w:hint="eastAsia" w:ascii="黑体" w:eastAsia="黑体" w:cs="黑体"/>
          <w:sz w:val="32"/>
          <w:szCs w:val="32"/>
        </w:rPr>
        <w:t>七、“三公”经费财政拨款预算安排情况说明</w:t>
      </w:r>
      <w:r>
        <w:rPr>
          <w:rFonts w:ascii="黑体" w:eastAsia="黑体" w:cs="Times New Roman"/>
          <w:sz w:val="32"/>
          <w:szCs w:val="32"/>
        </w:rPr>
        <w:br w:type="textWrapping"/>
      </w:r>
      <w:r>
        <w:rPr>
          <w:rFonts w:hint="eastAsia" w:ascii="黑体" w:eastAsia="黑体" w:cs="黑体"/>
          <w:sz w:val="32"/>
          <w:szCs w:val="32"/>
        </w:rPr>
        <w:t>八、政府性基金预算支出情况说明</w:t>
      </w:r>
      <w:r>
        <w:rPr>
          <w:rFonts w:ascii="黑体" w:eastAsia="黑体" w:cs="Times New Roman"/>
          <w:sz w:val="32"/>
          <w:szCs w:val="32"/>
        </w:rPr>
        <w:br w:type="textWrapping"/>
      </w:r>
      <w:r>
        <w:rPr>
          <w:rFonts w:hint="eastAsia" w:ascii="黑体" w:eastAsia="黑体" w:cs="黑体"/>
          <w:sz w:val="32"/>
          <w:szCs w:val="32"/>
        </w:rPr>
        <w:t>九、其他重要事项的情况说明</w:t>
      </w:r>
      <w:r>
        <w:rPr>
          <w:rFonts w:ascii="黑体" w:eastAsia="黑体" w:cs="Times New Roman"/>
          <w:sz w:val="32"/>
          <w:szCs w:val="32"/>
        </w:rPr>
        <w:br w:type="textWrapping"/>
      </w:r>
      <w:r>
        <w:rPr>
          <w:rFonts w:hint="eastAsia" w:ascii="黑体" w:eastAsia="黑体" w:cs="黑体"/>
          <w:sz w:val="32"/>
          <w:szCs w:val="32"/>
        </w:rPr>
        <w:t>十、名称解释</w:t>
      </w:r>
    </w:p>
    <w:p w14:paraId="0A4BB35C">
      <w:pPr>
        <w:rPr>
          <w:rFonts w:ascii="黑体" w:eastAsia="黑体" w:cs="Times New Roman"/>
          <w:sz w:val="32"/>
          <w:szCs w:val="32"/>
        </w:rPr>
      </w:pPr>
    </w:p>
    <w:p w14:paraId="3FEDBFC2">
      <w:pPr>
        <w:widowControl/>
        <w:shd w:val="clear" w:color="auto" w:fill="FFFFFF"/>
        <w:spacing w:before="100" w:beforeAutospacing="1" w:after="100" w:afterAutospacing="1" w:line="290" w:lineRule="atLeast"/>
        <w:ind w:right="300"/>
        <w:jc w:val="left"/>
        <w:rPr>
          <w:rFonts w:ascii="??" w:hAnsi="??" w:cs="??"/>
          <w:kern w:val="0"/>
          <w:sz w:val="12"/>
          <w:szCs w:val="12"/>
        </w:rPr>
      </w:pPr>
    </w:p>
    <w:p w14:paraId="411ACEA4">
      <w:pPr>
        <w:pStyle w:val="12"/>
        <w:rPr>
          <w:rFonts w:ascii="黑体" w:eastAsia="黑体" w:cs="Times New Roman"/>
          <w:sz w:val="32"/>
          <w:szCs w:val="32"/>
        </w:rPr>
      </w:pPr>
      <w:r>
        <w:rPr>
          <w:rFonts w:hint="eastAsia" w:ascii="黑体" w:eastAsia="黑体" w:cs="黑体"/>
          <w:sz w:val="32"/>
          <w:szCs w:val="32"/>
        </w:rPr>
        <w:t>一、基本职能及主要工作</w:t>
      </w:r>
    </w:p>
    <w:p w14:paraId="3965E134">
      <w:pPr>
        <w:ind w:firstLine="643" w:firstLineChars="200"/>
        <w:rPr>
          <w:rFonts w:ascii="楷体_GB2312" w:eastAsia="楷体_GB2312" w:cs="Times New Roman"/>
          <w:b/>
          <w:bCs/>
          <w:sz w:val="32"/>
          <w:szCs w:val="32"/>
        </w:rPr>
      </w:pPr>
      <w:r>
        <w:rPr>
          <w:rFonts w:hint="eastAsia" w:ascii="楷体_GB2312" w:eastAsia="楷体_GB2312" w:cs="楷体_GB2312"/>
          <w:b/>
          <w:bCs/>
          <w:sz w:val="32"/>
          <w:szCs w:val="32"/>
        </w:rPr>
        <w:t>（一）部门职能简介</w:t>
      </w:r>
    </w:p>
    <w:p w14:paraId="785854A6">
      <w:pPr>
        <w:widowControl/>
        <w:spacing w:line="560" w:lineRule="exact"/>
        <w:ind w:firstLine="640" w:firstLineChars="200"/>
        <w:rPr>
          <w:rFonts w:ascii="仿宋_GB2312" w:eastAsia="仿宋_GB2312" w:cs="Times New Roman"/>
          <w:kern w:val="0"/>
          <w:sz w:val="32"/>
          <w:szCs w:val="32"/>
        </w:rPr>
      </w:pPr>
      <w:r>
        <w:rPr>
          <w:rFonts w:hint="eastAsia" w:ascii="仿宋_GB2312" w:eastAsia="仿宋_GB2312" w:cs="仿宋_GB2312"/>
          <w:kern w:val="0"/>
          <w:sz w:val="32"/>
          <w:szCs w:val="32"/>
        </w:rPr>
        <w:t>负责调查了解农业产业结构状况及市场走向，及时提供农业结构调整参考信息；做好计划生育宣传教育工作，落实国家计划生育政策，努力提高人口素质；负责组织军烈属慰问、民政救灾救济工作；宣传贯彻国土管理、城建规划</w:t>
      </w:r>
      <w:r>
        <w:rPr>
          <w:rFonts w:ascii="仿宋_GB2312" w:eastAsia="仿宋_GB2312" w:cs="仿宋_GB2312"/>
          <w:kern w:val="0"/>
          <w:sz w:val="32"/>
          <w:szCs w:val="32"/>
        </w:rPr>
        <w:t>等领域</w:t>
      </w:r>
      <w:r>
        <w:rPr>
          <w:rFonts w:hint="eastAsia" w:ascii="仿宋_GB2312" w:eastAsia="仿宋_GB2312" w:cs="仿宋_GB2312"/>
          <w:kern w:val="0"/>
          <w:sz w:val="32"/>
          <w:szCs w:val="32"/>
        </w:rPr>
        <w:t>的法律法规，拟定全镇国土、城建管理规划措施；宣传教育、文化、科技、卫生等方面的政策、知识；严格按规定做好财务管理工作。　</w:t>
      </w:r>
    </w:p>
    <w:p w14:paraId="2379FB3B">
      <w:pPr>
        <w:ind w:firstLine="643" w:firstLineChars="200"/>
        <w:rPr>
          <w:rFonts w:ascii="楷体_GB2312" w:eastAsia="楷体_GB2312" w:cs="Times New Roman"/>
          <w:b/>
          <w:bCs/>
          <w:sz w:val="32"/>
          <w:szCs w:val="32"/>
        </w:rPr>
      </w:pPr>
      <w:r>
        <w:rPr>
          <w:rFonts w:hint="eastAsia" w:ascii="楷体_GB2312" w:eastAsia="楷体_GB2312" w:cs="楷体_GB2312"/>
          <w:b/>
          <w:bCs/>
          <w:sz w:val="32"/>
          <w:szCs w:val="32"/>
        </w:rPr>
        <w:t>（二）</w:t>
      </w:r>
      <w:r>
        <w:rPr>
          <w:rFonts w:hint="eastAsia" w:ascii="楷体_GB2312" w:eastAsia="楷体_GB2312" w:cs="楷体_GB2312"/>
          <w:b/>
          <w:bCs/>
          <w:sz w:val="32"/>
          <w:szCs w:val="32"/>
          <w:lang w:eastAsia="zh-CN"/>
        </w:rPr>
        <w:t>202</w:t>
      </w:r>
      <w:r>
        <w:rPr>
          <w:rFonts w:hint="eastAsia" w:ascii="楷体_GB2312" w:eastAsia="楷体_GB2312" w:cs="楷体_GB2312"/>
          <w:b/>
          <w:bCs/>
          <w:sz w:val="32"/>
          <w:szCs w:val="32"/>
          <w:lang w:val="en-US" w:eastAsia="zh-CN"/>
        </w:rPr>
        <w:t>4</w:t>
      </w:r>
      <w:r>
        <w:rPr>
          <w:rFonts w:hint="eastAsia" w:ascii="楷体_GB2312" w:eastAsia="楷体_GB2312" w:cs="楷体_GB2312"/>
          <w:b/>
          <w:bCs/>
          <w:sz w:val="32"/>
          <w:szCs w:val="32"/>
          <w:lang w:eastAsia="zh-CN"/>
        </w:rPr>
        <w:t>年</w:t>
      </w:r>
      <w:r>
        <w:rPr>
          <w:rFonts w:hint="eastAsia" w:ascii="楷体_GB2312" w:eastAsia="楷体_GB2312" w:cs="楷体_GB2312"/>
          <w:b/>
          <w:bCs/>
          <w:sz w:val="32"/>
          <w:szCs w:val="32"/>
        </w:rPr>
        <w:t>重点工作</w:t>
      </w:r>
    </w:p>
    <w:p w14:paraId="5E2D8B6B">
      <w:pPr>
        <w:keepNext w:val="0"/>
        <w:keepLines w:val="0"/>
        <w:pageBreakBefore w:val="0"/>
        <w:widowControl w:val="0"/>
        <w:kinsoku/>
        <w:wordWrap/>
        <w:overflowPunct/>
        <w:topLinePunct w:val="0"/>
        <w:autoSpaceDE/>
        <w:autoSpaceDN/>
        <w:spacing w:line="576" w:lineRule="exact"/>
        <w:ind w:left="0" w:firstLine="480" w:firstLineChars="150"/>
        <w:rPr>
          <w:rFonts w:ascii="仿宋_GB2312" w:eastAsia="仿宋_GB2312"/>
          <w:color w:val="000000"/>
          <w:sz w:val="32"/>
          <w:szCs w:val="32"/>
        </w:rPr>
      </w:pPr>
      <w:r>
        <w:rPr>
          <w:rFonts w:ascii="黑体" w:eastAsia="黑体" w:cs="黑体"/>
          <w:sz w:val="32"/>
          <w:szCs w:val="32"/>
        </w:rPr>
        <w:t>1.</w:t>
      </w:r>
      <w:r>
        <w:rPr>
          <w:rFonts w:hint="eastAsia" w:ascii="仿宋_GB2312" w:eastAsia="仿宋_GB2312"/>
          <w:color w:val="000000"/>
          <w:sz w:val="32"/>
          <w:szCs w:val="32"/>
        </w:rPr>
        <w:t>进一步抓重点、补短板、挖增量，抢抓施工黄金季节，加快各类项目建设</w:t>
      </w:r>
      <w:r>
        <w:rPr>
          <w:rFonts w:ascii="仿宋_GB2312" w:eastAsia="仿宋_GB2312"/>
          <w:color w:val="000000"/>
          <w:sz w:val="32"/>
          <w:szCs w:val="32"/>
        </w:rPr>
        <w:t>;</w:t>
      </w:r>
      <w:r>
        <w:rPr>
          <w:rFonts w:hint="eastAsia" w:ascii="仿宋_GB2312" w:eastAsia="仿宋_GB2312"/>
          <w:color w:val="000000"/>
          <w:sz w:val="32"/>
          <w:szCs w:val="32"/>
        </w:rPr>
        <w:t>大力开展民生调查，倾听群众诉求，积极联系县级有关部门，在最短时间内排民忧、解民难。</w:t>
      </w:r>
    </w:p>
    <w:p w14:paraId="322F0CC9">
      <w:pPr>
        <w:keepNext w:val="0"/>
        <w:keepLines w:val="0"/>
        <w:pageBreakBefore w:val="0"/>
        <w:widowControl w:val="0"/>
        <w:kinsoku/>
        <w:wordWrap/>
        <w:overflowPunct/>
        <w:topLinePunct w:val="0"/>
        <w:autoSpaceDE/>
        <w:autoSpaceDN/>
        <w:spacing w:line="576" w:lineRule="exact"/>
        <w:ind w:firstLine="640" w:firstLineChars="200"/>
        <w:rPr>
          <w:rFonts w:ascii="仿宋_GB2312" w:eastAsia="仿宋_GB2312"/>
          <w:color w:val="000000"/>
          <w:sz w:val="32"/>
          <w:szCs w:val="32"/>
        </w:rPr>
      </w:pPr>
      <w:r>
        <w:rPr>
          <w:rFonts w:ascii="仿宋_GB2312" w:eastAsia="仿宋_GB2312" w:cs="仿宋_GB2312"/>
          <w:bCs/>
          <w:color w:val="000000"/>
          <w:sz w:val="32"/>
          <w:szCs w:val="32"/>
        </w:rPr>
        <w:t>2.</w:t>
      </w:r>
      <w:r>
        <w:rPr>
          <w:rFonts w:hint="eastAsia" w:ascii="仿宋_GB2312" w:eastAsia="仿宋_GB2312" w:cs="仿宋_GB2312"/>
          <w:bCs/>
          <w:color w:val="000000"/>
          <w:sz w:val="32"/>
          <w:szCs w:val="32"/>
        </w:rPr>
        <w:t>进一步</w:t>
      </w:r>
      <w:r>
        <w:rPr>
          <w:rFonts w:hint="eastAsia" w:ascii="仿宋_GB2312" w:eastAsia="仿宋_GB2312"/>
          <w:color w:val="000000"/>
          <w:sz w:val="32"/>
          <w:szCs w:val="32"/>
        </w:rPr>
        <w:t>完善社会救助体系，加快推进农村老龄、社会福利、社会慈善、残疾人事业发展，大力促进就业创业，统筹做好</w:t>
      </w:r>
      <w:r>
        <w:rPr>
          <w:rFonts w:ascii="仿宋_GB2312" w:eastAsia="仿宋_GB2312"/>
          <w:color w:val="000000"/>
          <w:sz w:val="32"/>
          <w:szCs w:val="32"/>
        </w:rPr>
        <w:t>返乡大学生</w:t>
      </w:r>
      <w:r>
        <w:rPr>
          <w:rFonts w:hint="eastAsia" w:ascii="仿宋_GB2312" w:eastAsia="仿宋_GB2312"/>
          <w:color w:val="000000"/>
          <w:sz w:val="32"/>
          <w:szCs w:val="32"/>
        </w:rPr>
        <w:t>生、农民工、退役军人等重点群体就业问题。</w:t>
      </w:r>
    </w:p>
    <w:p w14:paraId="2A0E7B90">
      <w:pPr>
        <w:keepNext w:val="0"/>
        <w:keepLines w:val="0"/>
        <w:pageBreakBefore w:val="0"/>
        <w:widowControl w:val="0"/>
        <w:kinsoku/>
        <w:wordWrap/>
        <w:overflowPunct/>
        <w:topLinePunct w:val="0"/>
        <w:autoSpaceDE/>
        <w:autoSpaceDN/>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3.邀请</w:t>
      </w:r>
      <w:r>
        <w:rPr>
          <w:rFonts w:hint="eastAsia" w:ascii="仿宋_GB2312" w:eastAsia="仿宋_GB2312"/>
          <w:color w:val="000000"/>
          <w:sz w:val="32"/>
          <w:szCs w:val="32"/>
        </w:rPr>
        <w:t>县、镇农技专家下村指导种植新技术</w:t>
      </w:r>
      <w:r>
        <w:rPr>
          <w:rFonts w:ascii="仿宋_GB2312" w:eastAsia="仿宋_GB2312"/>
          <w:color w:val="000000"/>
          <w:sz w:val="32"/>
          <w:szCs w:val="32"/>
        </w:rPr>
        <w:t>，</w:t>
      </w:r>
      <w:r>
        <w:rPr>
          <w:rFonts w:hint="eastAsia" w:ascii="仿宋_GB2312" w:eastAsia="仿宋_GB2312"/>
          <w:color w:val="000000"/>
          <w:sz w:val="32"/>
          <w:szCs w:val="32"/>
        </w:rPr>
        <w:t>不断提升村民种植理论及实践知识水平。</w:t>
      </w:r>
    </w:p>
    <w:p w14:paraId="29B978B0">
      <w:pPr>
        <w:keepNext w:val="0"/>
        <w:keepLines w:val="0"/>
        <w:pageBreakBefore w:val="0"/>
        <w:widowControl w:val="0"/>
        <w:kinsoku/>
        <w:wordWrap/>
        <w:overflowPunct/>
        <w:topLinePunct w:val="0"/>
        <w:autoSpaceDE/>
        <w:autoSpaceDN/>
        <w:spacing w:line="576" w:lineRule="exact"/>
        <w:ind w:firstLine="640" w:firstLineChars="200"/>
        <w:rPr>
          <w:rFonts w:ascii="仿宋_GB2312" w:eastAsia="仿宋_GB2312" w:cs="仿宋_GB2312"/>
          <w:color w:val="000000"/>
          <w:kern w:val="0"/>
          <w:sz w:val="32"/>
          <w:szCs w:val="32"/>
          <w:shd w:val="clear" w:color="auto" w:fill="FFFFFF"/>
        </w:rPr>
      </w:pPr>
      <w:r>
        <w:rPr>
          <w:rFonts w:ascii="仿宋_GB2312" w:eastAsia="仿宋_GB2312"/>
          <w:color w:val="000000"/>
          <w:sz w:val="32"/>
          <w:szCs w:val="32"/>
        </w:rPr>
        <w:t>4.</w:t>
      </w:r>
      <w:r>
        <w:rPr>
          <w:rFonts w:hint="eastAsia" w:ascii="仿宋_GB2312" w:eastAsia="仿宋_GB2312" w:cs="仿宋_GB2312"/>
          <w:color w:val="000000"/>
          <w:kern w:val="0"/>
          <w:sz w:val="32"/>
          <w:szCs w:val="32"/>
          <w:shd w:val="clear" w:color="auto" w:fill="FFFFFF"/>
        </w:rPr>
        <w:t>通过基础设施建设、教育提升、拓宽就业渠道、卫生环境规范整治等各项举措，不断美化村容村貌、改善人居环境。</w:t>
      </w:r>
    </w:p>
    <w:p w14:paraId="3DF9558A">
      <w:pPr>
        <w:keepNext w:val="0"/>
        <w:keepLines w:val="0"/>
        <w:pageBreakBefore w:val="0"/>
        <w:widowControl w:val="0"/>
        <w:kinsoku/>
        <w:wordWrap/>
        <w:overflowPunct/>
        <w:topLinePunct w:val="0"/>
        <w:autoSpaceDE/>
        <w:autoSpaceDN/>
        <w:spacing w:line="576" w:lineRule="exact"/>
        <w:ind w:firstLine="640" w:firstLineChars="200"/>
        <w:rPr>
          <w:rFonts w:ascii="仿宋_GB2312" w:eastAsia="仿宋_GB2312" w:cs="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5.</w:t>
      </w:r>
      <w:r>
        <w:rPr>
          <w:rFonts w:hint="eastAsia" w:ascii="仿宋_GB2312" w:eastAsia="仿宋_GB2312" w:cs="仿宋_GB2312"/>
          <w:color w:val="000000"/>
          <w:kern w:val="0"/>
          <w:sz w:val="32"/>
          <w:szCs w:val="32"/>
          <w:shd w:val="clear" w:color="auto" w:fill="FFFFFF"/>
        </w:rPr>
        <w:t>根据标准全面实施整改和专卷整理，</w:t>
      </w:r>
      <w:r>
        <w:rPr>
          <w:rFonts w:ascii="仿宋_GB2312" w:eastAsia="仿宋_GB2312" w:cs="仿宋_GB2312"/>
          <w:color w:val="000000"/>
          <w:kern w:val="0"/>
          <w:sz w:val="32"/>
          <w:szCs w:val="32"/>
          <w:shd w:val="clear" w:color="auto" w:fill="FFFFFF"/>
        </w:rPr>
        <w:t>积极</w:t>
      </w:r>
      <w:r>
        <w:rPr>
          <w:rFonts w:hint="eastAsia" w:ascii="仿宋_GB2312" w:eastAsia="仿宋_GB2312" w:cs="仿宋_GB2312"/>
          <w:color w:val="000000"/>
          <w:kern w:val="0"/>
          <w:sz w:val="32"/>
          <w:szCs w:val="32"/>
          <w:shd w:val="clear" w:color="auto" w:fill="FFFFFF"/>
        </w:rPr>
        <w:t>申创省级农业产业园区、省级乡村振兴示范镇</w:t>
      </w:r>
      <w:r>
        <w:rPr>
          <w:rFonts w:ascii="仿宋_GB2312" w:eastAsia="仿宋_GB2312" w:cs="仿宋_GB2312"/>
          <w:color w:val="000000"/>
          <w:kern w:val="0"/>
          <w:sz w:val="32"/>
          <w:szCs w:val="32"/>
          <w:shd w:val="clear" w:color="auto" w:fill="FFFFFF"/>
        </w:rPr>
        <w:t>及</w:t>
      </w:r>
      <w:r>
        <w:rPr>
          <w:rFonts w:hint="eastAsia" w:ascii="仿宋_GB2312" w:eastAsia="仿宋_GB2312" w:cs="仿宋_GB2312"/>
          <w:color w:val="000000"/>
          <w:kern w:val="0"/>
          <w:sz w:val="32"/>
          <w:szCs w:val="32"/>
          <w:shd w:val="clear" w:color="auto" w:fill="FFFFFF"/>
        </w:rPr>
        <w:t>县级乡村振兴示范村</w:t>
      </w:r>
      <w:r>
        <w:rPr>
          <w:rFonts w:ascii="仿宋_GB2312" w:eastAsia="仿宋_GB2312" w:cs="仿宋_GB2312"/>
          <w:color w:val="000000"/>
          <w:kern w:val="0"/>
          <w:sz w:val="32"/>
          <w:szCs w:val="32"/>
          <w:shd w:val="clear" w:color="auto" w:fill="FFFFFF"/>
        </w:rPr>
        <w:t>。</w:t>
      </w:r>
    </w:p>
    <w:p w14:paraId="0F537895">
      <w:pPr>
        <w:keepNext w:val="0"/>
        <w:keepLines w:val="0"/>
        <w:pageBreakBefore w:val="0"/>
        <w:widowControl w:val="0"/>
        <w:kinsoku/>
        <w:wordWrap/>
        <w:overflowPunct/>
        <w:topLinePunct w:val="0"/>
        <w:autoSpaceDE/>
        <w:autoSpaceDN/>
        <w:spacing w:line="576" w:lineRule="exact"/>
        <w:ind w:firstLine="640" w:firstLineChars="200"/>
        <w:rPr>
          <w:rFonts w:ascii="仿宋_GB2312" w:eastAsia="仿宋_GB2312"/>
          <w:color w:val="000000"/>
          <w:sz w:val="32"/>
          <w:szCs w:val="32"/>
        </w:rPr>
      </w:pPr>
      <w:r>
        <w:rPr>
          <w:rFonts w:ascii="仿宋_GB2312" w:eastAsia="仿宋_GB2312" w:cs="仿宋_GB2312"/>
          <w:color w:val="000000"/>
          <w:kern w:val="0"/>
          <w:sz w:val="32"/>
          <w:szCs w:val="32"/>
          <w:shd w:val="clear" w:color="auto" w:fill="FFFFFF"/>
        </w:rPr>
        <w:t>6.</w:t>
      </w:r>
      <w:r>
        <w:rPr>
          <w:rFonts w:hint="eastAsia" w:ascii="仿宋_GB2312" w:eastAsia="仿宋_GB2312"/>
          <w:color w:val="000000"/>
          <w:sz w:val="32"/>
          <w:szCs w:val="32"/>
        </w:rPr>
        <w:t>全面落实河长制</w:t>
      </w:r>
      <w:r>
        <w:rPr>
          <w:rFonts w:ascii="仿宋_GB2312" w:eastAsia="仿宋_GB2312"/>
          <w:color w:val="000000"/>
          <w:sz w:val="32"/>
          <w:szCs w:val="32"/>
        </w:rPr>
        <w:t>工作</w:t>
      </w:r>
      <w:r>
        <w:rPr>
          <w:rFonts w:hint="eastAsia" w:ascii="仿宋_GB2312" w:eastAsia="仿宋_GB2312"/>
          <w:color w:val="000000"/>
          <w:sz w:val="32"/>
          <w:szCs w:val="32"/>
        </w:rPr>
        <w:t>，深入推进清河、护岸、净水、保水行动。坚持“清四乱”工作，深入开展入河排污口整治、自然保护区监督检查等专项行动。</w:t>
      </w:r>
    </w:p>
    <w:p w14:paraId="3B8162B5">
      <w:pPr>
        <w:keepNext w:val="0"/>
        <w:keepLines w:val="0"/>
        <w:pageBreakBefore w:val="0"/>
        <w:widowControl w:val="0"/>
        <w:kinsoku/>
        <w:wordWrap/>
        <w:overflowPunct/>
        <w:topLinePunct w:val="0"/>
        <w:autoSpaceDE/>
        <w:autoSpaceDN/>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集中力量抓好卫生环境、治安环境和市场环境综合整治各项工作，全面营造放心、舒心、安心的全域旅游环境。</w:t>
      </w:r>
    </w:p>
    <w:p w14:paraId="27A7147B">
      <w:pPr>
        <w:keepNext w:val="0"/>
        <w:keepLines w:val="0"/>
        <w:pageBreakBefore w:val="0"/>
        <w:widowControl w:val="0"/>
        <w:kinsoku/>
        <w:wordWrap/>
        <w:overflowPunct/>
        <w:topLinePunct w:val="0"/>
        <w:autoSpaceDE/>
        <w:autoSpaceDN/>
        <w:spacing w:line="576" w:lineRule="exact"/>
        <w:ind w:firstLine="640" w:firstLineChars="200"/>
      </w:pPr>
      <w:r>
        <w:rPr>
          <w:rFonts w:ascii="仿宋_GB2312" w:eastAsia="仿宋_GB2312"/>
          <w:color w:val="000000"/>
          <w:sz w:val="32"/>
          <w:szCs w:val="32"/>
        </w:rPr>
        <w:t>8.</w:t>
      </w:r>
      <w:r>
        <w:rPr>
          <w:rFonts w:hint="eastAsia" w:ascii="仿宋_GB2312" w:eastAsia="仿宋_GB2312"/>
          <w:color w:val="000000"/>
          <w:sz w:val="32"/>
          <w:szCs w:val="32"/>
        </w:rPr>
        <w:t>毫不松懈抓好防灾减灾工作，切实做好隐患排查、值班值守、监测预警、转移避让等，全力保护人民群众生命财产安全。</w:t>
      </w:r>
    </w:p>
    <w:p w14:paraId="16EAB573">
      <w:pPr>
        <w:pStyle w:val="12"/>
        <w:numPr>
          <w:ilvl w:val="0"/>
          <w:numId w:val="1"/>
        </w:numPr>
        <w:ind w:firstLineChars="0"/>
        <w:rPr>
          <w:rFonts w:ascii="黑体" w:eastAsia="黑体" w:cs="Times New Roman"/>
          <w:sz w:val="32"/>
          <w:szCs w:val="32"/>
        </w:rPr>
      </w:pPr>
      <w:r>
        <w:rPr>
          <w:rFonts w:hint="eastAsia" w:ascii="黑体" w:eastAsia="黑体" w:cs="黑体"/>
          <w:sz w:val="32"/>
          <w:szCs w:val="32"/>
        </w:rPr>
        <w:t>部门预算单位构成</w:t>
      </w:r>
    </w:p>
    <w:p w14:paraId="74205C83">
      <w:pPr>
        <w:widowControl/>
        <w:spacing w:line="560" w:lineRule="exact"/>
        <w:ind w:firstLine="640" w:firstLineChars="200"/>
        <w:jc w:val="left"/>
        <w:rPr>
          <w:rFonts w:ascii="仿宋_GB2312" w:eastAsia="仿宋_GB2312" w:cs="Times New Roman"/>
          <w:kern w:val="0"/>
          <w:sz w:val="32"/>
          <w:szCs w:val="32"/>
        </w:rPr>
      </w:pPr>
      <w:r>
        <w:rPr>
          <w:rFonts w:hint="eastAsia" w:ascii="仿宋_GB2312" w:eastAsia="仿宋_GB2312" w:cs="仿宋_GB2312"/>
          <w:kern w:val="0"/>
          <w:sz w:val="32"/>
          <w:szCs w:val="32"/>
        </w:rPr>
        <w:t>茂县南新镇人民政府单位属一级预算单位，下属二级单位</w:t>
      </w:r>
      <w:r>
        <w:rPr>
          <w:rFonts w:ascii="仿宋_GB2312" w:eastAsia="仿宋_GB2312" w:cs="仿宋_GB2312"/>
          <w:kern w:val="0"/>
          <w:sz w:val="32"/>
          <w:szCs w:val="32"/>
        </w:rPr>
        <w:t>0</w:t>
      </w:r>
      <w:r>
        <w:rPr>
          <w:rFonts w:hint="eastAsia" w:ascii="仿宋_GB2312" w:eastAsia="仿宋_GB2312" w:cs="仿宋_GB2312"/>
          <w:kern w:val="0"/>
          <w:sz w:val="32"/>
          <w:szCs w:val="32"/>
        </w:rPr>
        <w:t>个。无参照公务员法管理的事业单位。</w:t>
      </w:r>
    </w:p>
    <w:p w14:paraId="101ED5E4">
      <w:pPr>
        <w:pStyle w:val="12"/>
        <w:ind w:left="720" w:firstLine="0" w:firstLineChars="0"/>
        <w:rPr>
          <w:rFonts w:ascii="黑体" w:eastAsia="黑体" w:cs="Times New Roman"/>
          <w:sz w:val="32"/>
          <w:szCs w:val="32"/>
        </w:rPr>
      </w:pPr>
      <w:r>
        <w:rPr>
          <w:rFonts w:hint="eastAsia" w:ascii="黑体" w:eastAsia="黑体" w:cs="黑体"/>
          <w:sz w:val="32"/>
          <w:szCs w:val="32"/>
        </w:rPr>
        <w:t>三、收支预算情况说明</w:t>
      </w:r>
    </w:p>
    <w:p w14:paraId="5645A370">
      <w:pPr>
        <w:widowControl/>
        <w:spacing w:line="560" w:lineRule="exact"/>
        <w:ind w:firstLine="640" w:firstLineChars="200"/>
        <w:jc w:val="left"/>
        <w:rPr>
          <w:rFonts w:ascii="仿宋_GB2312" w:eastAsia="仿宋_GB2312" w:cs="Times New Roman"/>
          <w:kern w:val="0"/>
          <w:sz w:val="32"/>
          <w:szCs w:val="32"/>
        </w:rPr>
      </w:pPr>
      <w:r>
        <w:rPr>
          <w:rFonts w:hint="eastAsia" w:ascii="仿宋_GB2312" w:eastAsia="仿宋_GB2312" w:cs="仿宋_GB2312"/>
          <w:kern w:val="0"/>
          <w:sz w:val="32"/>
          <w:szCs w:val="32"/>
        </w:rPr>
        <w:t>按照综合预算的原则，茂县南新镇人民政府单位部门所有收入和支出均纳入部门预算管理。收入包括：一般公共预算拨款收入</w:t>
      </w:r>
      <w:r>
        <w:rPr>
          <w:rFonts w:hint="eastAsia" w:ascii="仿宋_GB2312" w:eastAsia="仿宋_GB2312" w:cs="仿宋_GB2312"/>
          <w:kern w:val="0"/>
          <w:sz w:val="32"/>
          <w:szCs w:val="32"/>
          <w:lang w:val="en-US" w:eastAsia="zh-CN"/>
        </w:rPr>
        <w:t>10483882.15</w:t>
      </w:r>
      <w:r>
        <w:rPr>
          <w:rFonts w:hint="eastAsia" w:ascii="仿宋_GB2312" w:eastAsia="仿宋_GB2312" w:cs="仿宋_GB2312"/>
          <w:kern w:val="0"/>
          <w:sz w:val="32"/>
          <w:szCs w:val="32"/>
        </w:rPr>
        <w:t>元；支出包括：一般公共服务支出</w:t>
      </w:r>
      <w:r>
        <w:rPr>
          <w:rFonts w:hint="eastAsia" w:ascii="仿宋_GB2312" w:eastAsia="仿宋_GB2312" w:cs="仿宋_GB2312"/>
          <w:kern w:val="0"/>
          <w:sz w:val="32"/>
          <w:szCs w:val="32"/>
          <w:lang w:val="en-US" w:eastAsia="zh-CN"/>
        </w:rPr>
        <w:t>4196119.44</w:t>
      </w:r>
      <w:r>
        <w:rPr>
          <w:rFonts w:hint="eastAsia" w:ascii="仿宋_GB2312" w:eastAsia="仿宋_GB2312" w:cs="仿宋_GB2312"/>
          <w:kern w:val="0"/>
          <w:sz w:val="32"/>
          <w:szCs w:val="32"/>
        </w:rPr>
        <w:t>元，社会保障和就业支出</w:t>
      </w:r>
      <w:r>
        <w:rPr>
          <w:rFonts w:hint="eastAsia" w:ascii="仿宋_GB2312" w:eastAsia="仿宋_GB2312" w:cs="仿宋_GB2312"/>
          <w:kern w:val="0"/>
          <w:sz w:val="32"/>
          <w:szCs w:val="32"/>
          <w:lang w:val="en-US" w:eastAsia="zh-CN"/>
        </w:rPr>
        <w:t>1013237.08</w:t>
      </w:r>
      <w:r>
        <w:rPr>
          <w:rFonts w:hint="eastAsia" w:ascii="仿宋_GB2312" w:eastAsia="仿宋_GB2312" w:cs="仿宋_GB2312"/>
          <w:kern w:val="0"/>
          <w:sz w:val="32"/>
          <w:szCs w:val="32"/>
        </w:rPr>
        <w:t>元，卫生健康支出</w:t>
      </w:r>
      <w:r>
        <w:rPr>
          <w:rFonts w:hint="eastAsia" w:ascii="仿宋_GB2312" w:eastAsia="仿宋_GB2312" w:cs="仿宋_GB2312"/>
          <w:kern w:val="0"/>
          <w:sz w:val="32"/>
          <w:szCs w:val="32"/>
          <w:lang w:val="en-US" w:eastAsia="zh-CN"/>
        </w:rPr>
        <w:t>541938.56</w:t>
      </w:r>
      <w:r>
        <w:rPr>
          <w:rFonts w:hint="eastAsia" w:ascii="仿宋_GB2312" w:eastAsia="仿宋_GB2312" w:cs="仿宋_GB2312"/>
          <w:kern w:val="0"/>
          <w:sz w:val="32"/>
          <w:szCs w:val="32"/>
        </w:rPr>
        <w:t>元，农林水事务支出</w:t>
      </w:r>
      <w:r>
        <w:rPr>
          <w:rFonts w:hint="eastAsia" w:ascii="仿宋_GB2312" w:eastAsia="仿宋_GB2312" w:cs="仿宋_GB2312"/>
          <w:kern w:val="0"/>
          <w:sz w:val="32"/>
          <w:szCs w:val="32"/>
          <w:lang w:val="en-US" w:eastAsia="zh-CN"/>
        </w:rPr>
        <w:t>4003251.07</w:t>
      </w:r>
      <w:r>
        <w:rPr>
          <w:rFonts w:hint="eastAsia" w:ascii="仿宋_GB2312" w:eastAsia="仿宋_GB2312" w:cs="仿宋_GB2312"/>
          <w:kern w:val="0"/>
          <w:sz w:val="32"/>
          <w:szCs w:val="32"/>
        </w:rPr>
        <w:t>元，住房保障支出</w:t>
      </w:r>
      <w:r>
        <w:rPr>
          <w:rFonts w:hint="eastAsia" w:ascii="仿宋_GB2312" w:eastAsia="仿宋_GB2312" w:cs="仿宋_GB2312"/>
          <w:kern w:val="0"/>
          <w:sz w:val="32"/>
          <w:szCs w:val="32"/>
          <w:lang w:val="en-US" w:eastAsia="zh-CN"/>
        </w:rPr>
        <w:t>729336</w:t>
      </w:r>
      <w:r>
        <w:rPr>
          <w:rFonts w:ascii="仿宋_GB2312" w:eastAsia="仿宋_GB2312" w:cs="仿宋_GB2312"/>
          <w:kern w:val="0"/>
          <w:sz w:val="32"/>
          <w:szCs w:val="32"/>
          <w:lang w:val="en-US" w:eastAsia="zh-CN"/>
        </w:rPr>
        <w:t>.00</w:t>
      </w:r>
      <w:r>
        <w:rPr>
          <w:rFonts w:hint="eastAsia" w:ascii="仿宋_GB2312" w:eastAsia="仿宋_GB2312" w:cs="仿宋_GB2312"/>
          <w:kern w:val="0"/>
          <w:sz w:val="32"/>
          <w:szCs w:val="32"/>
        </w:rPr>
        <w:t>元</w:t>
      </w:r>
      <w:r>
        <w:rPr>
          <w:rFonts w:ascii="仿宋_GB2312" w:eastAsia="仿宋_GB2312" w:cs="仿宋_GB2312"/>
          <w:kern w:val="0"/>
          <w:sz w:val="32"/>
          <w:szCs w:val="32"/>
        </w:rPr>
        <w:t>,</w:t>
      </w:r>
      <w:r>
        <w:rPr>
          <w:rFonts w:hint="eastAsia" w:ascii="仿宋_GB2312" w:eastAsia="仿宋_GB2312" w:cs="仿宋_GB2312"/>
          <w:kern w:val="0"/>
          <w:sz w:val="32"/>
          <w:szCs w:val="32"/>
          <w:lang w:val="en-US" w:eastAsia="zh-CN"/>
        </w:rPr>
        <w:t>其他政府性基金支出50</w:t>
      </w:r>
      <w:r>
        <w:rPr>
          <w:rFonts w:ascii="仿宋_GB2312" w:eastAsia="仿宋_GB2312" w:cs="仿宋_GB2312"/>
          <w:kern w:val="0"/>
          <w:sz w:val="32"/>
          <w:szCs w:val="32"/>
          <w:lang w:val="en-US" w:eastAsia="zh-CN"/>
        </w:rPr>
        <w:t>.00</w:t>
      </w:r>
      <w:r>
        <w:rPr>
          <w:rFonts w:hint="eastAsia" w:ascii="仿宋_GB2312" w:eastAsia="仿宋_GB2312" w:cs="仿宋_GB2312"/>
          <w:kern w:val="0"/>
          <w:sz w:val="32"/>
          <w:szCs w:val="32"/>
          <w:lang w:val="en-US" w:eastAsia="zh-CN"/>
        </w:rPr>
        <w:t>元</w:t>
      </w:r>
      <w:r>
        <w:rPr>
          <w:rFonts w:hint="eastAsia" w:ascii="仿宋_GB2312" w:eastAsia="仿宋_GB2312" w:cs="仿宋_GB2312"/>
          <w:kern w:val="0"/>
          <w:sz w:val="32"/>
          <w:szCs w:val="32"/>
        </w:rPr>
        <w:t>。茂县南新镇人民政府单位部门</w:t>
      </w:r>
      <w:r>
        <w:rPr>
          <w:rFonts w:ascii="仿宋_GB2312" w:eastAsia="仿宋_GB2312" w:cs="仿宋_GB2312"/>
          <w:kern w:val="0"/>
          <w:sz w:val="32"/>
          <w:szCs w:val="32"/>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年收支总预算</w:t>
      </w:r>
      <w:r>
        <w:rPr>
          <w:rFonts w:hint="eastAsia" w:ascii="仿宋_GB2312" w:eastAsia="仿宋_GB2312" w:cs="仿宋_GB2312"/>
          <w:kern w:val="0"/>
          <w:sz w:val="32"/>
          <w:szCs w:val="32"/>
          <w:lang w:val="en-US" w:eastAsia="zh-CN"/>
        </w:rPr>
        <w:t>10483932.15</w:t>
      </w:r>
      <w:r>
        <w:rPr>
          <w:rFonts w:hint="eastAsia" w:ascii="仿宋_GB2312" w:eastAsia="仿宋_GB2312" w:cs="仿宋_GB2312"/>
          <w:kern w:val="0"/>
          <w:sz w:val="32"/>
          <w:szCs w:val="32"/>
        </w:rPr>
        <w:t>元</w:t>
      </w:r>
      <w:r>
        <w:rPr>
          <w:rFonts w:ascii="仿宋_GB2312" w:eastAsia="仿宋_GB2312" w:cs="仿宋_GB2312"/>
          <w:kern w:val="0"/>
          <w:sz w:val="32"/>
          <w:szCs w:val="32"/>
        </w:rPr>
        <w:t>,</w:t>
      </w:r>
      <w:r>
        <w:rPr>
          <w:rFonts w:hint="eastAsia" w:ascii="仿宋_GB2312" w:eastAsia="仿宋_GB2312" w:cs="仿宋_GB2312"/>
          <w:kern w:val="0"/>
          <w:sz w:val="32"/>
          <w:szCs w:val="32"/>
        </w:rPr>
        <w:t>比</w:t>
      </w:r>
      <w:r>
        <w:rPr>
          <w:rFonts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年收支预</w:t>
      </w:r>
      <w:r>
        <w:rPr>
          <w:rFonts w:hint="eastAsia" w:ascii="仿宋_GB2312" w:eastAsia="仿宋_GB2312" w:cs="仿宋_GB2312"/>
          <w:kern w:val="0"/>
          <w:sz w:val="32"/>
          <w:szCs w:val="32"/>
          <w:lang w:val="en-US" w:eastAsia="zh-CN"/>
        </w:rPr>
        <w:t>9621863.96</w:t>
      </w:r>
      <w:r>
        <w:rPr>
          <w:rFonts w:hint="eastAsia" w:ascii="仿宋_GB2312" w:eastAsia="仿宋_GB2312" w:cs="仿宋_GB2312"/>
          <w:kern w:val="0"/>
          <w:sz w:val="32"/>
          <w:szCs w:val="32"/>
        </w:rPr>
        <w:t>元增加</w:t>
      </w:r>
      <w:r>
        <w:rPr>
          <w:rFonts w:hint="eastAsia" w:ascii="仿宋_GB2312" w:eastAsia="仿宋_GB2312" w:cs="仿宋_GB2312"/>
          <w:kern w:val="0"/>
          <w:sz w:val="32"/>
          <w:szCs w:val="32"/>
          <w:lang w:val="en-US" w:eastAsia="zh-CN"/>
        </w:rPr>
        <w:t>862068.19</w:t>
      </w:r>
      <w:r>
        <w:rPr>
          <w:rFonts w:hint="eastAsia" w:ascii="仿宋_GB2312" w:eastAsia="仿宋_GB2312" w:cs="仿宋_GB2312"/>
          <w:kern w:val="0"/>
          <w:sz w:val="32"/>
          <w:szCs w:val="32"/>
        </w:rPr>
        <w:t>元，增长</w:t>
      </w:r>
      <w:r>
        <w:rPr>
          <w:rFonts w:hint="eastAsia" w:ascii="仿宋_GB2312" w:eastAsia="仿宋_GB2312" w:cs="仿宋_GB2312"/>
          <w:kern w:val="0"/>
          <w:sz w:val="32"/>
          <w:szCs w:val="32"/>
          <w:lang w:val="en-US" w:eastAsia="zh-CN"/>
        </w:rPr>
        <w:t>8.9</w:t>
      </w:r>
      <w:r>
        <w:rPr>
          <w:rFonts w:ascii="仿宋_GB2312" w:eastAsia="仿宋_GB2312" w:cs="仿宋_GB2312"/>
          <w:kern w:val="0"/>
          <w:sz w:val="32"/>
          <w:szCs w:val="32"/>
        </w:rPr>
        <w:t>%</w:t>
      </w:r>
      <w:r>
        <w:rPr>
          <w:rFonts w:hint="eastAsia" w:ascii="仿宋_GB2312" w:eastAsia="仿宋_GB2312" w:cs="仿宋_GB2312"/>
          <w:kern w:val="0"/>
          <w:sz w:val="32"/>
          <w:szCs w:val="32"/>
        </w:rPr>
        <w:t>，主要原因</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lang w:eastAsia="zh-CN"/>
        </w:rPr>
        <w:t>年</w:t>
      </w:r>
      <w:r>
        <w:rPr>
          <w:rFonts w:ascii="仿宋_GB2312" w:eastAsia="仿宋_GB2312" w:cs="仿宋_GB2312"/>
          <w:kern w:val="0"/>
          <w:sz w:val="32"/>
          <w:szCs w:val="32"/>
        </w:rPr>
        <w:t>10</w:t>
      </w:r>
      <w:r>
        <w:rPr>
          <w:rFonts w:hint="eastAsia" w:ascii="仿宋_GB2312" w:eastAsia="仿宋_GB2312" w:cs="仿宋_GB2312"/>
          <w:kern w:val="0"/>
          <w:sz w:val="32"/>
          <w:szCs w:val="32"/>
        </w:rPr>
        <w:t>月人员较上年人数增加。</w:t>
      </w:r>
    </w:p>
    <w:p w14:paraId="03A3FD43">
      <w:pPr>
        <w:spacing w:line="560" w:lineRule="exact"/>
        <w:ind w:firstLine="643" w:firstLineChars="200"/>
        <w:rPr>
          <w:rFonts w:ascii="楷体_GB2312" w:eastAsia="楷体_GB2312" w:cs="Times New Roman"/>
          <w:b/>
          <w:bCs/>
          <w:sz w:val="32"/>
          <w:szCs w:val="32"/>
        </w:rPr>
      </w:pPr>
      <w:r>
        <w:rPr>
          <w:rFonts w:hint="eastAsia" w:ascii="楷体_GB2312" w:eastAsia="楷体_GB2312" w:cs="楷体_GB2312"/>
          <w:b/>
          <w:bCs/>
          <w:sz w:val="32"/>
          <w:szCs w:val="32"/>
        </w:rPr>
        <w:t>（一）收入预算情况</w:t>
      </w:r>
    </w:p>
    <w:p w14:paraId="0C2F73EA">
      <w:pPr>
        <w:rPr>
          <w:rFonts w:ascii="仿宋_GB2312" w:eastAsia="仿宋_GB2312" w:cs="Times New Roman"/>
          <w:sz w:val="32"/>
          <w:szCs w:val="32"/>
        </w:rPr>
      </w:pPr>
      <w:r>
        <w:rPr>
          <w:rFonts w:hint="eastAsia" w:ascii="仿宋_GB2312" w:eastAsia="仿宋_GB2312" w:cs="仿宋_GB2312"/>
          <w:sz w:val="32"/>
          <w:szCs w:val="32"/>
        </w:rPr>
        <w:t>　　</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年</w:t>
      </w:r>
      <w:r>
        <w:rPr>
          <w:rFonts w:hint="eastAsia" w:ascii="仿宋_GB2312" w:eastAsia="仿宋_GB2312" w:cs="仿宋_GB2312"/>
          <w:sz w:val="32"/>
          <w:szCs w:val="32"/>
        </w:rPr>
        <w:t>收入预算</w:t>
      </w:r>
      <w:r>
        <w:rPr>
          <w:rFonts w:hint="eastAsia" w:ascii="仿宋_GB2312" w:eastAsia="仿宋_GB2312" w:cs="仿宋_GB2312"/>
          <w:kern w:val="0"/>
          <w:sz w:val="32"/>
          <w:szCs w:val="32"/>
          <w:lang w:val="en-US" w:eastAsia="zh-CN"/>
        </w:rPr>
        <w:t>10483932.15</w:t>
      </w:r>
      <w:r>
        <w:rPr>
          <w:rFonts w:hint="eastAsia" w:ascii="仿宋_GB2312" w:eastAsia="仿宋_GB2312" w:cs="仿宋_GB2312"/>
          <w:sz w:val="32"/>
          <w:szCs w:val="32"/>
        </w:rPr>
        <w:t>元；一般公共预算拨款收入</w:t>
      </w:r>
      <w:r>
        <w:rPr>
          <w:rFonts w:hint="eastAsia" w:ascii="仿宋_GB2312" w:eastAsia="仿宋_GB2312" w:cs="仿宋_GB2312"/>
          <w:kern w:val="0"/>
          <w:sz w:val="32"/>
          <w:szCs w:val="32"/>
          <w:lang w:val="en-US" w:eastAsia="zh-CN"/>
        </w:rPr>
        <w:t>10483882.15</w:t>
      </w:r>
      <w:r>
        <w:rPr>
          <w:rFonts w:hint="eastAsia" w:ascii="仿宋_GB2312" w:eastAsia="仿宋_GB2312" w:cs="仿宋_GB2312"/>
          <w:sz w:val="32"/>
          <w:szCs w:val="32"/>
        </w:rPr>
        <w:t>元，占</w:t>
      </w:r>
      <w:r>
        <w:rPr>
          <w:rFonts w:hint="eastAsia" w:ascii="仿宋_GB2312" w:eastAsia="仿宋_GB2312" w:cs="仿宋_GB2312"/>
          <w:sz w:val="32"/>
          <w:szCs w:val="32"/>
          <w:lang w:val="en-US" w:eastAsia="zh-CN"/>
        </w:rPr>
        <w:t>99.9</w:t>
      </w:r>
      <w:r>
        <w:rPr>
          <w:rFonts w:ascii="仿宋_GB2312" w:eastAsia="仿宋_GB2312" w:cs="仿宋_GB2312"/>
          <w:sz w:val="32"/>
          <w:szCs w:val="32"/>
        </w:rPr>
        <w:t>%</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政府性基金预算收入50</w:t>
      </w:r>
      <w:r>
        <w:rPr>
          <w:rFonts w:ascii="仿宋_GB2312" w:eastAsia="仿宋_GB2312" w:cs="仿宋_GB2312"/>
          <w:sz w:val="32"/>
          <w:szCs w:val="32"/>
          <w:lang w:val="en-US" w:eastAsia="zh-CN"/>
        </w:rPr>
        <w:t>.00</w:t>
      </w:r>
      <w:r>
        <w:rPr>
          <w:rFonts w:hint="eastAsia" w:ascii="仿宋_GB2312" w:eastAsia="仿宋_GB2312" w:cs="仿宋_GB2312"/>
          <w:sz w:val="32"/>
          <w:szCs w:val="32"/>
          <w:lang w:val="en-US" w:eastAsia="zh-CN"/>
        </w:rPr>
        <w:t>元，</w:t>
      </w:r>
      <w:r>
        <w:rPr>
          <w:rFonts w:hint="eastAsia" w:ascii="仿宋_GB2312" w:eastAsia="仿宋_GB2312" w:cs="仿宋_GB2312"/>
          <w:sz w:val="32"/>
          <w:szCs w:val="32"/>
        </w:rPr>
        <w:t>占</w:t>
      </w:r>
      <w:r>
        <w:rPr>
          <w:rFonts w:hint="eastAsia" w:ascii="仿宋_GB2312" w:eastAsia="仿宋_GB2312" w:cs="仿宋_GB2312"/>
          <w:sz w:val="32"/>
          <w:szCs w:val="32"/>
          <w:lang w:val="en-US" w:eastAsia="zh-CN"/>
        </w:rPr>
        <w:t>0.1</w:t>
      </w:r>
      <w:r>
        <w:rPr>
          <w:rFonts w:ascii="仿宋_GB2312" w:eastAsia="仿宋_GB2312" w:cs="仿宋_GB2312"/>
          <w:sz w:val="32"/>
          <w:szCs w:val="32"/>
        </w:rPr>
        <w:t>%</w:t>
      </w:r>
      <w:r>
        <w:rPr>
          <w:rFonts w:hint="eastAsia" w:ascii="仿宋_GB2312" w:eastAsia="仿宋_GB2312" w:cs="仿宋_GB2312"/>
          <w:sz w:val="32"/>
          <w:szCs w:val="32"/>
        </w:rPr>
        <w:t>。</w:t>
      </w:r>
    </w:p>
    <w:p w14:paraId="29BB54B3">
      <w:pPr>
        <w:spacing w:line="560" w:lineRule="exact"/>
        <w:ind w:firstLine="643" w:firstLineChars="200"/>
        <w:rPr>
          <w:rFonts w:ascii="楷体_GB2312" w:eastAsia="楷体_GB2312" w:cs="Times New Roman"/>
          <w:b/>
          <w:bCs/>
          <w:sz w:val="32"/>
          <w:szCs w:val="32"/>
        </w:rPr>
      </w:pPr>
      <w:r>
        <w:rPr>
          <w:rFonts w:hint="eastAsia" w:ascii="楷体_GB2312" w:eastAsia="楷体_GB2312" w:cs="楷体_GB2312"/>
          <w:b/>
          <w:bCs/>
          <w:sz w:val="32"/>
          <w:szCs w:val="32"/>
        </w:rPr>
        <w:t>（二）支出预算情况</w:t>
      </w:r>
    </w:p>
    <w:p w14:paraId="64BF4B19">
      <w:pPr>
        <w:rPr>
          <w:rFonts w:ascii="仿宋_GB2312" w:eastAsia="仿宋_GB2312" w:cs="Times New Roman"/>
          <w:kern w:val="0"/>
          <w:sz w:val="32"/>
          <w:szCs w:val="32"/>
        </w:rPr>
      </w:pPr>
      <w:r>
        <w:rPr>
          <w:rFonts w:hint="eastAsia" w:ascii="仿宋_GB2312" w:eastAsia="仿宋_GB2312" w:cs="仿宋_GB2312"/>
          <w:sz w:val="32"/>
          <w:szCs w:val="32"/>
        </w:rPr>
        <w:t>　　</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年</w:t>
      </w:r>
      <w:r>
        <w:rPr>
          <w:rFonts w:hint="eastAsia" w:ascii="仿宋_GB2312" w:eastAsia="仿宋_GB2312" w:cs="仿宋_GB2312"/>
          <w:sz w:val="32"/>
          <w:szCs w:val="32"/>
        </w:rPr>
        <w:t>支出预算</w:t>
      </w:r>
      <w:r>
        <w:rPr>
          <w:rFonts w:hint="eastAsia" w:ascii="仿宋_GB2312" w:eastAsia="仿宋_GB2312" w:cs="仿宋_GB2312"/>
          <w:kern w:val="0"/>
          <w:sz w:val="32"/>
          <w:szCs w:val="32"/>
          <w:lang w:val="en-US" w:eastAsia="zh-CN"/>
        </w:rPr>
        <w:t>10483932.15</w:t>
      </w:r>
      <w:r>
        <w:rPr>
          <w:rFonts w:hint="eastAsia" w:ascii="仿宋_GB2312" w:eastAsia="仿宋_GB2312" w:cs="仿宋_GB2312"/>
          <w:sz w:val="32"/>
          <w:szCs w:val="32"/>
        </w:rPr>
        <w:t>元，其中：基本支出</w:t>
      </w:r>
      <w:r>
        <w:rPr>
          <w:rFonts w:ascii="仿宋_GB2312" w:eastAsia="仿宋_GB2312" w:cs="仿宋_GB2312"/>
          <w:kern w:val="0"/>
          <w:sz w:val="32"/>
          <w:szCs w:val="32"/>
        </w:rPr>
        <w:t xml:space="preserve"> </w:t>
      </w:r>
      <w:r>
        <w:rPr>
          <w:rFonts w:hint="eastAsia" w:ascii="仿宋_GB2312" w:eastAsia="仿宋_GB2312" w:cs="仿宋_GB2312"/>
          <w:kern w:val="0"/>
          <w:sz w:val="32"/>
          <w:szCs w:val="32"/>
          <w:lang w:val="en-US" w:eastAsia="zh-CN"/>
        </w:rPr>
        <w:t>8811382.15</w:t>
      </w:r>
      <w:r>
        <w:rPr>
          <w:rFonts w:hint="eastAsia" w:ascii="仿宋_GB2312" w:eastAsia="仿宋_GB2312" w:cs="仿宋_GB2312"/>
          <w:sz w:val="32"/>
          <w:szCs w:val="32"/>
        </w:rPr>
        <w:t>元，占</w:t>
      </w:r>
      <w:r>
        <w:rPr>
          <w:rFonts w:hint="eastAsia" w:ascii="仿宋_GB2312" w:eastAsia="仿宋_GB2312" w:cs="仿宋_GB2312"/>
          <w:sz w:val="32"/>
          <w:szCs w:val="32"/>
          <w:lang w:val="en-US" w:eastAsia="zh-CN"/>
        </w:rPr>
        <w:t>84.05</w:t>
      </w:r>
      <w:r>
        <w:rPr>
          <w:rFonts w:ascii="仿宋_GB2312" w:eastAsia="仿宋_GB2312" w:cs="仿宋_GB2312"/>
          <w:sz w:val="32"/>
          <w:szCs w:val="32"/>
        </w:rPr>
        <w:t>%</w:t>
      </w:r>
      <w:r>
        <w:rPr>
          <w:rFonts w:hint="eastAsia" w:ascii="仿宋_GB2312" w:eastAsia="仿宋_GB2312" w:cs="仿宋_GB2312"/>
          <w:sz w:val="32"/>
          <w:szCs w:val="32"/>
        </w:rPr>
        <w:t>，项目支出</w:t>
      </w:r>
      <w:r>
        <w:rPr>
          <w:rFonts w:hint="eastAsia" w:ascii="仿宋_GB2312" w:eastAsia="仿宋_GB2312" w:cs="仿宋_GB2312"/>
          <w:kern w:val="0"/>
          <w:sz w:val="32"/>
          <w:szCs w:val="32"/>
          <w:lang w:val="en-US" w:eastAsia="zh-CN"/>
        </w:rPr>
        <w:t>1672550</w:t>
      </w:r>
      <w:r>
        <w:rPr>
          <w:rFonts w:ascii="仿宋_GB2312" w:eastAsia="仿宋_GB2312" w:cs="仿宋_GB2312"/>
          <w:kern w:val="0"/>
          <w:sz w:val="32"/>
          <w:szCs w:val="32"/>
          <w:lang w:val="en-US" w:eastAsia="zh-CN"/>
        </w:rPr>
        <w:t>.00</w:t>
      </w:r>
      <w:r>
        <w:rPr>
          <w:rFonts w:hint="eastAsia" w:ascii="仿宋_GB2312" w:eastAsia="仿宋_GB2312" w:cs="仿宋_GB2312"/>
          <w:kern w:val="0"/>
          <w:sz w:val="32"/>
          <w:szCs w:val="32"/>
        </w:rPr>
        <w:t>元，占</w:t>
      </w:r>
      <w:r>
        <w:rPr>
          <w:rFonts w:hint="eastAsia" w:ascii="仿宋_GB2312" w:eastAsia="仿宋_GB2312" w:cs="仿宋_GB2312"/>
          <w:kern w:val="0"/>
          <w:sz w:val="32"/>
          <w:szCs w:val="32"/>
          <w:lang w:val="en-US" w:eastAsia="zh-CN"/>
        </w:rPr>
        <w:t>15.95</w:t>
      </w:r>
      <w:r>
        <w:rPr>
          <w:rFonts w:ascii="仿宋_GB2312" w:eastAsia="仿宋_GB2312" w:cs="仿宋_GB2312"/>
          <w:kern w:val="0"/>
          <w:sz w:val="32"/>
          <w:szCs w:val="32"/>
        </w:rPr>
        <w:t>%</w:t>
      </w:r>
      <w:r>
        <w:rPr>
          <w:rFonts w:hint="eastAsia" w:ascii="仿宋_GB2312" w:eastAsia="仿宋_GB2312" w:cs="仿宋_GB2312"/>
          <w:kern w:val="0"/>
          <w:sz w:val="32"/>
          <w:szCs w:val="32"/>
        </w:rPr>
        <w:t>。</w:t>
      </w:r>
    </w:p>
    <w:p w14:paraId="0D1FC9D9">
      <w:pPr>
        <w:spacing w:line="560" w:lineRule="exact"/>
        <w:ind w:firstLine="640" w:firstLineChars="200"/>
        <w:rPr>
          <w:rFonts w:ascii="仿宋_GB2312" w:eastAsia="仿宋_GB2312" w:cs="Times New Roman"/>
          <w:kern w:val="0"/>
          <w:sz w:val="32"/>
          <w:szCs w:val="32"/>
        </w:rPr>
      </w:pPr>
      <w:r>
        <w:rPr>
          <w:rFonts w:ascii="仿宋_GB2312" w:eastAsia="仿宋_GB2312" w:cs="仿宋_GB2312"/>
          <w:kern w:val="0"/>
          <w:sz w:val="32"/>
          <w:szCs w:val="32"/>
        </w:rPr>
        <w:t xml:space="preserve"> </w:t>
      </w:r>
      <w:r>
        <w:rPr>
          <w:rFonts w:hint="eastAsia" w:ascii="黑体" w:eastAsia="黑体" w:cs="黑体"/>
          <w:sz w:val="32"/>
          <w:szCs w:val="32"/>
        </w:rPr>
        <w:t>四、财政拨款收支预算情况说明</w:t>
      </w:r>
    </w:p>
    <w:p w14:paraId="45485DA5">
      <w:pPr>
        <w:widowControl/>
        <w:spacing w:line="560" w:lineRule="exact"/>
        <w:ind w:firstLine="640" w:firstLineChars="200"/>
        <w:jc w:val="left"/>
        <w:rPr>
          <w:rFonts w:ascii="仿宋_GB2312" w:eastAsia="仿宋_GB2312" w:cs="Times New Roman"/>
          <w:kern w:val="0"/>
          <w:sz w:val="32"/>
          <w:szCs w:val="32"/>
        </w:rPr>
      </w:pP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年</w:t>
      </w:r>
      <w:r>
        <w:rPr>
          <w:rFonts w:hint="eastAsia" w:ascii="仿宋_GB2312" w:eastAsia="仿宋_GB2312" w:cs="仿宋_GB2312"/>
          <w:sz w:val="32"/>
          <w:szCs w:val="32"/>
        </w:rPr>
        <w:t>财政拨款收支总预算</w:t>
      </w:r>
      <w:r>
        <w:rPr>
          <w:rFonts w:hint="eastAsia" w:ascii="仿宋_GB2312" w:eastAsia="仿宋_GB2312" w:cs="仿宋_GB2312"/>
          <w:kern w:val="0"/>
          <w:sz w:val="32"/>
          <w:szCs w:val="32"/>
          <w:lang w:val="en-US" w:eastAsia="zh-CN"/>
        </w:rPr>
        <w:t>10483932.15</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比</w:t>
      </w:r>
      <w:r>
        <w:rPr>
          <w:rFonts w:ascii="仿宋_GB2312" w:eastAsia="仿宋_GB2312" w:cs="仿宋_GB2312"/>
          <w:sz w:val="32"/>
          <w:szCs w:val="32"/>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年收支预算总数增加</w:t>
      </w:r>
      <w:r>
        <w:rPr>
          <w:rFonts w:hint="eastAsia" w:ascii="仿宋_GB2312" w:eastAsia="仿宋_GB2312" w:cs="仿宋_GB2312"/>
          <w:kern w:val="0"/>
          <w:sz w:val="32"/>
          <w:szCs w:val="32"/>
          <w:lang w:val="en-US" w:eastAsia="zh-CN"/>
        </w:rPr>
        <w:t>862068.19</w:t>
      </w:r>
      <w:r>
        <w:rPr>
          <w:rFonts w:hint="eastAsia" w:ascii="仿宋_GB2312" w:eastAsia="仿宋_GB2312" w:cs="仿宋_GB2312"/>
          <w:sz w:val="32"/>
          <w:szCs w:val="32"/>
        </w:rPr>
        <w:t>元，主要原因</w:t>
      </w:r>
      <w:r>
        <w:rPr>
          <w:rFonts w:ascii="仿宋_GB2312" w:eastAsia="仿宋_GB2312" w:cs="仿宋_GB2312"/>
          <w:sz w:val="32"/>
          <w:szCs w:val="32"/>
        </w:rPr>
        <w:t>:</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主要原因</w:t>
      </w:r>
      <w:r>
        <w:rPr>
          <w:rFonts w:hint="eastAsia" w:ascii="仿宋_GB2312" w:eastAsia="仿宋_GB2312" w:cs="仿宋_GB2312"/>
          <w:kern w:val="0"/>
          <w:sz w:val="32"/>
          <w:szCs w:val="32"/>
          <w:lang w:eastAsia="zh-CN"/>
        </w:rPr>
        <w:t>2023年</w:t>
      </w:r>
      <w:r>
        <w:rPr>
          <w:rFonts w:hint="eastAsia" w:ascii="仿宋_GB2312" w:eastAsia="仿宋_GB2312" w:cs="仿宋_GB2312"/>
          <w:kern w:val="0"/>
          <w:sz w:val="32"/>
          <w:szCs w:val="32"/>
        </w:rPr>
        <w:t>人员较上年人数增加。</w:t>
      </w:r>
    </w:p>
    <w:p w14:paraId="3941BA3B">
      <w:pPr>
        <w:spacing w:line="560" w:lineRule="exact"/>
        <w:ind w:firstLine="640" w:firstLineChars="200"/>
        <w:jc w:val="left"/>
        <w:rPr>
          <w:rFonts w:ascii="仿宋_GB2312" w:eastAsia="仿宋_GB2312" w:cs="Times New Roman"/>
          <w:sz w:val="32"/>
          <w:szCs w:val="32"/>
        </w:rPr>
      </w:pPr>
      <w:r>
        <w:rPr>
          <w:rFonts w:hint="eastAsia" w:ascii="仿宋_GB2312" w:eastAsia="仿宋_GB2312" w:cs="仿宋_GB2312"/>
          <w:sz w:val="32"/>
          <w:szCs w:val="32"/>
        </w:rPr>
        <w:t>收入包括：本年一般公共预算拨款收入</w:t>
      </w:r>
      <w:r>
        <w:rPr>
          <w:rFonts w:hint="eastAsia" w:ascii="仿宋_GB2312" w:eastAsia="仿宋_GB2312" w:cs="仿宋_GB2312"/>
          <w:kern w:val="0"/>
          <w:sz w:val="32"/>
          <w:szCs w:val="32"/>
          <w:lang w:val="en-US" w:eastAsia="zh-CN"/>
        </w:rPr>
        <w:t>10483882.15</w:t>
      </w:r>
      <w:r>
        <w:rPr>
          <w:rFonts w:hint="eastAsia" w:ascii="仿宋_GB2312" w:eastAsia="仿宋_GB2312" w:cs="仿宋_GB2312"/>
          <w:sz w:val="32"/>
          <w:szCs w:val="32"/>
        </w:rPr>
        <w:t>元</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政府性基金预算收入50</w:t>
      </w:r>
      <w:r>
        <w:rPr>
          <w:rFonts w:ascii="仿宋_GB2312" w:eastAsia="仿宋_GB2312" w:cs="仿宋_GB2312"/>
          <w:sz w:val="32"/>
          <w:szCs w:val="32"/>
          <w:lang w:val="en-US" w:eastAsia="zh-CN"/>
        </w:rPr>
        <w:t>.00</w:t>
      </w:r>
      <w:r>
        <w:rPr>
          <w:rFonts w:hint="eastAsia" w:ascii="仿宋_GB2312" w:eastAsia="仿宋_GB2312" w:cs="仿宋_GB2312"/>
          <w:sz w:val="32"/>
          <w:szCs w:val="32"/>
          <w:lang w:val="en-US" w:eastAsia="zh-CN"/>
        </w:rPr>
        <w:t>元</w:t>
      </w:r>
      <w:r>
        <w:rPr>
          <w:rFonts w:hint="eastAsia" w:ascii="仿宋_GB2312" w:eastAsia="仿宋_GB2312" w:cs="仿宋_GB2312"/>
          <w:sz w:val="32"/>
          <w:szCs w:val="32"/>
        </w:rPr>
        <w:t>。</w:t>
      </w:r>
    </w:p>
    <w:p w14:paraId="7E968881">
      <w:pPr>
        <w:spacing w:line="560" w:lineRule="exact"/>
        <w:ind w:firstLine="640" w:firstLineChars="200"/>
        <w:jc w:val="left"/>
        <w:rPr>
          <w:rFonts w:ascii="仿宋_GB2312" w:eastAsia="仿宋_GB2312" w:cs="Times New Roman"/>
          <w:sz w:val="32"/>
          <w:szCs w:val="32"/>
        </w:rPr>
      </w:pPr>
      <w:r>
        <w:rPr>
          <w:rFonts w:hint="eastAsia" w:ascii="仿宋_GB2312" w:eastAsia="仿宋_GB2312" w:cs="仿宋_GB2312"/>
          <w:sz w:val="32"/>
          <w:szCs w:val="32"/>
        </w:rPr>
        <w:t>支出包括：</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4196119.4</w:t>
      </w:r>
      <w:r>
        <w:rPr>
          <w:rFonts w:ascii="仿宋_GB2312" w:eastAsia="仿宋_GB2312" w:cs="仿宋_GB2312"/>
          <w:kern w:val="0"/>
          <w:sz w:val="32"/>
          <w:szCs w:val="32"/>
          <w:lang w:val="en-US" w:eastAsia="zh-CN"/>
        </w:rPr>
        <w:t>0</w:t>
      </w:r>
      <w:r>
        <w:rPr>
          <w:rFonts w:hint="eastAsia" w:ascii="仿宋_GB2312" w:eastAsia="仿宋_GB2312" w:cs="仿宋_GB2312"/>
          <w:kern w:val="0"/>
          <w:sz w:val="32"/>
          <w:szCs w:val="32"/>
        </w:rPr>
        <w:t>元，社会保障和就业支出</w:t>
      </w:r>
      <w:r>
        <w:rPr>
          <w:rFonts w:hint="eastAsia" w:ascii="仿宋_GB2312" w:eastAsia="仿宋_GB2312" w:cs="仿宋_GB2312"/>
          <w:kern w:val="0"/>
          <w:sz w:val="32"/>
          <w:szCs w:val="32"/>
          <w:lang w:val="en-US" w:eastAsia="zh-CN"/>
        </w:rPr>
        <w:t>1013237.08</w:t>
      </w:r>
      <w:r>
        <w:rPr>
          <w:rFonts w:hint="eastAsia" w:ascii="仿宋_GB2312" w:eastAsia="仿宋_GB2312" w:cs="仿宋_GB2312"/>
          <w:kern w:val="0"/>
          <w:sz w:val="32"/>
          <w:szCs w:val="32"/>
        </w:rPr>
        <w:t>元，卫生健康支出</w:t>
      </w:r>
      <w:r>
        <w:rPr>
          <w:rFonts w:hint="eastAsia" w:ascii="仿宋_GB2312" w:eastAsia="仿宋_GB2312" w:cs="仿宋_GB2312"/>
          <w:kern w:val="0"/>
          <w:sz w:val="32"/>
          <w:szCs w:val="32"/>
          <w:lang w:val="en-US" w:eastAsia="zh-CN"/>
        </w:rPr>
        <w:t>541938.56</w:t>
      </w:r>
      <w:r>
        <w:rPr>
          <w:rFonts w:hint="eastAsia" w:ascii="仿宋_GB2312" w:eastAsia="仿宋_GB2312" w:cs="仿宋_GB2312"/>
          <w:kern w:val="0"/>
          <w:sz w:val="32"/>
          <w:szCs w:val="32"/>
        </w:rPr>
        <w:t>元，农林水事务支出</w:t>
      </w:r>
      <w:r>
        <w:rPr>
          <w:rFonts w:hint="eastAsia" w:ascii="仿宋_GB2312" w:eastAsia="仿宋_GB2312" w:cs="仿宋_GB2312"/>
          <w:kern w:val="0"/>
          <w:sz w:val="32"/>
          <w:szCs w:val="32"/>
          <w:lang w:val="en-US" w:eastAsia="zh-CN"/>
        </w:rPr>
        <w:t>4003251.07</w:t>
      </w:r>
      <w:r>
        <w:rPr>
          <w:rFonts w:hint="eastAsia" w:ascii="仿宋_GB2312" w:eastAsia="仿宋_GB2312" w:cs="仿宋_GB2312"/>
          <w:kern w:val="0"/>
          <w:sz w:val="32"/>
          <w:szCs w:val="32"/>
        </w:rPr>
        <w:t>元，住房保障支出</w:t>
      </w:r>
      <w:r>
        <w:rPr>
          <w:rFonts w:hint="eastAsia" w:ascii="仿宋_GB2312" w:eastAsia="仿宋_GB2312" w:cs="仿宋_GB2312"/>
          <w:kern w:val="0"/>
          <w:sz w:val="32"/>
          <w:szCs w:val="32"/>
          <w:lang w:val="en-US" w:eastAsia="zh-CN"/>
        </w:rPr>
        <w:t>729336</w:t>
      </w:r>
      <w:r>
        <w:rPr>
          <w:rFonts w:ascii="仿宋_GB2312" w:eastAsia="仿宋_GB2312" w:cs="仿宋_GB2312"/>
          <w:kern w:val="0"/>
          <w:sz w:val="32"/>
          <w:szCs w:val="32"/>
          <w:lang w:val="en-US" w:eastAsia="zh-CN"/>
        </w:rPr>
        <w:t>.00</w:t>
      </w:r>
      <w:r>
        <w:rPr>
          <w:rFonts w:hint="eastAsia" w:ascii="仿宋_GB2312" w:eastAsia="仿宋_GB2312" w:cs="仿宋_GB2312"/>
          <w:kern w:val="0"/>
          <w:sz w:val="32"/>
          <w:szCs w:val="32"/>
        </w:rPr>
        <w:t>元。</w:t>
      </w:r>
      <w:r>
        <w:rPr>
          <w:rFonts w:hint="eastAsia" w:ascii="仿宋_GB2312" w:eastAsia="仿宋_GB2312" w:cs="仿宋_GB2312"/>
          <w:sz w:val="32"/>
          <w:szCs w:val="32"/>
          <w:lang w:val="en-US" w:eastAsia="zh-CN"/>
        </w:rPr>
        <w:t>政府性基金预算收入50</w:t>
      </w:r>
      <w:r>
        <w:rPr>
          <w:rFonts w:ascii="仿宋_GB2312" w:eastAsia="仿宋_GB2312" w:cs="仿宋_GB2312"/>
          <w:sz w:val="32"/>
          <w:szCs w:val="32"/>
          <w:lang w:val="en-US" w:eastAsia="zh-CN"/>
        </w:rPr>
        <w:t>.00</w:t>
      </w:r>
      <w:r>
        <w:rPr>
          <w:rFonts w:hint="eastAsia" w:ascii="仿宋_GB2312" w:eastAsia="仿宋_GB2312" w:cs="仿宋_GB2312"/>
          <w:sz w:val="32"/>
          <w:szCs w:val="32"/>
          <w:lang w:val="en-US" w:eastAsia="zh-CN"/>
        </w:rPr>
        <w:t>元</w:t>
      </w:r>
      <w:r>
        <w:rPr>
          <w:rFonts w:hint="eastAsia" w:ascii="仿宋_GB2312" w:eastAsia="仿宋_GB2312" w:cs="仿宋_GB2312"/>
          <w:sz w:val="32"/>
          <w:szCs w:val="32"/>
        </w:rPr>
        <w:t>。</w:t>
      </w:r>
    </w:p>
    <w:p w14:paraId="2BD265BA">
      <w:pPr>
        <w:spacing w:line="560" w:lineRule="exact"/>
        <w:ind w:firstLine="640" w:firstLineChars="200"/>
        <w:rPr>
          <w:rFonts w:ascii="黑体" w:eastAsia="黑体" w:cs="Times New Roman"/>
          <w:sz w:val="32"/>
          <w:szCs w:val="32"/>
        </w:rPr>
      </w:pPr>
      <w:r>
        <w:rPr>
          <w:rFonts w:hint="eastAsia" w:ascii="黑体" w:eastAsia="黑体" w:cs="黑体"/>
          <w:sz w:val="32"/>
          <w:szCs w:val="32"/>
        </w:rPr>
        <w:t>五、一般公共预算当年拨款情况说明</w:t>
      </w:r>
    </w:p>
    <w:p w14:paraId="081087EF">
      <w:pPr>
        <w:pStyle w:val="13"/>
        <w:spacing w:before="0" w:line="360" w:lineRule="auto"/>
        <w:ind w:firstLine="660"/>
        <w:rPr>
          <w:rFonts w:ascii="楷体_GB2312" w:eastAsia="楷体_GB2312" w:cs="Times New Roman"/>
          <w:b/>
          <w:bCs/>
          <w:kern w:val="2"/>
          <w:sz w:val="32"/>
          <w:szCs w:val="32"/>
        </w:rPr>
      </w:pPr>
      <w:r>
        <w:rPr>
          <w:rFonts w:hint="eastAsia" w:ascii="楷体_GB2312" w:eastAsia="楷体_GB2312" w:cs="楷体_GB2312"/>
          <w:b/>
          <w:bCs/>
          <w:kern w:val="2"/>
          <w:sz w:val="32"/>
          <w:szCs w:val="32"/>
        </w:rPr>
        <w:t>（一）一般公共预算当年拨款规模变化情况</w:t>
      </w:r>
    </w:p>
    <w:p w14:paraId="6C056F8A">
      <w:pPr>
        <w:widowControl/>
        <w:spacing w:line="560" w:lineRule="exact"/>
        <w:ind w:firstLine="640" w:firstLineChars="200"/>
        <w:jc w:val="left"/>
        <w:rPr>
          <w:rFonts w:ascii="仿宋_GB2312" w:eastAsia="仿宋_GB2312" w:cs="Times New Roman"/>
          <w:kern w:val="0"/>
          <w:sz w:val="32"/>
          <w:szCs w:val="32"/>
        </w:rPr>
      </w:pP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年</w:t>
      </w:r>
      <w:r>
        <w:rPr>
          <w:rFonts w:hint="eastAsia" w:ascii="仿宋_GB2312" w:eastAsia="仿宋_GB2312" w:cs="仿宋_GB2312"/>
          <w:sz w:val="32"/>
          <w:szCs w:val="32"/>
        </w:rPr>
        <w:t>一般公共预算当年拨款</w:t>
      </w:r>
      <w:r>
        <w:rPr>
          <w:rFonts w:hint="eastAsia" w:ascii="仿宋_GB2312" w:eastAsia="仿宋_GB2312" w:cs="仿宋_GB2312"/>
          <w:kern w:val="0"/>
          <w:sz w:val="32"/>
          <w:szCs w:val="32"/>
          <w:lang w:val="en-US" w:eastAsia="zh-CN"/>
        </w:rPr>
        <w:t>10483882.15</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比</w:t>
      </w:r>
      <w:r>
        <w:rPr>
          <w:rFonts w:ascii="仿宋_GB2312" w:eastAsia="仿宋_GB2312" w:cs="仿宋_GB2312"/>
          <w:sz w:val="32"/>
          <w:szCs w:val="32"/>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年收支预算总数增加</w:t>
      </w:r>
      <w:r>
        <w:rPr>
          <w:rFonts w:hint="eastAsia" w:ascii="仿宋_GB2312" w:eastAsia="仿宋_GB2312" w:cs="仿宋_GB2312"/>
          <w:kern w:val="0"/>
          <w:sz w:val="32"/>
          <w:szCs w:val="32"/>
          <w:lang w:val="en-US" w:eastAsia="zh-CN"/>
        </w:rPr>
        <w:t>862018.19</w:t>
      </w:r>
      <w:r>
        <w:rPr>
          <w:rFonts w:hint="eastAsia" w:ascii="仿宋_GB2312" w:eastAsia="仿宋_GB2312" w:cs="仿宋_GB2312"/>
          <w:sz w:val="32"/>
          <w:szCs w:val="32"/>
        </w:rPr>
        <w:t>元</w:t>
      </w:r>
      <w:r>
        <w:rPr>
          <w:rFonts w:hint="eastAsia" w:ascii="仿宋_GB2312" w:eastAsia="仿宋_GB2312" w:cs="仿宋_GB2312"/>
          <w:sz w:val="32"/>
          <w:szCs w:val="32"/>
          <w:lang w:eastAsia="zh-CN"/>
        </w:rPr>
        <w:t>，</w:t>
      </w:r>
      <w:r>
        <w:rPr>
          <w:rFonts w:hint="eastAsia" w:ascii="仿宋_GB2312" w:eastAsia="仿宋_GB2312" w:cs="仿宋_GB2312"/>
          <w:kern w:val="0"/>
          <w:sz w:val="32"/>
          <w:szCs w:val="32"/>
        </w:rPr>
        <w:t>主要原因</w:t>
      </w:r>
      <w:r>
        <w:rPr>
          <w:rFonts w:hint="eastAsia" w:ascii="仿宋_GB2312" w:eastAsia="仿宋_GB2312" w:cs="仿宋_GB2312"/>
          <w:kern w:val="0"/>
          <w:sz w:val="32"/>
          <w:szCs w:val="32"/>
          <w:lang w:eastAsia="zh-CN"/>
        </w:rPr>
        <w:t>2023年</w:t>
      </w:r>
      <w:r>
        <w:rPr>
          <w:rFonts w:hint="eastAsia" w:ascii="仿宋_GB2312" w:eastAsia="仿宋_GB2312" w:cs="仿宋_GB2312"/>
          <w:kern w:val="0"/>
          <w:sz w:val="32"/>
          <w:szCs w:val="32"/>
        </w:rPr>
        <w:t>人员较上年人数增加。</w:t>
      </w:r>
    </w:p>
    <w:p w14:paraId="5E47D3FA">
      <w:pPr>
        <w:spacing w:line="560" w:lineRule="exact"/>
        <w:ind w:firstLine="482" w:firstLineChars="150"/>
        <w:rPr>
          <w:rFonts w:ascii="仿宋_GB2312" w:eastAsia="仿宋_GB2312" w:cs="Times New Roman"/>
          <w:b/>
          <w:bCs/>
          <w:sz w:val="32"/>
          <w:szCs w:val="32"/>
        </w:rPr>
      </w:pPr>
      <w:r>
        <w:rPr>
          <w:rFonts w:hint="eastAsia" w:ascii="楷体_GB2312" w:eastAsia="楷体_GB2312" w:cs="楷体_GB2312"/>
          <w:b/>
          <w:bCs/>
          <w:sz w:val="32"/>
          <w:szCs w:val="32"/>
        </w:rPr>
        <w:t>（二）一般公共预算当年拨款结构情况</w:t>
      </w:r>
    </w:p>
    <w:p w14:paraId="59286C77">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一般公共服务支出</w:t>
      </w:r>
      <w:r>
        <w:rPr>
          <w:rFonts w:hint="eastAsia" w:ascii="仿宋_GB2312" w:eastAsia="仿宋_GB2312" w:cs="仿宋_GB2312"/>
          <w:kern w:val="0"/>
          <w:sz w:val="32"/>
          <w:szCs w:val="32"/>
          <w:lang w:val="en-US" w:eastAsia="zh-CN"/>
        </w:rPr>
        <w:t>4196119.44</w:t>
      </w:r>
      <w:r>
        <w:rPr>
          <w:rFonts w:hint="eastAsia" w:ascii="仿宋_GB2312" w:eastAsia="仿宋_GB2312" w:cs="仿宋_GB2312"/>
          <w:kern w:val="0"/>
          <w:sz w:val="32"/>
          <w:szCs w:val="32"/>
        </w:rPr>
        <w:t>元</w:t>
      </w:r>
      <w:r>
        <w:rPr>
          <w:rFonts w:hint="eastAsia" w:ascii="仿宋_GB2312" w:eastAsia="仿宋_GB2312" w:cs="仿宋_GB2312"/>
          <w:sz w:val="32"/>
          <w:szCs w:val="32"/>
        </w:rPr>
        <w:t>，占</w:t>
      </w:r>
      <w:r>
        <w:rPr>
          <w:rFonts w:hint="eastAsia" w:ascii="仿宋_GB2312" w:eastAsia="仿宋_GB2312" w:cs="仿宋_GB2312"/>
          <w:sz w:val="32"/>
          <w:szCs w:val="32"/>
          <w:lang w:val="en-US" w:eastAsia="zh-CN"/>
        </w:rPr>
        <w:t>40.02</w:t>
      </w:r>
      <w:r>
        <w:rPr>
          <w:rFonts w:ascii="仿宋_GB2312" w:eastAsia="仿宋_GB2312" w:cs="仿宋_GB2312"/>
          <w:sz w:val="32"/>
          <w:szCs w:val="32"/>
        </w:rPr>
        <w:t>%</w:t>
      </w:r>
      <w:r>
        <w:rPr>
          <w:rFonts w:hint="eastAsia" w:ascii="仿宋_GB2312" w:eastAsia="仿宋_GB2312" w:cs="仿宋_GB2312"/>
          <w:sz w:val="32"/>
          <w:szCs w:val="32"/>
        </w:rPr>
        <w:t>；社会保障和就业支出</w:t>
      </w:r>
      <w:r>
        <w:rPr>
          <w:rFonts w:hint="eastAsia" w:ascii="仿宋_GB2312" w:eastAsia="仿宋_GB2312" w:cs="仿宋_GB2312"/>
          <w:kern w:val="0"/>
          <w:sz w:val="32"/>
          <w:szCs w:val="32"/>
          <w:lang w:val="en-US" w:eastAsia="zh-CN"/>
        </w:rPr>
        <w:t>1013237.08</w:t>
      </w:r>
      <w:r>
        <w:rPr>
          <w:rFonts w:hint="eastAsia" w:ascii="仿宋_GB2312" w:eastAsia="仿宋_GB2312" w:cs="仿宋_GB2312"/>
          <w:kern w:val="0"/>
          <w:sz w:val="32"/>
          <w:szCs w:val="32"/>
        </w:rPr>
        <w:t>元</w:t>
      </w:r>
      <w:r>
        <w:rPr>
          <w:rFonts w:hint="eastAsia" w:ascii="仿宋_GB2312" w:eastAsia="仿宋_GB2312" w:cs="仿宋_GB2312"/>
          <w:sz w:val="32"/>
          <w:szCs w:val="32"/>
        </w:rPr>
        <w:t>，占</w:t>
      </w:r>
      <w:r>
        <w:rPr>
          <w:rFonts w:hint="eastAsia" w:ascii="仿宋_GB2312" w:eastAsia="仿宋_GB2312" w:cs="仿宋_GB2312"/>
          <w:sz w:val="32"/>
          <w:szCs w:val="32"/>
          <w:lang w:val="en-US" w:eastAsia="zh-CN"/>
        </w:rPr>
        <w:t>9.67</w:t>
      </w:r>
      <w:r>
        <w:rPr>
          <w:rFonts w:ascii="仿宋_GB2312" w:eastAsia="仿宋_GB2312" w:cs="仿宋_GB2312"/>
          <w:sz w:val="32"/>
          <w:szCs w:val="32"/>
        </w:rPr>
        <w:t>%</w:t>
      </w:r>
      <w:r>
        <w:rPr>
          <w:rFonts w:hint="eastAsia" w:ascii="仿宋_GB2312" w:eastAsia="仿宋_GB2312" w:cs="仿宋_GB2312"/>
          <w:sz w:val="32"/>
          <w:szCs w:val="32"/>
        </w:rPr>
        <w:t>；卫生健康支出</w:t>
      </w:r>
      <w:r>
        <w:rPr>
          <w:rFonts w:hint="eastAsia" w:ascii="仿宋_GB2312" w:eastAsia="仿宋_GB2312" w:cs="仿宋_GB2312"/>
          <w:kern w:val="0"/>
          <w:sz w:val="32"/>
          <w:szCs w:val="32"/>
          <w:lang w:val="en-US" w:eastAsia="zh-CN"/>
        </w:rPr>
        <w:t>541938.56</w:t>
      </w:r>
      <w:r>
        <w:rPr>
          <w:rFonts w:hint="eastAsia" w:ascii="仿宋_GB2312" w:eastAsia="仿宋_GB2312" w:cs="仿宋_GB2312"/>
          <w:kern w:val="0"/>
          <w:sz w:val="32"/>
          <w:szCs w:val="32"/>
        </w:rPr>
        <w:t>元</w:t>
      </w:r>
      <w:r>
        <w:rPr>
          <w:rFonts w:hint="eastAsia" w:ascii="仿宋_GB2312" w:eastAsia="仿宋_GB2312" w:cs="仿宋_GB2312"/>
          <w:sz w:val="32"/>
          <w:szCs w:val="32"/>
        </w:rPr>
        <w:t>，占</w:t>
      </w:r>
      <w:r>
        <w:rPr>
          <w:rFonts w:hint="eastAsia" w:ascii="仿宋_GB2312" w:eastAsia="仿宋_GB2312" w:cs="仿宋_GB2312"/>
          <w:sz w:val="32"/>
          <w:szCs w:val="32"/>
          <w:lang w:val="en-US" w:eastAsia="zh-CN"/>
        </w:rPr>
        <w:t>5.17</w:t>
      </w:r>
      <w:r>
        <w:rPr>
          <w:rFonts w:ascii="仿宋_GB2312" w:eastAsia="仿宋_GB2312" w:cs="仿宋_GB2312"/>
          <w:sz w:val="32"/>
          <w:szCs w:val="32"/>
        </w:rPr>
        <w:t>%</w:t>
      </w:r>
      <w:r>
        <w:rPr>
          <w:rFonts w:hint="eastAsia" w:ascii="仿宋_GB2312" w:eastAsia="仿宋_GB2312" w:cs="仿宋_GB2312"/>
          <w:sz w:val="32"/>
          <w:szCs w:val="32"/>
        </w:rPr>
        <w:t>；</w:t>
      </w:r>
      <w:r>
        <w:rPr>
          <w:rFonts w:hint="eastAsia" w:ascii="仿宋_GB2312" w:eastAsia="仿宋_GB2312" w:cs="仿宋_GB2312"/>
          <w:kern w:val="0"/>
          <w:sz w:val="32"/>
          <w:szCs w:val="32"/>
        </w:rPr>
        <w:t>农林水事务支出</w:t>
      </w:r>
      <w:r>
        <w:rPr>
          <w:rFonts w:hint="eastAsia" w:ascii="仿宋_GB2312" w:eastAsia="仿宋_GB2312" w:cs="仿宋_GB2312"/>
          <w:kern w:val="0"/>
          <w:sz w:val="32"/>
          <w:szCs w:val="32"/>
          <w:lang w:val="en-US" w:eastAsia="zh-CN"/>
        </w:rPr>
        <w:t>4003251.07</w:t>
      </w:r>
      <w:r>
        <w:rPr>
          <w:rFonts w:hint="eastAsia" w:ascii="仿宋_GB2312" w:eastAsia="仿宋_GB2312" w:cs="仿宋_GB2312"/>
          <w:kern w:val="0"/>
          <w:sz w:val="32"/>
          <w:szCs w:val="32"/>
        </w:rPr>
        <w:t>元</w:t>
      </w:r>
      <w:r>
        <w:rPr>
          <w:rFonts w:hint="eastAsia" w:ascii="仿宋_GB2312" w:eastAsia="仿宋_GB2312" w:cs="仿宋_GB2312"/>
          <w:kern w:val="0"/>
          <w:sz w:val="32"/>
          <w:szCs w:val="32"/>
          <w:lang w:eastAsia="zh-CN"/>
        </w:rPr>
        <w:t>，</w:t>
      </w:r>
      <w:r>
        <w:rPr>
          <w:rFonts w:hint="eastAsia" w:ascii="仿宋_GB2312" w:eastAsia="仿宋_GB2312" w:cs="仿宋_GB2312"/>
          <w:sz w:val="32"/>
          <w:szCs w:val="32"/>
        </w:rPr>
        <w:t>占</w:t>
      </w:r>
      <w:r>
        <w:rPr>
          <w:rFonts w:hint="eastAsia" w:ascii="仿宋_GB2312" w:eastAsia="仿宋_GB2312" w:cs="仿宋_GB2312"/>
          <w:sz w:val="32"/>
          <w:szCs w:val="32"/>
          <w:lang w:val="en-US" w:eastAsia="zh-CN"/>
        </w:rPr>
        <w:t>38.18</w:t>
      </w:r>
      <w:r>
        <w:rPr>
          <w:rFonts w:ascii="仿宋_GB2312" w:eastAsia="仿宋_GB2312" w:cs="仿宋_GB2312"/>
          <w:sz w:val="32"/>
          <w:szCs w:val="32"/>
        </w:rPr>
        <w:t>%</w:t>
      </w:r>
      <w:r>
        <w:rPr>
          <w:rFonts w:hint="eastAsia" w:ascii="仿宋_GB2312" w:eastAsia="仿宋_GB2312" w:cs="仿宋_GB2312"/>
          <w:kern w:val="0"/>
          <w:sz w:val="32"/>
          <w:szCs w:val="32"/>
          <w:lang w:eastAsia="zh-CN"/>
        </w:rPr>
        <w:t>；</w:t>
      </w:r>
      <w:r>
        <w:rPr>
          <w:rFonts w:hint="eastAsia" w:ascii="仿宋_GB2312" w:eastAsia="仿宋_GB2312" w:cs="仿宋_GB2312"/>
          <w:sz w:val="32"/>
          <w:szCs w:val="32"/>
        </w:rPr>
        <w:t>住房保障支出</w:t>
      </w:r>
      <w:r>
        <w:rPr>
          <w:rFonts w:hint="eastAsia" w:ascii="仿宋_GB2312" w:eastAsia="仿宋_GB2312" w:cs="仿宋_GB2312"/>
          <w:kern w:val="0"/>
          <w:sz w:val="32"/>
          <w:szCs w:val="32"/>
          <w:lang w:val="en-US" w:eastAsia="zh-CN"/>
        </w:rPr>
        <w:t>729336</w:t>
      </w:r>
      <w:r>
        <w:rPr>
          <w:rFonts w:ascii="仿宋_GB2312" w:eastAsia="仿宋_GB2312" w:cs="仿宋_GB2312"/>
          <w:kern w:val="0"/>
          <w:sz w:val="32"/>
          <w:szCs w:val="32"/>
          <w:lang w:val="en-US" w:eastAsia="zh-CN"/>
        </w:rPr>
        <w:t>.00</w:t>
      </w:r>
      <w:r>
        <w:rPr>
          <w:rFonts w:hint="eastAsia" w:ascii="仿宋_GB2312" w:eastAsia="仿宋_GB2312" w:cs="仿宋_GB2312"/>
          <w:kern w:val="0"/>
          <w:sz w:val="32"/>
          <w:szCs w:val="32"/>
        </w:rPr>
        <w:t>元</w:t>
      </w:r>
      <w:r>
        <w:rPr>
          <w:rFonts w:hint="eastAsia" w:ascii="仿宋_GB2312" w:eastAsia="仿宋_GB2312" w:cs="仿宋_GB2312"/>
          <w:sz w:val="32"/>
          <w:szCs w:val="32"/>
        </w:rPr>
        <w:t>，占</w:t>
      </w:r>
      <w:r>
        <w:rPr>
          <w:rFonts w:hint="eastAsia" w:ascii="仿宋_GB2312" w:eastAsia="仿宋_GB2312" w:cs="仿宋_GB2312"/>
          <w:sz w:val="32"/>
          <w:szCs w:val="32"/>
          <w:lang w:val="en-US" w:eastAsia="zh-CN"/>
        </w:rPr>
        <w:t>6.96</w:t>
      </w:r>
      <w:r>
        <w:rPr>
          <w:rFonts w:ascii="仿宋_GB2312" w:eastAsia="仿宋_GB2312" w:cs="仿宋_GB2312"/>
          <w:sz w:val="32"/>
          <w:szCs w:val="32"/>
        </w:rPr>
        <w:t>%</w:t>
      </w:r>
      <w:r>
        <w:rPr>
          <w:rFonts w:hint="eastAsia" w:ascii="仿宋_GB2312" w:eastAsia="仿宋_GB2312" w:cs="仿宋_GB2312"/>
          <w:sz w:val="32"/>
          <w:szCs w:val="32"/>
        </w:rPr>
        <w:t>。</w:t>
      </w:r>
    </w:p>
    <w:p w14:paraId="63EE6F82">
      <w:pPr>
        <w:pStyle w:val="13"/>
        <w:spacing w:before="0" w:line="360" w:lineRule="auto"/>
        <w:ind w:left="651" w:leftChars="310"/>
        <w:jc w:val="left"/>
        <w:rPr>
          <w:rFonts w:ascii="楷体_GB2312" w:eastAsia="楷体_GB2312" w:cs="Times New Roman"/>
          <w:b/>
          <w:bCs/>
          <w:kern w:val="2"/>
          <w:sz w:val="32"/>
          <w:szCs w:val="32"/>
        </w:rPr>
      </w:pPr>
      <w:r>
        <w:rPr>
          <w:rFonts w:hint="eastAsia" w:ascii="楷体_GB2312" w:eastAsia="楷体_GB2312" w:cs="楷体_GB2312"/>
          <w:b/>
          <w:bCs/>
          <w:kern w:val="2"/>
          <w:sz w:val="32"/>
          <w:szCs w:val="32"/>
        </w:rPr>
        <w:t>（三）一般公共预算当年拨款具体使用情况</w:t>
      </w:r>
    </w:p>
    <w:p w14:paraId="2BA89E0D">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一般公共服务支出（</w:t>
      </w:r>
      <w:r>
        <w:rPr>
          <w:rFonts w:ascii="仿宋_GB2312" w:eastAsia="仿宋_GB2312" w:cs="仿宋_GB2312"/>
          <w:sz w:val="32"/>
          <w:szCs w:val="32"/>
        </w:rPr>
        <w:t>201</w:t>
      </w:r>
      <w:r>
        <w:rPr>
          <w:rFonts w:hint="eastAsia" w:ascii="仿宋_GB2312" w:eastAsia="仿宋_GB2312" w:cs="仿宋_GB2312"/>
          <w:sz w:val="32"/>
          <w:szCs w:val="32"/>
        </w:rPr>
        <w:t>）财政事务（</w:t>
      </w:r>
      <w:r>
        <w:rPr>
          <w:rFonts w:ascii="仿宋_GB2312" w:eastAsia="仿宋_GB2312" w:cs="仿宋_GB2312"/>
          <w:sz w:val="32"/>
          <w:szCs w:val="32"/>
        </w:rPr>
        <w:t>03</w:t>
      </w:r>
      <w:r>
        <w:rPr>
          <w:rFonts w:hint="eastAsia" w:ascii="仿宋_GB2312" w:eastAsia="仿宋_GB2312" w:cs="仿宋_GB2312"/>
          <w:sz w:val="32"/>
          <w:szCs w:val="32"/>
        </w:rPr>
        <w:t>）行政运行（</w:t>
      </w:r>
      <w:r>
        <w:rPr>
          <w:rFonts w:ascii="仿宋_GB2312" w:eastAsia="仿宋_GB2312" w:cs="仿宋_GB2312"/>
          <w:sz w:val="32"/>
          <w:szCs w:val="32"/>
        </w:rPr>
        <w:t>01</w:t>
      </w:r>
      <w:r>
        <w:rPr>
          <w:rFonts w:hint="eastAsia" w:ascii="仿宋_GB2312" w:eastAsia="仿宋_GB2312" w:cs="仿宋_GB2312"/>
          <w:sz w:val="32"/>
          <w:szCs w:val="32"/>
        </w:rPr>
        <w:t>）</w:t>
      </w:r>
      <w:r>
        <w:rPr>
          <w:rFonts w:hint="eastAsia" w:ascii="仿宋_GB2312" w:eastAsia="仿宋_GB2312" w:cs="仿宋_GB2312"/>
          <w:sz w:val="32"/>
          <w:szCs w:val="32"/>
          <w:lang w:eastAsia="zh-CN"/>
        </w:rPr>
        <w:t>202</w:t>
      </w:r>
      <w:r>
        <w:rPr>
          <w:rFonts w:ascii="仿宋_GB2312" w:eastAsia="仿宋_GB2312" w:cs="仿宋_GB2312"/>
          <w:sz w:val="32"/>
          <w:szCs w:val="32"/>
          <w:lang w:eastAsia="zh-CN"/>
        </w:rPr>
        <w:t>4</w:t>
      </w:r>
      <w:r>
        <w:rPr>
          <w:rFonts w:hint="eastAsia" w:ascii="仿宋_GB2312" w:eastAsia="仿宋_GB2312" w:cs="仿宋_GB2312"/>
          <w:sz w:val="32"/>
          <w:szCs w:val="32"/>
          <w:lang w:eastAsia="zh-CN"/>
        </w:rPr>
        <w:t>年</w:t>
      </w:r>
      <w:r>
        <w:rPr>
          <w:rFonts w:hint="eastAsia" w:ascii="仿宋_GB2312" w:eastAsia="仿宋_GB2312" w:cs="仿宋_GB2312"/>
          <w:sz w:val="32"/>
          <w:szCs w:val="32"/>
        </w:rPr>
        <w:t>预算数为</w:t>
      </w:r>
      <w:r>
        <w:rPr>
          <w:rFonts w:hint="eastAsia" w:ascii="仿宋_GB2312" w:eastAsia="仿宋_GB2312" w:cs="仿宋_GB2312"/>
          <w:kern w:val="0"/>
          <w:sz w:val="32"/>
          <w:szCs w:val="32"/>
          <w:lang w:val="en-US" w:eastAsia="zh-CN"/>
        </w:rPr>
        <w:t>4196119.44</w:t>
      </w:r>
      <w:r>
        <w:rPr>
          <w:rFonts w:hint="eastAsia" w:ascii="仿宋_GB2312" w:eastAsia="仿宋_GB2312" w:cs="仿宋_GB2312"/>
          <w:sz w:val="32"/>
          <w:szCs w:val="32"/>
        </w:rPr>
        <w:t>元，主要用于</w:t>
      </w:r>
      <w:r>
        <w:rPr>
          <w:rFonts w:ascii="仿宋_GB2312" w:eastAsia="仿宋_GB2312" w:cs="仿宋_GB2312"/>
          <w:sz w:val="32"/>
          <w:szCs w:val="32"/>
        </w:rPr>
        <w:t xml:space="preserve"> :</w:t>
      </w:r>
      <w:r>
        <w:rPr>
          <w:rFonts w:hint="eastAsia" w:ascii="仿宋_GB2312" w:eastAsia="仿宋_GB2312" w:cs="仿宋_GB2312"/>
          <w:sz w:val="32"/>
          <w:szCs w:val="32"/>
        </w:rPr>
        <w:t>单位</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年</w:t>
      </w:r>
      <w:r>
        <w:rPr>
          <w:rFonts w:hint="eastAsia" w:ascii="仿宋_GB2312" w:eastAsia="仿宋_GB2312" w:cs="仿宋_GB2312"/>
          <w:sz w:val="32"/>
          <w:szCs w:val="32"/>
        </w:rPr>
        <w:t>的人员经费和日常公用经费等基本支出。</w:t>
      </w:r>
    </w:p>
    <w:p w14:paraId="63EDA9F4">
      <w:pPr>
        <w:widowControl/>
        <w:spacing w:line="560" w:lineRule="exact"/>
        <w:ind w:firstLine="640" w:firstLineChars="200"/>
        <w:jc w:val="left"/>
        <w:rPr>
          <w:rFonts w:ascii="仿宋_GB2312" w:eastAsia="仿宋_GB2312" w:cs="Times New Roman"/>
          <w:kern w:val="0"/>
          <w:sz w:val="32"/>
          <w:szCs w:val="32"/>
        </w:rPr>
      </w:pPr>
      <w:r>
        <w:rPr>
          <w:rFonts w:ascii="仿宋_GB2312" w:eastAsia="仿宋_GB2312" w:cs="仿宋_GB2312"/>
          <w:color w:val="auto"/>
          <w:sz w:val="32"/>
          <w:szCs w:val="32"/>
        </w:rPr>
        <w:t>2.</w:t>
      </w:r>
      <w:r>
        <w:rPr>
          <w:rFonts w:ascii="仿宋_GB2312" w:eastAsia="仿宋_GB2312" w:cs="仿宋_GB2312"/>
          <w:color w:val="auto"/>
          <w:kern w:val="0"/>
          <w:sz w:val="32"/>
          <w:szCs w:val="32"/>
        </w:rPr>
        <w:t xml:space="preserve"> </w:t>
      </w:r>
      <w:r>
        <w:rPr>
          <w:rFonts w:hint="eastAsia" w:ascii="仿宋_GB2312" w:eastAsia="仿宋_GB2312" w:cs="仿宋_GB2312"/>
          <w:color w:val="auto"/>
          <w:kern w:val="0"/>
          <w:sz w:val="32"/>
          <w:szCs w:val="32"/>
        </w:rPr>
        <w:t>农林水支出（</w:t>
      </w:r>
      <w:r>
        <w:rPr>
          <w:rFonts w:ascii="仿宋_GB2312" w:eastAsia="仿宋_GB2312" w:cs="仿宋_GB2312"/>
          <w:color w:val="auto"/>
          <w:kern w:val="0"/>
          <w:sz w:val="32"/>
          <w:szCs w:val="32"/>
        </w:rPr>
        <w:t>213</w:t>
      </w:r>
      <w:r>
        <w:rPr>
          <w:rFonts w:hint="eastAsia" w:ascii="仿宋_GB2312" w:eastAsia="仿宋_GB2312" w:cs="仿宋_GB2312"/>
          <w:color w:val="auto"/>
          <w:kern w:val="0"/>
          <w:sz w:val="32"/>
          <w:szCs w:val="32"/>
        </w:rPr>
        <w:t>）农业（</w:t>
      </w:r>
      <w:r>
        <w:rPr>
          <w:rFonts w:ascii="仿宋_GB2312" w:eastAsia="仿宋_GB2312" w:cs="仿宋_GB2312"/>
          <w:color w:val="auto"/>
          <w:kern w:val="0"/>
          <w:sz w:val="32"/>
          <w:szCs w:val="32"/>
        </w:rPr>
        <w:t>01</w:t>
      </w:r>
      <w:r>
        <w:rPr>
          <w:rFonts w:hint="eastAsia" w:ascii="仿宋_GB2312" w:eastAsia="仿宋_GB2312" w:cs="仿宋_GB2312"/>
          <w:color w:val="auto"/>
          <w:kern w:val="0"/>
          <w:sz w:val="32"/>
          <w:szCs w:val="32"/>
        </w:rPr>
        <w:t>）事业运行（</w:t>
      </w:r>
      <w:r>
        <w:rPr>
          <w:rFonts w:ascii="仿宋_GB2312" w:eastAsia="仿宋_GB2312" w:cs="仿宋_GB2312"/>
          <w:color w:val="auto"/>
          <w:kern w:val="0"/>
          <w:sz w:val="32"/>
          <w:szCs w:val="32"/>
        </w:rPr>
        <w:t>04</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202</w:t>
      </w:r>
      <w:r>
        <w:rPr>
          <w:rFonts w:hint="eastAsia" w:ascii="仿宋_GB2312" w:eastAsia="仿宋_GB2312" w:cs="仿宋_GB2312"/>
          <w:color w:val="auto"/>
          <w:kern w:val="0"/>
          <w:sz w:val="32"/>
          <w:szCs w:val="32"/>
          <w:lang w:val="en-US" w:eastAsia="zh-CN"/>
        </w:rPr>
        <w:t>4</w:t>
      </w:r>
      <w:r>
        <w:rPr>
          <w:rFonts w:hint="eastAsia" w:ascii="仿宋_GB2312" w:eastAsia="仿宋_GB2312" w:cs="仿宋_GB2312"/>
          <w:color w:val="auto"/>
          <w:kern w:val="0"/>
          <w:sz w:val="32"/>
          <w:szCs w:val="32"/>
          <w:lang w:eastAsia="zh-CN"/>
        </w:rPr>
        <w:t>年</w:t>
      </w:r>
      <w:r>
        <w:rPr>
          <w:rFonts w:hint="eastAsia" w:ascii="仿宋_GB2312" w:eastAsia="仿宋_GB2312" w:cs="仿宋_GB2312"/>
          <w:color w:val="auto"/>
          <w:kern w:val="0"/>
          <w:sz w:val="32"/>
          <w:szCs w:val="32"/>
        </w:rPr>
        <w:t>预算数为</w:t>
      </w:r>
      <w:r>
        <w:rPr>
          <w:rFonts w:hint="eastAsia" w:ascii="仿宋_GB2312" w:eastAsia="仿宋_GB2312" w:cs="仿宋_GB2312"/>
          <w:color w:val="auto"/>
          <w:kern w:val="0"/>
          <w:sz w:val="32"/>
          <w:szCs w:val="32"/>
          <w:lang w:val="en-US" w:eastAsia="zh-CN"/>
        </w:rPr>
        <w:t>2330751.07</w:t>
      </w:r>
      <w:r>
        <w:rPr>
          <w:rFonts w:hint="eastAsia" w:ascii="仿宋_GB2312" w:eastAsia="仿宋_GB2312" w:cs="仿宋_GB2312"/>
          <w:kern w:val="0"/>
          <w:sz w:val="32"/>
          <w:szCs w:val="32"/>
        </w:rPr>
        <w:t>元，主要用于茂县南新镇人民政府农业事业单位基本支出，事业单位设施、系统运行与资产维护等方面的支出。</w:t>
      </w:r>
      <w:r>
        <w:rPr>
          <w:rFonts w:ascii="仿宋_GB2312" w:eastAsia="仿宋_GB2312" w:cs="Times New Roman"/>
          <w:kern w:val="0"/>
          <w:sz w:val="32"/>
          <w:szCs w:val="32"/>
        </w:rPr>
        <w:t> </w:t>
      </w:r>
    </w:p>
    <w:p w14:paraId="41F59529">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社会保障和就业支出（</w:t>
      </w:r>
      <w:r>
        <w:rPr>
          <w:rFonts w:ascii="仿宋_GB2312" w:eastAsia="仿宋_GB2312" w:cs="仿宋_GB2312"/>
          <w:sz w:val="32"/>
          <w:szCs w:val="32"/>
        </w:rPr>
        <w:t>208</w:t>
      </w:r>
      <w:r>
        <w:rPr>
          <w:rFonts w:hint="eastAsia" w:ascii="仿宋_GB2312" w:eastAsia="仿宋_GB2312" w:cs="仿宋_GB2312"/>
          <w:sz w:val="32"/>
          <w:szCs w:val="32"/>
        </w:rPr>
        <w:t>）行政事业单位养老支出（</w:t>
      </w:r>
      <w:r>
        <w:rPr>
          <w:rFonts w:ascii="仿宋_GB2312" w:eastAsia="仿宋_GB2312" w:cs="仿宋_GB2312"/>
          <w:sz w:val="32"/>
          <w:szCs w:val="32"/>
        </w:rPr>
        <w:t>05</w:t>
      </w:r>
      <w:r>
        <w:rPr>
          <w:rFonts w:hint="eastAsia" w:ascii="仿宋_GB2312" w:eastAsia="仿宋_GB2312" w:cs="仿宋_GB2312"/>
          <w:sz w:val="32"/>
          <w:szCs w:val="32"/>
        </w:rPr>
        <w:t>）机关事业单位基本养老保险缴费支出（</w:t>
      </w:r>
      <w:r>
        <w:rPr>
          <w:rFonts w:ascii="仿宋_GB2312" w:eastAsia="仿宋_GB2312" w:cs="仿宋_GB2312"/>
          <w:sz w:val="32"/>
          <w:szCs w:val="32"/>
        </w:rPr>
        <w:t>05</w:t>
      </w:r>
      <w:r>
        <w:rPr>
          <w:rFonts w:hint="eastAsia" w:ascii="仿宋_GB2312" w:eastAsia="仿宋_GB2312" w:cs="仿宋_GB2312"/>
          <w:sz w:val="32"/>
          <w:szCs w:val="32"/>
        </w:rPr>
        <w:t>）</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年</w:t>
      </w:r>
      <w:r>
        <w:rPr>
          <w:rFonts w:hint="eastAsia" w:ascii="仿宋_GB2312" w:eastAsia="仿宋_GB2312" w:cs="仿宋_GB2312"/>
          <w:sz w:val="32"/>
          <w:szCs w:val="32"/>
        </w:rPr>
        <w:t>预算数为</w:t>
      </w:r>
      <w:r>
        <w:rPr>
          <w:rFonts w:hint="eastAsia" w:ascii="仿宋_GB2312" w:eastAsia="仿宋_GB2312" w:cs="仿宋_GB2312"/>
          <w:sz w:val="32"/>
          <w:szCs w:val="32"/>
          <w:lang w:val="en-US" w:eastAsia="zh-CN"/>
        </w:rPr>
        <w:t>675491.43</w:t>
      </w:r>
      <w:r>
        <w:rPr>
          <w:rFonts w:hint="eastAsia" w:ascii="仿宋_GB2312" w:eastAsia="仿宋_GB2312" w:cs="仿宋_GB2312"/>
          <w:sz w:val="32"/>
          <w:szCs w:val="32"/>
        </w:rPr>
        <w:t>元，主要用于单位缴纳基本养老保险费。</w:t>
      </w:r>
    </w:p>
    <w:p w14:paraId="0CA58F35">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社会保障和就业支出（</w:t>
      </w:r>
      <w:r>
        <w:rPr>
          <w:rFonts w:ascii="仿宋_GB2312" w:eastAsia="仿宋_GB2312" w:cs="仿宋_GB2312"/>
          <w:sz w:val="32"/>
          <w:szCs w:val="32"/>
        </w:rPr>
        <w:t>208</w:t>
      </w:r>
      <w:r>
        <w:rPr>
          <w:rFonts w:hint="eastAsia" w:ascii="仿宋_GB2312" w:eastAsia="仿宋_GB2312" w:cs="仿宋_GB2312"/>
          <w:sz w:val="32"/>
          <w:szCs w:val="32"/>
        </w:rPr>
        <w:t>）行政事业单位养老支出（</w:t>
      </w:r>
      <w:r>
        <w:rPr>
          <w:rFonts w:ascii="仿宋_GB2312" w:eastAsia="仿宋_GB2312" w:cs="仿宋_GB2312"/>
          <w:sz w:val="32"/>
          <w:szCs w:val="32"/>
        </w:rPr>
        <w:t>05</w:t>
      </w:r>
      <w:r>
        <w:rPr>
          <w:rFonts w:hint="eastAsia" w:ascii="仿宋_GB2312" w:eastAsia="仿宋_GB2312" w:cs="仿宋_GB2312"/>
          <w:sz w:val="32"/>
          <w:szCs w:val="32"/>
        </w:rPr>
        <w:t>）机关事业单位职业年金缴费支出（</w:t>
      </w:r>
      <w:r>
        <w:rPr>
          <w:rFonts w:ascii="仿宋_GB2312" w:eastAsia="仿宋_GB2312" w:cs="仿宋_GB2312"/>
          <w:sz w:val="32"/>
          <w:szCs w:val="32"/>
        </w:rPr>
        <w:t>06</w:t>
      </w:r>
      <w:r>
        <w:rPr>
          <w:rFonts w:hint="eastAsia" w:ascii="仿宋_GB2312" w:eastAsia="仿宋_GB2312" w:cs="仿宋_GB2312"/>
          <w:sz w:val="32"/>
          <w:szCs w:val="32"/>
        </w:rPr>
        <w:t>）</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年</w:t>
      </w:r>
      <w:r>
        <w:rPr>
          <w:rFonts w:hint="eastAsia" w:ascii="仿宋_GB2312" w:eastAsia="仿宋_GB2312" w:cs="仿宋_GB2312"/>
          <w:sz w:val="32"/>
          <w:szCs w:val="32"/>
        </w:rPr>
        <w:t>预算数为</w:t>
      </w:r>
      <w:r>
        <w:rPr>
          <w:rFonts w:hint="eastAsia" w:ascii="仿宋_GB2312" w:eastAsia="仿宋_GB2312" w:cs="仿宋_GB2312"/>
          <w:sz w:val="32"/>
          <w:szCs w:val="32"/>
          <w:lang w:val="en-US" w:eastAsia="zh-CN"/>
        </w:rPr>
        <w:t>337745.65</w:t>
      </w:r>
      <w:r>
        <w:rPr>
          <w:rFonts w:hint="eastAsia" w:ascii="仿宋_GB2312" w:eastAsia="仿宋_GB2312" w:cs="仿宋_GB2312"/>
          <w:sz w:val="32"/>
          <w:szCs w:val="32"/>
        </w:rPr>
        <w:t>元，主要用于单位缴纳职业年金。</w:t>
      </w:r>
    </w:p>
    <w:p w14:paraId="3DB2AB03">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卫生健康支出（</w:t>
      </w:r>
      <w:r>
        <w:rPr>
          <w:rFonts w:ascii="仿宋_GB2312" w:eastAsia="仿宋_GB2312" w:cs="仿宋_GB2312"/>
          <w:sz w:val="32"/>
          <w:szCs w:val="32"/>
        </w:rPr>
        <w:t>210</w:t>
      </w:r>
      <w:r>
        <w:rPr>
          <w:rFonts w:hint="eastAsia" w:ascii="仿宋_GB2312" w:eastAsia="仿宋_GB2312" w:cs="仿宋_GB2312"/>
          <w:sz w:val="32"/>
          <w:szCs w:val="32"/>
        </w:rPr>
        <w:t>）行政事业单位医疗（</w:t>
      </w:r>
      <w:r>
        <w:rPr>
          <w:rFonts w:ascii="仿宋_GB2312" w:eastAsia="仿宋_GB2312" w:cs="仿宋_GB2312"/>
          <w:sz w:val="32"/>
          <w:szCs w:val="32"/>
        </w:rPr>
        <w:t>11</w:t>
      </w:r>
      <w:r>
        <w:rPr>
          <w:rFonts w:hint="eastAsia" w:ascii="仿宋_GB2312" w:eastAsia="仿宋_GB2312" w:cs="仿宋_GB2312"/>
          <w:sz w:val="32"/>
          <w:szCs w:val="32"/>
        </w:rPr>
        <w:t>）行政单位医疗（</w:t>
      </w:r>
      <w:r>
        <w:rPr>
          <w:rFonts w:ascii="仿宋_GB2312" w:eastAsia="仿宋_GB2312" w:cs="仿宋_GB2312"/>
          <w:sz w:val="32"/>
          <w:szCs w:val="32"/>
        </w:rPr>
        <w:t>01</w:t>
      </w:r>
      <w:r>
        <w:rPr>
          <w:rFonts w:hint="eastAsia" w:ascii="仿宋_GB2312" w:eastAsia="仿宋_GB2312" w:cs="仿宋_GB2312"/>
          <w:sz w:val="32"/>
          <w:szCs w:val="32"/>
        </w:rPr>
        <w:t>）</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年</w:t>
      </w:r>
      <w:r>
        <w:rPr>
          <w:rFonts w:hint="eastAsia" w:ascii="仿宋_GB2312" w:eastAsia="仿宋_GB2312" w:cs="仿宋_GB2312"/>
          <w:sz w:val="32"/>
          <w:szCs w:val="32"/>
        </w:rPr>
        <w:t>预算数为</w:t>
      </w:r>
      <w:r>
        <w:rPr>
          <w:rFonts w:hint="eastAsia" w:ascii="仿宋_GB2312" w:eastAsia="仿宋_GB2312" w:cs="仿宋_GB2312"/>
          <w:sz w:val="32"/>
          <w:szCs w:val="32"/>
          <w:lang w:val="en-US" w:eastAsia="zh-CN"/>
        </w:rPr>
        <w:t>346429.81</w:t>
      </w:r>
      <w:r>
        <w:rPr>
          <w:rFonts w:hint="eastAsia" w:ascii="仿宋_GB2312" w:eastAsia="仿宋_GB2312" w:cs="仿宋_GB2312"/>
          <w:sz w:val="32"/>
          <w:szCs w:val="32"/>
        </w:rPr>
        <w:t>元，主要用于行政单位缴纳基本医疗保险。</w:t>
      </w:r>
    </w:p>
    <w:p w14:paraId="5FD1AD18">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6.</w:t>
      </w:r>
      <w:r>
        <w:rPr>
          <w:rFonts w:hint="eastAsia" w:ascii="仿宋_GB2312" w:eastAsia="仿宋_GB2312" w:cs="仿宋_GB2312"/>
          <w:sz w:val="32"/>
          <w:szCs w:val="32"/>
        </w:rPr>
        <w:t>卫生健康支出（</w:t>
      </w:r>
      <w:r>
        <w:rPr>
          <w:rFonts w:ascii="仿宋_GB2312" w:eastAsia="仿宋_GB2312" w:cs="仿宋_GB2312"/>
          <w:sz w:val="32"/>
          <w:szCs w:val="32"/>
        </w:rPr>
        <w:t>210</w:t>
      </w:r>
      <w:r>
        <w:rPr>
          <w:rFonts w:hint="eastAsia" w:ascii="仿宋_GB2312" w:eastAsia="仿宋_GB2312" w:cs="仿宋_GB2312"/>
          <w:sz w:val="32"/>
          <w:szCs w:val="32"/>
        </w:rPr>
        <w:t>）行政事业单位医疗（</w:t>
      </w:r>
      <w:r>
        <w:rPr>
          <w:rFonts w:ascii="仿宋_GB2312" w:eastAsia="仿宋_GB2312" w:cs="仿宋_GB2312"/>
          <w:sz w:val="32"/>
          <w:szCs w:val="32"/>
        </w:rPr>
        <w:t>11</w:t>
      </w:r>
      <w:r>
        <w:rPr>
          <w:rFonts w:hint="eastAsia" w:ascii="仿宋_GB2312" w:eastAsia="仿宋_GB2312" w:cs="仿宋_GB2312"/>
          <w:sz w:val="32"/>
          <w:szCs w:val="32"/>
        </w:rPr>
        <w:t>）事业单位医疗（</w:t>
      </w:r>
      <w:r>
        <w:rPr>
          <w:rFonts w:ascii="仿宋_GB2312" w:eastAsia="仿宋_GB2312" w:cs="仿宋_GB2312"/>
          <w:sz w:val="32"/>
          <w:szCs w:val="32"/>
        </w:rPr>
        <w:t>02</w:t>
      </w:r>
      <w:r>
        <w:rPr>
          <w:rFonts w:hint="eastAsia" w:ascii="仿宋_GB2312" w:eastAsia="仿宋_GB2312" w:cs="仿宋_GB2312"/>
          <w:sz w:val="32"/>
          <w:szCs w:val="32"/>
        </w:rPr>
        <w:t>）</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年</w:t>
      </w:r>
      <w:r>
        <w:rPr>
          <w:rFonts w:hint="eastAsia" w:ascii="仿宋_GB2312" w:eastAsia="仿宋_GB2312" w:cs="仿宋_GB2312"/>
          <w:sz w:val="32"/>
          <w:szCs w:val="32"/>
        </w:rPr>
        <w:t>预算数为</w:t>
      </w:r>
      <w:r>
        <w:rPr>
          <w:rFonts w:hint="eastAsia" w:ascii="仿宋_GB2312" w:eastAsia="仿宋_GB2312" w:cs="仿宋_GB2312"/>
          <w:sz w:val="32"/>
          <w:szCs w:val="32"/>
          <w:lang w:val="en-US" w:eastAsia="zh-CN"/>
        </w:rPr>
        <w:t>195508.75</w:t>
      </w:r>
      <w:r>
        <w:rPr>
          <w:rFonts w:hint="eastAsia" w:ascii="仿宋_GB2312" w:eastAsia="仿宋_GB2312" w:cs="仿宋_GB2312"/>
          <w:sz w:val="32"/>
          <w:szCs w:val="32"/>
        </w:rPr>
        <w:t>元，主要用于事业单位缴纳基本医疗保险。</w:t>
      </w:r>
    </w:p>
    <w:p w14:paraId="34DAE90E">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住房保障支出（</w:t>
      </w:r>
      <w:r>
        <w:rPr>
          <w:rFonts w:ascii="仿宋_GB2312" w:eastAsia="仿宋_GB2312" w:cs="仿宋_GB2312"/>
          <w:sz w:val="32"/>
          <w:szCs w:val="32"/>
        </w:rPr>
        <w:t>221</w:t>
      </w:r>
      <w:r>
        <w:rPr>
          <w:rFonts w:hint="eastAsia" w:ascii="仿宋_GB2312" w:eastAsia="仿宋_GB2312" w:cs="仿宋_GB2312"/>
          <w:sz w:val="32"/>
          <w:szCs w:val="32"/>
        </w:rPr>
        <w:t>）住房改革支出（</w:t>
      </w:r>
      <w:r>
        <w:rPr>
          <w:rFonts w:ascii="仿宋_GB2312" w:eastAsia="仿宋_GB2312" w:cs="仿宋_GB2312"/>
          <w:sz w:val="32"/>
          <w:szCs w:val="32"/>
        </w:rPr>
        <w:t>02</w:t>
      </w:r>
      <w:r>
        <w:rPr>
          <w:rFonts w:hint="eastAsia" w:ascii="仿宋_GB2312" w:eastAsia="仿宋_GB2312" w:cs="仿宋_GB2312"/>
          <w:sz w:val="32"/>
          <w:szCs w:val="32"/>
        </w:rPr>
        <w:t>）住房公积金（</w:t>
      </w:r>
      <w:r>
        <w:rPr>
          <w:rFonts w:ascii="仿宋_GB2312" w:eastAsia="仿宋_GB2312" w:cs="仿宋_GB2312"/>
          <w:sz w:val="32"/>
          <w:szCs w:val="32"/>
        </w:rPr>
        <w:t>01</w:t>
      </w:r>
      <w:r>
        <w:rPr>
          <w:rFonts w:hint="eastAsia" w:ascii="仿宋_GB2312" w:eastAsia="仿宋_GB2312" w:cs="仿宋_GB2312"/>
          <w:sz w:val="32"/>
          <w:szCs w:val="32"/>
        </w:rPr>
        <w:t>）</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年</w:t>
      </w:r>
      <w:r>
        <w:rPr>
          <w:rFonts w:hint="eastAsia" w:ascii="仿宋_GB2312" w:eastAsia="仿宋_GB2312" w:cs="仿宋_GB2312"/>
          <w:sz w:val="32"/>
          <w:szCs w:val="32"/>
        </w:rPr>
        <w:t>预算数为</w:t>
      </w:r>
      <w:r>
        <w:rPr>
          <w:rFonts w:hint="eastAsia" w:ascii="仿宋_GB2312" w:eastAsia="仿宋_GB2312" w:cs="仿宋_GB2312"/>
          <w:sz w:val="32"/>
          <w:szCs w:val="32"/>
          <w:lang w:val="en-US" w:eastAsia="zh-CN"/>
        </w:rPr>
        <w:t>729336</w:t>
      </w:r>
      <w:r>
        <w:rPr>
          <w:rFonts w:hint="eastAsia" w:ascii="仿宋_GB2312" w:eastAsia="仿宋_GB2312" w:cs="仿宋_GB2312"/>
          <w:sz w:val="32"/>
          <w:szCs w:val="32"/>
        </w:rPr>
        <w:t>元，主要用于单位为职工缴纳住房公积金。</w:t>
      </w:r>
    </w:p>
    <w:p w14:paraId="684256A8">
      <w:pPr>
        <w:widowControl/>
        <w:spacing w:line="560" w:lineRule="exact"/>
        <w:ind w:firstLine="640" w:firstLineChars="200"/>
        <w:jc w:val="left"/>
        <w:rPr>
          <w:rFonts w:ascii="仿宋_GB2312" w:eastAsia="仿宋_GB2312" w:cs="Times New Roman"/>
          <w:kern w:val="0"/>
          <w:sz w:val="32"/>
          <w:szCs w:val="32"/>
        </w:rPr>
      </w:pPr>
      <w:r>
        <w:rPr>
          <w:rFonts w:ascii="仿宋_GB2312" w:eastAsia="仿宋_GB2312" w:cs="仿宋_GB2312"/>
          <w:kern w:val="0"/>
          <w:sz w:val="32"/>
          <w:szCs w:val="32"/>
        </w:rPr>
        <w:t>8.</w:t>
      </w:r>
      <w:r>
        <w:rPr>
          <w:rFonts w:hint="eastAsia" w:ascii="仿宋_GB2312" w:eastAsia="仿宋_GB2312" w:cs="仿宋_GB2312"/>
          <w:kern w:val="0"/>
          <w:sz w:val="32"/>
          <w:szCs w:val="32"/>
        </w:rPr>
        <w:t>农林水支出（</w:t>
      </w:r>
      <w:r>
        <w:rPr>
          <w:rFonts w:ascii="仿宋_GB2312" w:eastAsia="仿宋_GB2312" w:cs="仿宋_GB2312"/>
          <w:kern w:val="0"/>
          <w:sz w:val="32"/>
          <w:szCs w:val="32"/>
        </w:rPr>
        <w:t>213</w:t>
      </w:r>
      <w:r>
        <w:rPr>
          <w:rFonts w:hint="eastAsia" w:ascii="仿宋_GB2312" w:eastAsia="仿宋_GB2312" w:cs="仿宋_GB2312"/>
          <w:kern w:val="0"/>
          <w:sz w:val="32"/>
          <w:szCs w:val="32"/>
        </w:rPr>
        <w:t>）农村综合改革（</w:t>
      </w:r>
      <w:r>
        <w:rPr>
          <w:rFonts w:ascii="仿宋_GB2312" w:eastAsia="仿宋_GB2312" w:cs="仿宋_GB2312"/>
          <w:kern w:val="0"/>
          <w:sz w:val="32"/>
          <w:szCs w:val="32"/>
        </w:rPr>
        <w:t>07</w:t>
      </w:r>
      <w:r>
        <w:rPr>
          <w:rFonts w:hint="eastAsia" w:ascii="仿宋_GB2312" w:eastAsia="仿宋_GB2312" w:cs="仿宋_GB2312"/>
          <w:kern w:val="0"/>
          <w:sz w:val="32"/>
          <w:szCs w:val="32"/>
        </w:rPr>
        <w:t>）对村民委员会和村党支部的补助（</w:t>
      </w:r>
      <w:r>
        <w:rPr>
          <w:rFonts w:ascii="仿宋_GB2312" w:eastAsia="仿宋_GB2312" w:cs="仿宋_GB2312"/>
          <w:kern w:val="0"/>
          <w:sz w:val="32"/>
          <w:szCs w:val="32"/>
        </w:rPr>
        <w:t>05</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202</w:t>
      </w:r>
      <w:r>
        <w:rPr>
          <w:rFonts w:ascii="仿宋_GB2312" w:eastAsia="仿宋_GB2312" w:cs="仿宋_GB2312"/>
          <w:kern w:val="0"/>
          <w:sz w:val="32"/>
          <w:szCs w:val="32"/>
          <w:lang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预算数为</w:t>
      </w:r>
      <w:r>
        <w:rPr>
          <w:rFonts w:hint="eastAsia" w:ascii="仿宋_GB2312" w:eastAsia="仿宋_GB2312" w:cs="仿宋_GB2312"/>
          <w:kern w:val="0"/>
          <w:sz w:val="32"/>
          <w:szCs w:val="32"/>
          <w:lang w:val="en-US" w:eastAsia="zh-CN"/>
        </w:rPr>
        <w:t>1672500</w:t>
      </w:r>
      <w:r>
        <w:rPr>
          <w:rFonts w:ascii="仿宋_GB2312" w:eastAsia="仿宋_GB2312" w:cs="仿宋_GB2312"/>
          <w:kern w:val="0"/>
          <w:sz w:val="32"/>
          <w:szCs w:val="32"/>
          <w:lang w:val="en-US" w:eastAsia="zh-CN"/>
        </w:rPr>
        <w:t>.00</w:t>
      </w:r>
      <w:r>
        <w:rPr>
          <w:rFonts w:hint="eastAsia" w:ascii="仿宋_GB2312" w:eastAsia="仿宋_GB2312" w:cs="仿宋_GB2312"/>
          <w:kern w:val="0"/>
          <w:sz w:val="32"/>
          <w:szCs w:val="32"/>
        </w:rPr>
        <w:t>元，主要用于反映各级财政对村民委员会和村党支部的补助支出、体检费支出，以及支持建立县级基本财力保障机制安排的村级组织运转奖补资金。</w:t>
      </w:r>
      <w:r>
        <w:rPr>
          <w:rFonts w:ascii="仿宋_GB2312" w:eastAsia="仿宋_GB2312" w:cs="Times New Roman"/>
          <w:kern w:val="0"/>
          <w:sz w:val="32"/>
          <w:szCs w:val="32"/>
        </w:rPr>
        <w:t> </w:t>
      </w:r>
    </w:p>
    <w:p w14:paraId="3C59C1A0">
      <w:pPr>
        <w:spacing w:line="560" w:lineRule="exact"/>
        <w:ind w:firstLine="640" w:firstLineChars="200"/>
        <w:rPr>
          <w:rFonts w:ascii="黑体" w:eastAsia="黑体" w:cs="Times New Roman"/>
          <w:sz w:val="32"/>
          <w:szCs w:val="32"/>
        </w:rPr>
      </w:pPr>
      <w:r>
        <w:rPr>
          <w:rFonts w:hint="eastAsia" w:ascii="黑体" w:eastAsia="黑体" w:cs="黑体"/>
          <w:sz w:val="32"/>
          <w:szCs w:val="32"/>
        </w:rPr>
        <w:t>六、一般公共预算基本支出情况说明</w:t>
      </w:r>
    </w:p>
    <w:p w14:paraId="16B6FCB2">
      <w:pPr>
        <w:pStyle w:val="13"/>
        <w:spacing w:before="0" w:line="360" w:lineRule="auto"/>
        <w:ind w:firstLine="640" w:firstLineChars="200"/>
        <w:rPr>
          <w:rFonts w:cs="Times New Roman"/>
          <w:kern w:val="2"/>
          <w:sz w:val="32"/>
          <w:szCs w:val="32"/>
        </w:rPr>
      </w:pPr>
      <w:r>
        <w:rPr>
          <w:rFonts w:hint="eastAsia"/>
          <w:kern w:val="2"/>
          <w:sz w:val="32"/>
          <w:szCs w:val="32"/>
          <w:lang w:eastAsia="zh-CN"/>
        </w:rPr>
        <w:t>202</w:t>
      </w:r>
      <w:r>
        <w:rPr>
          <w:rFonts w:hint="eastAsia"/>
          <w:kern w:val="2"/>
          <w:sz w:val="32"/>
          <w:szCs w:val="32"/>
          <w:lang w:val="en-US" w:eastAsia="zh-CN"/>
        </w:rPr>
        <w:t>4</w:t>
      </w:r>
      <w:r>
        <w:rPr>
          <w:rFonts w:hint="eastAsia"/>
          <w:kern w:val="2"/>
          <w:sz w:val="32"/>
          <w:szCs w:val="32"/>
          <w:lang w:eastAsia="zh-CN"/>
        </w:rPr>
        <w:t>年</w:t>
      </w:r>
      <w:r>
        <w:rPr>
          <w:rFonts w:hint="eastAsia"/>
          <w:kern w:val="2"/>
          <w:sz w:val="32"/>
          <w:szCs w:val="32"/>
        </w:rPr>
        <w:t>一般公共预算基本支出</w:t>
      </w:r>
      <w:r>
        <w:rPr>
          <w:rFonts w:hint="eastAsia"/>
          <w:kern w:val="2"/>
          <w:sz w:val="32"/>
          <w:szCs w:val="32"/>
          <w:lang w:val="en-US" w:eastAsia="zh-CN"/>
        </w:rPr>
        <w:t>8811382.15</w:t>
      </w:r>
      <w:r>
        <w:rPr>
          <w:rFonts w:hint="eastAsia"/>
          <w:kern w:val="2"/>
          <w:sz w:val="32"/>
          <w:szCs w:val="32"/>
        </w:rPr>
        <w:t>元，其中：人员经费</w:t>
      </w:r>
      <w:r>
        <w:rPr>
          <w:rFonts w:hint="eastAsia"/>
          <w:kern w:val="2"/>
          <w:sz w:val="32"/>
          <w:szCs w:val="32"/>
          <w:lang w:val="en-US" w:eastAsia="zh-CN"/>
        </w:rPr>
        <w:t>8363382.15</w:t>
      </w:r>
      <w:r>
        <w:rPr>
          <w:rFonts w:hint="eastAsia"/>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5A329439">
      <w:pPr>
        <w:pStyle w:val="13"/>
        <w:spacing w:before="0" w:line="360" w:lineRule="auto"/>
        <w:ind w:firstLine="640" w:firstLineChars="200"/>
        <w:rPr>
          <w:rFonts w:cs="Times New Roman"/>
          <w:kern w:val="2"/>
          <w:sz w:val="32"/>
          <w:szCs w:val="32"/>
        </w:rPr>
      </w:pPr>
      <w:r>
        <w:rPr>
          <w:rFonts w:hint="eastAsia"/>
          <w:kern w:val="2"/>
          <w:sz w:val="32"/>
          <w:szCs w:val="32"/>
        </w:rPr>
        <w:t>公用经费</w:t>
      </w:r>
      <w:r>
        <w:rPr>
          <w:rFonts w:hint="eastAsia"/>
          <w:kern w:val="2"/>
          <w:sz w:val="32"/>
          <w:szCs w:val="32"/>
          <w:lang w:val="en-US" w:eastAsia="zh-CN"/>
        </w:rPr>
        <w:t>448000</w:t>
      </w:r>
      <w:r>
        <w:rPr>
          <w:kern w:val="2"/>
          <w:sz w:val="32"/>
          <w:szCs w:val="32"/>
          <w:lang w:val="en-US" w:eastAsia="zh-CN"/>
        </w:rPr>
        <w:t>.00</w:t>
      </w:r>
      <w:r>
        <w:rPr>
          <w:rFonts w:hint="eastAsia"/>
          <w:kern w:val="2"/>
          <w:sz w:val="32"/>
          <w:szCs w:val="32"/>
        </w:rPr>
        <w:t>元，主要包括：办公费、印刷费、手续费、水费、电费、邮电费、差旅费、维修（护）费、租赁费、会议费、培训费、劳务费、工会经费、福利费、其他交通工具运行维护费、其他商品和服务支出。</w:t>
      </w:r>
    </w:p>
    <w:p w14:paraId="3CA13E24">
      <w:pPr>
        <w:spacing w:line="560" w:lineRule="exact"/>
        <w:ind w:firstLine="640" w:firstLineChars="200"/>
        <w:rPr>
          <w:rFonts w:ascii="黑体" w:eastAsia="黑体" w:cs="Times New Roman"/>
          <w:sz w:val="32"/>
          <w:szCs w:val="32"/>
        </w:rPr>
      </w:pPr>
      <w:r>
        <w:rPr>
          <w:rFonts w:ascii="黑体" w:eastAsia="黑体" w:cs="黑体"/>
          <w:sz w:val="32"/>
          <w:szCs w:val="32"/>
        </w:rPr>
        <w:t xml:space="preserve"> </w:t>
      </w:r>
      <w:r>
        <w:rPr>
          <w:rFonts w:hint="eastAsia" w:ascii="黑体" w:eastAsia="黑体" w:cs="黑体"/>
          <w:sz w:val="32"/>
          <w:szCs w:val="32"/>
        </w:rPr>
        <w:t>七、“三公”经费财政拨款预算安排情况说明</w:t>
      </w:r>
    </w:p>
    <w:p w14:paraId="246127A8">
      <w:pPr>
        <w:pStyle w:val="13"/>
        <w:spacing w:before="0" w:line="360" w:lineRule="auto"/>
        <w:ind w:firstLine="640" w:firstLineChars="200"/>
        <w:rPr>
          <w:rFonts w:cs="Times New Roman"/>
          <w:kern w:val="2"/>
          <w:sz w:val="32"/>
          <w:szCs w:val="32"/>
        </w:rPr>
      </w:pPr>
      <w:r>
        <w:rPr>
          <w:rFonts w:hint="eastAsia"/>
          <w:kern w:val="2"/>
          <w:sz w:val="32"/>
          <w:szCs w:val="32"/>
          <w:lang w:eastAsia="zh-CN"/>
        </w:rPr>
        <w:t>202</w:t>
      </w:r>
      <w:r>
        <w:rPr>
          <w:rFonts w:hint="eastAsia"/>
          <w:kern w:val="2"/>
          <w:sz w:val="32"/>
          <w:szCs w:val="32"/>
          <w:lang w:val="en-US" w:eastAsia="zh-CN"/>
        </w:rPr>
        <w:t>4</w:t>
      </w:r>
      <w:r>
        <w:rPr>
          <w:rFonts w:hint="eastAsia"/>
          <w:kern w:val="2"/>
          <w:sz w:val="32"/>
          <w:szCs w:val="32"/>
          <w:lang w:eastAsia="zh-CN"/>
        </w:rPr>
        <w:t>年</w:t>
      </w:r>
      <w:r>
        <w:rPr>
          <w:rFonts w:hint="eastAsia"/>
          <w:kern w:val="2"/>
          <w:sz w:val="32"/>
          <w:szCs w:val="32"/>
        </w:rPr>
        <w:t>“三公”经费财政拨款预算数</w:t>
      </w:r>
      <w:r>
        <w:rPr>
          <w:rFonts w:hint="eastAsia"/>
          <w:kern w:val="2"/>
          <w:sz w:val="32"/>
          <w:szCs w:val="32"/>
          <w:lang w:val="en-US" w:eastAsia="zh-CN"/>
        </w:rPr>
        <w:t>78160</w:t>
      </w:r>
      <w:r>
        <w:rPr>
          <w:kern w:val="2"/>
          <w:sz w:val="32"/>
          <w:szCs w:val="32"/>
          <w:lang w:val="en-US" w:eastAsia="zh-CN"/>
        </w:rPr>
        <w:t>.00</w:t>
      </w:r>
      <w:r>
        <w:rPr>
          <w:rFonts w:hint="eastAsia"/>
          <w:kern w:val="2"/>
          <w:sz w:val="32"/>
          <w:szCs w:val="32"/>
        </w:rPr>
        <w:t>元，其中：因</w:t>
      </w:r>
      <w:r>
        <w:rPr>
          <w:rFonts w:hint="eastAsia"/>
          <w:sz w:val="32"/>
          <w:szCs w:val="32"/>
        </w:rPr>
        <w:t>无因公出国（境）经费，</w:t>
      </w:r>
      <w:r>
        <w:rPr>
          <w:rFonts w:hint="eastAsia"/>
          <w:kern w:val="2"/>
          <w:sz w:val="32"/>
          <w:szCs w:val="32"/>
        </w:rPr>
        <w:t>公务接待费</w:t>
      </w:r>
      <w:r>
        <w:rPr>
          <w:rFonts w:hint="eastAsia"/>
          <w:kern w:val="2"/>
          <w:sz w:val="32"/>
          <w:szCs w:val="32"/>
          <w:lang w:val="en-US" w:eastAsia="zh-CN"/>
        </w:rPr>
        <w:t>8160</w:t>
      </w:r>
      <w:r>
        <w:rPr>
          <w:kern w:val="2"/>
          <w:sz w:val="32"/>
          <w:szCs w:val="32"/>
          <w:lang w:val="en-US" w:eastAsia="zh-CN"/>
        </w:rPr>
        <w:t>.00</w:t>
      </w:r>
      <w:r>
        <w:rPr>
          <w:rFonts w:hint="eastAsia"/>
          <w:kern w:val="2"/>
          <w:sz w:val="32"/>
          <w:szCs w:val="32"/>
        </w:rPr>
        <w:t>元，公务用车购置及运行维护费</w:t>
      </w:r>
      <w:r>
        <w:rPr>
          <w:rFonts w:hint="eastAsia"/>
          <w:kern w:val="2"/>
          <w:sz w:val="32"/>
          <w:szCs w:val="32"/>
          <w:lang w:val="en-US" w:eastAsia="zh-CN"/>
        </w:rPr>
        <w:t>70000</w:t>
      </w:r>
      <w:r>
        <w:rPr>
          <w:kern w:val="2"/>
          <w:sz w:val="32"/>
          <w:szCs w:val="32"/>
          <w:lang w:val="en-US" w:eastAsia="zh-CN"/>
        </w:rPr>
        <w:t>.00</w:t>
      </w:r>
      <w:r>
        <w:rPr>
          <w:rFonts w:hint="eastAsia"/>
          <w:kern w:val="2"/>
          <w:sz w:val="32"/>
          <w:szCs w:val="32"/>
        </w:rPr>
        <w:t>元。</w:t>
      </w:r>
    </w:p>
    <w:p w14:paraId="3BA50FC9">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eastAsia="zh-CN"/>
        </w:rPr>
        <w:t>年</w:t>
      </w:r>
      <w:r>
        <w:rPr>
          <w:rFonts w:hint="eastAsia" w:ascii="仿宋_GB2312" w:eastAsia="仿宋_GB2312" w:cs="仿宋_GB2312"/>
          <w:sz w:val="32"/>
          <w:szCs w:val="32"/>
        </w:rPr>
        <w:t>无因公出国（境）经费。</w:t>
      </w:r>
    </w:p>
    <w:p w14:paraId="57C50DF3">
      <w:pPr>
        <w:pStyle w:val="13"/>
        <w:spacing w:before="0" w:line="360" w:lineRule="auto"/>
        <w:ind w:firstLine="640" w:firstLineChars="200"/>
        <w:rPr>
          <w:rFonts w:cs="Times New Roman"/>
          <w:color w:val="000000"/>
          <w:kern w:val="2"/>
          <w:sz w:val="32"/>
          <w:szCs w:val="32"/>
        </w:rPr>
      </w:pPr>
      <w:r>
        <w:rPr>
          <w:rFonts w:hint="eastAsia"/>
          <w:kern w:val="2"/>
          <w:sz w:val="32"/>
          <w:szCs w:val="32"/>
        </w:rPr>
        <w:t>（二）</w:t>
      </w:r>
      <w:r>
        <w:rPr>
          <w:rFonts w:hint="eastAsia"/>
          <w:color w:val="000000"/>
          <w:kern w:val="2"/>
          <w:sz w:val="32"/>
          <w:szCs w:val="32"/>
          <w:lang w:eastAsia="zh-CN"/>
        </w:rPr>
        <w:t>202</w:t>
      </w:r>
      <w:r>
        <w:rPr>
          <w:rFonts w:hint="eastAsia"/>
          <w:color w:val="000000"/>
          <w:kern w:val="2"/>
          <w:sz w:val="32"/>
          <w:szCs w:val="32"/>
          <w:lang w:val="en-US" w:eastAsia="zh-CN"/>
        </w:rPr>
        <w:t>4</w:t>
      </w:r>
      <w:r>
        <w:rPr>
          <w:rFonts w:hint="eastAsia"/>
          <w:color w:val="000000"/>
          <w:kern w:val="2"/>
          <w:sz w:val="32"/>
          <w:szCs w:val="32"/>
          <w:lang w:eastAsia="zh-CN"/>
        </w:rPr>
        <w:t>年</w:t>
      </w:r>
      <w:r>
        <w:rPr>
          <w:rFonts w:hint="eastAsia"/>
          <w:color w:val="000000"/>
          <w:kern w:val="2"/>
          <w:sz w:val="32"/>
          <w:szCs w:val="32"/>
        </w:rPr>
        <w:t>公务接待经费</w:t>
      </w:r>
      <w:r>
        <w:rPr>
          <w:rFonts w:hint="eastAsia"/>
          <w:color w:val="000000"/>
          <w:kern w:val="2"/>
          <w:sz w:val="32"/>
          <w:szCs w:val="32"/>
          <w:lang w:val="en-US" w:eastAsia="zh-CN"/>
        </w:rPr>
        <w:t>8160</w:t>
      </w:r>
      <w:r>
        <w:rPr>
          <w:color w:val="000000"/>
          <w:kern w:val="2"/>
          <w:sz w:val="32"/>
          <w:szCs w:val="32"/>
          <w:lang w:val="en-US" w:eastAsia="zh-CN"/>
        </w:rPr>
        <w:t>.00</w:t>
      </w:r>
      <w:r>
        <w:rPr>
          <w:rFonts w:hint="eastAsia"/>
          <w:color w:val="000000"/>
          <w:kern w:val="2"/>
          <w:sz w:val="32"/>
          <w:szCs w:val="32"/>
        </w:rPr>
        <w:t>元。较</w:t>
      </w:r>
      <w:r>
        <w:rPr>
          <w:color w:val="000000"/>
          <w:kern w:val="2"/>
          <w:sz w:val="32"/>
          <w:szCs w:val="32"/>
        </w:rPr>
        <w:t>202</w:t>
      </w:r>
      <w:r>
        <w:rPr>
          <w:rFonts w:hint="eastAsia"/>
          <w:color w:val="000000"/>
          <w:kern w:val="2"/>
          <w:sz w:val="32"/>
          <w:szCs w:val="32"/>
          <w:lang w:val="en-US" w:eastAsia="zh-CN"/>
        </w:rPr>
        <w:t>3</w:t>
      </w:r>
      <w:r>
        <w:rPr>
          <w:rFonts w:hint="eastAsia"/>
          <w:color w:val="000000"/>
          <w:kern w:val="2"/>
          <w:sz w:val="32"/>
          <w:szCs w:val="32"/>
        </w:rPr>
        <w:t>年预算经费</w:t>
      </w:r>
      <w:r>
        <w:rPr>
          <w:rFonts w:hint="eastAsia"/>
          <w:sz w:val="32"/>
          <w:szCs w:val="32"/>
          <w:lang w:val="en-US" w:eastAsia="zh-CN"/>
        </w:rPr>
        <w:t>增加960</w:t>
      </w:r>
      <w:r>
        <w:rPr>
          <w:sz w:val="32"/>
          <w:szCs w:val="32"/>
          <w:lang w:val="en-US" w:eastAsia="zh-CN"/>
        </w:rPr>
        <w:t>.00</w:t>
      </w:r>
      <w:r>
        <w:rPr>
          <w:rFonts w:hint="eastAsia"/>
          <w:color w:val="000000"/>
          <w:kern w:val="2"/>
          <w:sz w:val="32"/>
          <w:szCs w:val="32"/>
        </w:rPr>
        <w:t>元，</w:t>
      </w:r>
      <w:r>
        <w:rPr>
          <w:rFonts w:hint="eastAsia"/>
          <w:sz w:val="32"/>
          <w:szCs w:val="32"/>
          <w:lang w:val="en-US" w:eastAsia="zh-CN"/>
        </w:rPr>
        <w:t>增加1.3</w:t>
      </w:r>
      <w:r>
        <w:rPr>
          <w:color w:val="000000"/>
          <w:kern w:val="2"/>
          <w:sz w:val="32"/>
          <w:szCs w:val="32"/>
        </w:rPr>
        <w:t xml:space="preserve"> %</w:t>
      </w:r>
      <w:r>
        <w:rPr>
          <w:rFonts w:hint="eastAsia"/>
          <w:color w:val="000000"/>
          <w:kern w:val="2"/>
          <w:sz w:val="32"/>
          <w:szCs w:val="32"/>
        </w:rPr>
        <w:t>，</w:t>
      </w:r>
      <w:r>
        <w:rPr>
          <w:rFonts w:hint="eastAsia"/>
          <w:sz w:val="32"/>
          <w:szCs w:val="32"/>
        </w:rPr>
        <w:t>主要原因是：</w:t>
      </w:r>
      <w:r>
        <w:rPr>
          <w:rFonts w:hint="eastAsia"/>
          <w:sz w:val="32"/>
          <w:szCs w:val="32"/>
          <w:lang w:val="en-US" w:eastAsia="zh-CN"/>
        </w:rPr>
        <w:t>2023年</w:t>
      </w:r>
      <w:r>
        <w:rPr>
          <w:rFonts w:hint="eastAsia"/>
          <w:color w:val="000000"/>
          <w:kern w:val="2"/>
          <w:sz w:val="32"/>
          <w:szCs w:val="32"/>
          <w:lang w:val="en-US" w:eastAsia="zh-CN"/>
        </w:rPr>
        <w:t>人员增加，新招考录用了7名行政人员</w:t>
      </w:r>
      <w:r>
        <w:rPr>
          <w:rFonts w:hint="eastAsia"/>
          <w:color w:val="000000"/>
          <w:kern w:val="2"/>
          <w:sz w:val="32"/>
          <w:szCs w:val="32"/>
        </w:rPr>
        <w:t>。</w:t>
      </w:r>
    </w:p>
    <w:p w14:paraId="21CE9095">
      <w:pPr>
        <w:pStyle w:val="13"/>
        <w:spacing w:before="0" w:line="360" w:lineRule="auto"/>
        <w:ind w:firstLine="640" w:firstLineChars="200"/>
        <w:rPr>
          <w:rFonts w:cs="Times New Roman"/>
          <w:color w:val="0000FF"/>
          <w:kern w:val="2"/>
          <w:sz w:val="32"/>
          <w:szCs w:val="32"/>
        </w:rPr>
      </w:pPr>
      <w:r>
        <w:rPr>
          <w:rFonts w:hint="eastAsia"/>
          <w:color w:val="000000"/>
          <w:kern w:val="2"/>
          <w:sz w:val="32"/>
          <w:szCs w:val="32"/>
        </w:rPr>
        <w:t>（三）</w:t>
      </w:r>
      <w:r>
        <w:rPr>
          <w:rFonts w:hint="eastAsia"/>
          <w:color w:val="000000"/>
          <w:kern w:val="2"/>
          <w:sz w:val="32"/>
          <w:szCs w:val="32"/>
          <w:lang w:eastAsia="zh-CN"/>
        </w:rPr>
        <w:t>202</w:t>
      </w:r>
      <w:r>
        <w:rPr>
          <w:rFonts w:hint="eastAsia"/>
          <w:color w:val="000000"/>
          <w:kern w:val="2"/>
          <w:sz w:val="32"/>
          <w:szCs w:val="32"/>
          <w:lang w:val="en-US" w:eastAsia="zh-CN"/>
        </w:rPr>
        <w:t>4</w:t>
      </w:r>
      <w:r>
        <w:rPr>
          <w:rFonts w:hint="eastAsia"/>
          <w:color w:val="000000"/>
          <w:kern w:val="2"/>
          <w:sz w:val="32"/>
          <w:szCs w:val="32"/>
          <w:lang w:eastAsia="zh-CN"/>
        </w:rPr>
        <w:t>年</w:t>
      </w:r>
      <w:r>
        <w:rPr>
          <w:rFonts w:hint="eastAsia"/>
          <w:color w:val="000000"/>
          <w:kern w:val="2"/>
          <w:sz w:val="32"/>
          <w:szCs w:val="32"/>
        </w:rPr>
        <w:t>公务用车购置及运行维护费</w:t>
      </w:r>
      <w:r>
        <w:rPr>
          <w:rFonts w:hint="eastAsia"/>
          <w:color w:val="000000"/>
          <w:kern w:val="2"/>
          <w:sz w:val="32"/>
          <w:szCs w:val="32"/>
          <w:lang w:val="en-US" w:eastAsia="zh-CN"/>
        </w:rPr>
        <w:t>7</w:t>
      </w:r>
      <w:r>
        <w:rPr>
          <w:color w:val="000000"/>
          <w:kern w:val="2"/>
          <w:sz w:val="32"/>
          <w:szCs w:val="32"/>
        </w:rPr>
        <w:t>0000.00</w:t>
      </w:r>
      <w:r>
        <w:rPr>
          <w:rFonts w:hint="eastAsia"/>
          <w:color w:val="000000"/>
          <w:kern w:val="2"/>
          <w:sz w:val="32"/>
          <w:szCs w:val="32"/>
        </w:rPr>
        <w:t>元</w:t>
      </w:r>
      <w:r>
        <w:rPr>
          <w:rFonts w:hint="eastAsia"/>
          <w:color w:val="000000"/>
          <w:kern w:val="2"/>
          <w:sz w:val="32"/>
          <w:szCs w:val="32"/>
          <w:lang w:val="en-US" w:eastAsia="zh-CN"/>
        </w:rPr>
        <w:t>,</w:t>
      </w:r>
      <w:r>
        <w:rPr>
          <w:rFonts w:hint="eastAsia"/>
          <w:kern w:val="2"/>
          <w:sz w:val="32"/>
          <w:szCs w:val="32"/>
        </w:rPr>
        <w:t>其中：</w:t>
      </w:r>
      <w:r>
        <w:rPr>
          <w:rFonts w:hint="eastAsia"/>
          <w:color w:val="000000"/>
          <w:kern w:val="2"/>
          <w:sz w:val="32"/>
          <w:szCs w:val="32"/>
        </w:rPr>
        <w:t>公务用车购置</w:t>
      </w:r>
      <w:r>
        <w:rPr>
          <w:rFonts w:hint="eastAsia"/>
          <w:color w:val="000000"/>
          <w:kern w:val="2"/>
          <w:sz w:val="32"/>
          <w:szCs w:val="32"/>
          <w:lang w:val="en-US" w:eastAsia="zh-CN"/>
        </w:rPr>
        <w:t>0元，</w:t>
      </w:r>
      <w:r>
        <w:rPr>
          <w:rFonts w:hint="eastAsia"/>
          <w:kern w:val="2"/>
          <w:sz w:val="32"/>
          <w:szCs w:val="32"/>
        </w:rPr>
        <w:t>公务用车运行维护费</w:t>
      </w:r>
      <w:r>
        <w:rPr>
          <w:rFonts w:hint="eastAsia"/>
          <w:kern w:val="2"/>
          <w:sz w:val="32"/>
          <w:szCs w:val="32"/>
          <w:lang w:val="en-US" w:eastAsia="zh-CN"/>
        </w:rPr>
        <w:t>70000</w:t>
      </w:r>
      <w:r>
        <w:rPr>
          <w:kern w:val="2"/>
          <w:sz w:val="32"/>
          <w:szCs w:val="32"/>
          <w:lang w:val="en-US" w:eastAsia="zh-CN"/>
        </w:rPr>
        <w:t>.00</w:t>
      </w:r>
      <w:r>
        <w:rPr>
          <w:rFonts w:hint="eastAsia"/>
          <w:kern w:val="2"/>
          <w:sz w:val="32"/>
          <w:szCs w:val="32"/>
        </w:rPr>
        <w:t>元</w:t>
      </w:r>
      <w:r>
        <w:rPr>
          <w:rFonts w:hint="eastAsia"/>
          <w:kern w:val="2"/>
          <w:sz w:val="32"/>
          <w:szCs w:val="32"/>
          <w:lang w:val="en-US" w:eastAsia="zh-CN"/>
        </w:rPr>
        <w:t>,</w:t>
      </w:r>
      <w:r>
        <w:rPr>
          <w:rFonts w:hint="eastAsia"/>
          <w:color w:val="000000"/>
          <w:kern w:val="2"/>
          <w:sz w:val="32"/>
          <w:szCs w:val="32"/>
        </w:rPr>
        <w:t>较</w:t>
      </w:r>
      <w:r>
        <w:rPr>
          <w:color w:val="000000"/>
          <w:kern w:val="2"/>
          <w:sz w:val="32"/>
          <w:szCs w:val="32"/>
        </w:rPr>
        <w:t>202</w:t>
      </w:r>
      <w:r>
        <w:rPr>
          <w:rFonts w:hint="eastAsia"/>
          <w:color w:val="000000"/>
          <w:kern w:val="2"/>
          <w:sz w:val="32"/>
          <w:szCs w:val="32"/>
          <w:lang w:val="en-US" w:eastAsia="zh-CN"/>
        </w:rPr>
        <w:t>3</w:t>
      </w:r>
      <w:r>
        <w:rPr>
          <w:rFonts w:hint="eastAsia"/>
          <w:color w:val="000000"/>
          <w:kern w:val="2"/>
          <w:sz w:val="32"/>
          <w:szCs w:val="32"/>
        </w:rPr>
        <w:t>年预算经费</w:t>
      </w:r>
      <w:r>
        <w:rPr>
          <w:rFonts w:hint="eastAsia"/>
          <w:color w:val="000000"/>
          <w:kern w:val="2"/>
          <w:sz w:val="32"/>
          <w:szCs w:val="32"/>
          <w:lang w:val="en-US" w:eastAsia="zh-CN"/>
        </w:rPr>
        <w:t>减</w:t>
      </w:r>
      <w:r>
        <w:rPr>
          <w:rFonts w:hint="eastAsia"/>
          <w:color w:val="auto"/>
          <w:kern w:val="2"/>
          <w:sz w:val="32"/>
          <w:szCs w:val="32"/>
          <w:lang w:val="en-US" w:eastAsia="zh-CN"/>
        </w:rPr>
        <w:t>少</w:t>
      </w:r>
      <w:r>
        <w:rPr>
          <w:rFonts w:hint="eastAsia"/>
          <w:color w:val="auto"/>
          <w:sz w:val="32"/>
          <w:szCs w:val="32"/>
          <w:lang w:val="en-US" w:eastAsia="zh-CN"/>
        </w:rPr>
        <w:t>1</w:t>
      </w:r>
      <w:r>
        <w:rPr>
          <w:color w:val="auto"/>
          <w:sz w:val="32"/>
          <w:szCs w:val="32"/>
        </w:rPr>
        <w:t>0000.00</w:t>
      </w:r>
      <w:r>
        <w:rPr>
          <w:rFonts w:hint="eastAsia"/>
          <w:color w:val="auto"/>
          <w:kern w:val="2"/>
          <w:sz w:val="32"/>
          <w:szCs w:val="32"/>
        </w:rPr>
        <w:t>元</w:t>
      </w:r>
      <w:r>
        <w:rPr>
          <w:rFonts w:hint="eastAsia"/>
          <w:color w:val="auto"/>
          <w:kern w:val="2"/>
          <w:sz w:val="32"/>
          <w:szCs w:val="32"/>
          <w:lang w:val="en-US" w:eastAsia="zh-CN"/>
        </w:rPr>
        <w:t>,减少12.5%，主要原因是:按照三公经费压减相关要求，压减</w:t>
      </w:r>
      <w:r>
        <w:rPr>
          <w:rFonts w:hint="eastAsia"/>
          <w:kern w:val="2"/>
          <w:sz w:val="32"/>
          <w:szCs w:val="32"/>
        </w:rPr>
        <w:t>公务用车运行维护费</w:t>
      </w:r>
      <w:r>
        <w:rPr>
          <w:rFonts w:hint="eastAsia"/>
          <w:color w:val="auto"/>
          <w:kern w:val="2"/>
          <w:sz w:val="32"/>
          <w:szCs w:val="32"/>
        </w:rPr>
        <w:t>。</w:t>
      </w:r>
    </w:p>
    <w:p w14:paraId="1B55C83F">
      <w:pPr>
        <w:spacing w:line="560" w:lineRule="exact"/>
        <w:ind w:firstLine="640" w:firstLineChars="200"/>
        <w:rPr>
          <w:rFonts w:ascii="黑体" w:eastAsia="黑体" w:cs="Times New Roman"/>
          <w:sz w:val="32"/>
          <w:szCs w:val="32"/>
        </w:rPr>
      </w:pPr>
      <w:r>
        <w:rPr>
          <w:rFonts w:hint="eastAsia" w:ascii="黑体" w:eastAsia="黑体" w:cs="黑体"/>
          <w:sz w:val="32"/>
          <w:szCs w:val="32"/>
        </w:rPr>
        <w:t>八、政府性基金预算支出情况说明</w:t>
      </w:r>
    </w:p>
    <w:p w14:paraId="0EDA6293">
      <w:pPr>
        <w:pStyle w:val="13"/>
        <w:spacing w:before="0" w:line="360" w:lineRule="auto"/>
        <w:ind w:firstLine="640" w:firstLineChars="200"/>
        <w:rPr>
          <w:rFonts w:cs="Times New Roman"/>
        </w:rPr>
      </w:pPr>
      <w:r>
        <w:rPr>
          <w:rFonts w:hint="eastAsia"/>
          <w:sz w:val="32"/>
          <w:szCs w:val="32"/>
          <w:lang w:eastAsia="zh-CN"/>
        </w:rPr>
        <w:t>202</w:t>
      </w:r>
      <w:r>
        <w:rPr>
          <w:rFonts w:hint="eastAsia"/>
          <w:sz w:val="32"/>
          <w:szCs w:val="32"/>
          <w:lang w:val="en-US" w:eastAsia="zh-CN"/>
        </w:rPr>
        <w:t>4</w:t>
      </w:r>
      <w:r>
        <w:rPr>
          <w:rFonts w:hint="eastAsia"/>
          <w:sz w:val="32"/>
          <w:szCs w:val="32"/>
          <w:lang w:eastAsia="zh-CN"/>
        </w:rPr>
        <w:t>年</w:t>
      </w:r>
      <w:r>
        <w:rPr>
          <w:rFonts w:hint="eastAsia"/>
          <w:sz w:val="32"/>
          <w:szCs w:val="32"/>
        </w:rPr>
        <w:t>无政府性基金预算拨款安排的支出</w:t>
      </w:r>
      <w:r>
        <w:rPr>
          <w:rFonts w:hint="eastAsia"/>
        </w:rPr>
        <w:t>。</w:t>
      </w:r>
    </w:p>
    <w:p w14:paraId="357AD1FD">
      <w:pPr>
        <w:pStyle w:val="13"/>
        <w:spacing w:before="0" w:line="360" w:lineRule="auto"/>
        <w:ind w:firstLine="640" w:firstLineChars="200"/>
        <w:rPr>
          <w:rFonts w:ascii="黑体" w:eastAsia="黑体" w:cs="Times New Roman"/>
          <w:sz w:val="32"/>
          <w:szCs w:val="32"/>
        </w:rPr>
      </w:pPr>
      <w:r>
        <w:rPr>
          <w:rFonts w:hint="eastAsia" w:ascii="黑体" w:eastAsia="黑体" w:cs="黑体"/>
          <w:sz w:val="32"/>
          <w:szCs w:val="32"/>
        </w:rPr>
        <w:t>九、其他重要事项的情况说明</w:t>
      </w:r>
    </w:p>
    <w:p w14:paraId="33233A1F">
      <w:pPr>
        <w:spacing w:line="560" w:lineRule="exact"/>
        <w:ind w:firstLine="643" w:firstLineChars="200"/>
        <w:rPr>
          <w:rFonts w:ascii="楷体_GB2312" w:eastAsia="楷体_GB2312" w:cs="Times New Roman"/>
          <w:b/>
          <w:bCs/>
          <w:sz w:val="32"/>
          <w:szCs w:val="32"/>
        </w:rPr>
      </w:pPr>
      <w:r>
        <w:rPr>
          <w:rFonts w:hint="eastAsia" w:ascii="楷体_GB2312" w:eastAsia="楷体_GB2312" w:cs="楷体_GB2312"/>
          <w:b/>
          <w:bCs/>
          <w:sz w:val="32"/>
          <w:szCs w:val="32"/>
        </w:rPr>
        <w:t>（一）机关运行经费</w:t>
      </w:r>
    </w:p>
    <w:p w14:paraId="2EB44264">
      <w:pPr>
        <w:spacing w:line="560" w:lineRule="exact"/>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lang w:eastAsia="zh-CN"/>
        </w:rPr>
        <w:t>202</w:t>
      </w: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lang w:eastAsia="zh-CN"/>
        </w:rPr>
        <w:t>年</w:t>
      </w:r>
      <w:r>
        <w:rPr>
          <w:rFonts w:hint="eastAsia" w:ascii="仿宋_GB2312" w:eastAsia="仿宋_GB2312" w:cs="仿宋_GB2312"/>
          <w:color w:val="auto"/>
          <w:sz w:val="32"/>
          <w:szCs w:val="32"/>
        </w:rPr>
        <w:t>机关运行经费财政拨款预算为</w:t>
      </w:r>
      <w:r>
        <w:rPr>
          <w:rFonts w:hint="eastAsia" w:ascii="仿宋_GB2312" w:eastAsia="仿宋_GB2312" w:cs="仿宋_GB2312"/>
          <w:color w:val="auto"/>
          <w:sz w:val="32"/>
          <w:szCs w:val="32"/>
          <w:lang w:val="en-US" w:eastAsia="zh-CN"/>
        </w:rPr>
        <w:t>0</w:t>
      </w:r>
      <w:r>
        <w:rPr>
          <w:rFonts w:ascii="仿宋_GB2312" w:eastAsia="仿宋_GB2312" w:cs="仿宋_GB2312"/>
          <w:color w:val="auto"/>
          <w:sz w:val="32"/>
          <w:szCs w:val="32"/>
          <w:lang w:val="en-US" w:eastAsia="zh-CN"/>
        </w:rPr>
        <w:t>.00</w:t>
      </w:r>
      <w:r>
        <w:rPr>
          <w:rFonts w:hint="eastAsia" w:ascii="仿宋_GB2312" w:eastAsia="仿宋_GB2312" w:cs="仿宋_GB2312"/>
          <w:color w:val="auto"/>
          <w:sz w:val="32"/>
          <w:szCs w:val="32"/>
        </w:rPr>
        <w:t>元。</w:t>
      </w:r>
    </w:p>
    <w:p w14:paraId="28D01E8E">
      <w:pPr>
        <w:widowControl/>
        <w:spacing w:line="560" w:lineRule="exact"/>
        <w:ind w:firstLine="643" w:firstLineChars="200"/>
        <w:jc w:val="left"/>
        <w:rPr>
          <w:rFonts w:ascii="仿宋_GB2312" w:eastAsia="仿宋_GB2312" w:cs="Times New Roman"/>
          <w:kern w:val="0"/>
          <w:sz w:val="32"/>
          <w:szCs w:val="32"/>
        </w:rPr>
      </w:pPr>
      <w:r>
        <w:rPr>
          <w:rFonts w:hint="eastAsia" w:ascii="楷体_GB2312" w:eastAsia="楷体_GB2312" w:cs="楷体_GB2312"/>
          <w:b/>
          <w:bCs/>
          <w:sz w:val="32"/>
          <w:szCs w:val="32"/>
        </w:rPr>
        <w:t>（二）政府采购情况</w:t>
      </w:r>
      <w:r>
        <w:rPr>
          <w:rFonts w:ascii="楷体_GB2312" w:eastAsia="楷体_GB2312" w:cs="Times New Roman"/>
          <w:b/>
          <w:bCs/>
          <w:sz w:val="32"/>
          <w:szCs w:val="32"/>
        </w:rPr>
        <w:br w:type="textWrapping"/>
      </w:r>
      <w:r>
        <w:rPr>
          <w:rFonts w:hint="eastAsia" w:cs="宋体"/>
          <w:sz w:val="32"/>
          <w:szCs w:val="32"/>
        </w:rPr>
        <w:t>　</w:t>
      </w:r>
      <w:r>
        <w:rPr>
          <w:rFonts w:hint="eastAsia" w:cs="宋体"/>
          <w:color w:val="000000"/>
          <w:sz w:val="32"/>
          <w:szCs w:val="32"/>
        </w:rPr>
        <w:t>　</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，茂县南新镇人民政府单位未安排政府采购预算。</w:t>
      </w:r>
    </w:p>
    <w:p w14:paraId="0266542B">
      <w:pPr>
        <w:pStyle w:val="13"/>
        <w:spacing w:before="0" w:line="360" w:lineRule="auto"/>
        <w:ind w:firstLine="643" w:firstLineChars="200"/>
        <w:rPr>
          <w:rFonts w:ascii="楷体_GB2312" w:eastAsia="楷体_GB2312" w:cs="Times New Roman"/>
          <w:b/>
          <w:bCs/>
          <w:kern w:val="2"/>
          <w:sz w:val="32"/>
          <w:szCs w:val="32"/>
        </w:rPr>
      </w:pPr>
      <w:r>
        <w:rPr>
          <w:rFonts w:hint="eastAsia" w:ascii="楷体_GB2312" w:eastAsia="楷体_GB2312" w:cs="楷体_GB2312"/>
          <w:b/>
          <w:bCs/>
          <w:kern w:val="2"/>
          <w:sz w:val="32"/>
          <w:szCs w:val="32"/>
        </w:rPr>
        <w:t>（三）国有资产占有使用情况</w:t>
      </w:r>
    </w:p>
    <w:p w14:paraId="699F522C">
      <w:pPr>
        <w:spacing w:line="560" w:lineRule="exact"/>
        <w:ind w:firstLine="640" w:firstLineChars="200"/>
        <w:rPr>
          <w:rFonts w:cs="Times New Roman"/>
          <w:color w:val="auto"/>
        </w:rPr>
      </w:pPr>
      <w:r>
        <w:rPr>
          <w:rFonts w:hint="eastAsia" w:ascii="仿宋_GB2312" w:eastAsia="仿宋_GB2312" w:cs="仿宋_GB2312"/>
          <w:color w:val="auto"/>
          <w:sz w:val="32"/>
          <w:szCs w:val="32"/>
        </w:rPr>
        <w:t>截止</w:t>
      </w:r>
      <w:r>
        <w:rPr>
          <w:rFonts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年</w:t>
      </w:r>
      <w:r>
        <w:rPr>
          <w:rFonts w:ascii="仿宋_GB2312" w:eastAsia="仿宋_GB2312" w:cs="仿宋_GB2312"/>
          <w:color w:val="auto"/>
          <w:sz w:val="32"/>
          <w:szCs w:val="32"/>
        </w:rPr>
        <w:t>12</w:t>
      </w:r>
      <w:r>
        <w:rPr>
          <w:rFonts w:hint="eastAsia" w:ascii="仿宋_GB2312" w:eastAsia="仿宋_GB2312" w:cs="仿宋_GB2312"/>
          <w:color w:val="auto"/>
          <w:sz w:val="32"/>
          <w:szCs w:val="32"/>
        </w:rPr>
        <w:t>月</w:t>
      </w:r>
      <w:r>
        <w:rPr>
          <w:rFonts w:ascii="仿宋_GB2312" w:eastAsia="仿宋_GB2312" w:cs="仿宋_GB2312"/>
          <w:color w:val="auto"/>
          <w:sz w:val="32"/>
          <w:szCs w:val="32"/>
        </w:rPr>
        <w:t>31</w:t>
      </w:r>
      <w:r>
        <w:rPr>
          <w:rFonts w:hint="eastAsia" w:ascii="仿宋_GB2312" w:eastAsia="仿宋_GB2312" w:cs="仿宋_GB2312"/>
          <w:color w:val="auto"/>
          <w:sz w:val="32"/>
          <w:szCs w:val="32"/>
        </w:rPr>
        <w:t>日，我单位固定资产总额</w:t>
      </w:r>
      <w:r>
        <w:rPr>
          <w:rFonts w:hint="eastAsia" w:ascii="仿宋_GB2312" w:eastAsia="仿宋_GB2312"/>
          <w:color w:val="auto"/>
          <w:sz w:val="32"/>
          <w:szCs w:val="32"/>
          <w:lang w:val="en-US" w:eastAsia="zh-CN"/>
        </w:rPr>
        <w:t>3261962.52</w:t>
      </w:r>
      <w:r>
        <w:rPr>
          <w:rFonts w:hint="eastAsia" w:ascii="仿宋_GB2312" w:eastAsia="仿宋_GB2312" w:cs="仿宋_GB2312"/>
          <w:color w:val="auto"/>
          <w:sz w:val="32"/>
          <w:szCs w:val="32"/>
        </w:rPr>
        <w:t>元，其中：房屋</w:t>
      </w:r>
      <w:r>
        <w:rPr>
          <w:rFonts w:ascii="仿宋_GB2312" w:eastAsia="仿宋_GB2312" w:cs="仿宋_GB2312"/>
          <w:color w:val="auto"/>
          <w:sz w:val="32"/>
          <w:szCs w:val="32"/>
        </w:rPr>
        <w:t xml:space="preserve">2313.24 </w:t>
      </w:r>
      <w:r>
        <w:rPr>
          <w:rFonts w:hint="eastAsia" w:ascii="仿宋_GB2312" w:eastAsia="仿宋_GB2312" w:cs="仿宋_GB2312"/>
          <w:color w:val="auto"/>
          <w:sz w:val="32"/>
          <w:szCs w:val="32"/>
        </w:rPr>
        <w:t>平方米，价值</w:t>
      </w:r>
      <w:r>
        <w:rPr>
          <w:rFonts w:hint="eastAsia" w:ascii="仿宋_GB2312" w:eastAsia="仿宋_GB2312"/>
          <w:color w:val="auto"/>
          <w:sz w:val="32"/>
          <w:szCs w:val="32"/>
          <w:lang w:val="en-US" w:eastAsia="zh-CN"/>
        </w:rPr>
        <w:t>1348353.44</w:t>
      </w:r>
      <w:r>
        <w:rPr>
          <w:rFonts w:hint="eastAsia" w:ascii="仿宋_GB2312" w:eastAsia="仿宋_GB2312" w:cs="仿宋_GB2312"/>
          <w:color w:val="auto"/>
          <w:sz w:val="32"/>
          <w:szCs w:val="32"/>
        </w:rPr>
        <w:t>元；公务用车</w:t>
      </w: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辆，价值</w:t>
      </w:r>
      <w:r>
        <w:rPr>
          <w:rFonts w:hint="eastAsia" w:ascii="仿宋_GB2312" w:eastAsia="仿宋_GB2312" w:cs="仿宋_GB2312"/>
          <w:color w:val="auto"/>
          <w:sz w:val="32"/>
          <w:szCs w:val="32"/>
          <w:lang w:val="en-US" w:eastAsia="zh-CN"/>
        </w:rPr>
        <w:t>397229</w:t>
      </w:r>
      <w:r>
        <w:rPr>
          <w:rFonts w:ascii="仿宋_GB2312" w:eastAsia="仿宋_GB2312" w:cs="仿宋_GB2312"/>
          <w:color w:val="auto"/>
          <w:sz w:val="32"/>
          <w:szCs w:val="32"/>
          <w:lang w:val="en-US" w:eastAsia="zh-CN"/>
        </w:rPr>
        <w:t>.00</w:t>
      </w:r>
      <w:r>
        <w:rPr>
          <w:rFonts w:hint="eastAsia" w:ascii="仿宋_GB2312" w:eastAsia="仿宋_GB2312" w:cs="仿宋_GB2312"/>
          <w:color w:val="auto"/>
          <w:sz w:val="32"/>
          <w:szCs w:val="32"/>
        </w:rPr>
        <w:t>元；其他固定资产</w:t>
      </w:r>
      <w:r>
        <w:rPr>
          <w:rFonts w:hint="eastAsia" w:ascii="仿宋_GB2312" w:eastAsia="仿宋_GB2312" w:cs="仿宋_GB2312"/>
          <w:color w:val="auto"/>
          <w:sz w:val="32"/>
          <w:szCs w:val="32"/>
          <w:lang w:val="en-US" w:eastAsia="zh-CN"/>
        </w:rPr>
        <w:t>1516380.08</w:t>
      </w:r>
      <w:r>
        <w:rPr>
          <w:rFonts w:hint="eastAsia" w:ascii="仿宋_GB2312" w:eastAsia="仿宋_GB2312" w:cs="仿宋_GB2312"/>
          <w:color w:val="auto"/>
          <w:sz w:val="32"/>
          <w:szCs w:val="32"/>
        </w:rPr>
        <w:t>元。</w:t>
      </w:r>
    </w:p>
    <w:p w14:paraId="164CD102">
      <w:pPr>
        <w:spacing w:line="560" w:lineRule="exact"/>
        <w:ind w:firstLine="643" w:firstLineChars="200"/>
        <w:rPr>
          <w:rFonts w:cs="Times New Roman"/>
        </w:rPr>
      </w:pPr>
      <w:r>
        <w:rPr>
          <w:rFonts w:hint="eastAsia" w:ascii="楷体_GB2312" w:eastAsia="楷体_GB2312" w:cs="楷体_GB2312"/>
          <w:b/>
          <w:bCs/>
          <w:sz w:val="32"/>
          <w:szCs w:val="32"/>
        </w:rPr>
        <w:t>（四）绩效目标设置情况</w:t>
      </w:r>
      <w:r>
        <w:rPr>
          <w:rFonts w:ascii="楷体_GB2312" w:eastAsia="楷体_GB2312" w:cs="Times New Roman"/>
          <w:b/>
          <w:bCs/>
          <w:sz w:val="32"/>
          <w:szCs w:val="32"/>
        </w:rPr>
        <w:br w:type="textWrapping"/>
      </w:r>
      <w:r>
        <w:rPr>
          <w:rFonts w:hint="eastAsia" w:cs="宋体"/>
          <w:sz w:val="32"/>
          <w:szCs w:val="32"/>
        </w:rPr>
        <w:t>　　</w:t>
      </w:r>
      <w:r>
        <w:rPr>
          <w:rFonts w:hint="eastAsia" w:ascii="仿宋_GB2312" w:eastAsia="仿宋_GB2312"/>
          <w:sz w:val="32"/>
          <w:szCs w:val="32"/>
          <w:lang w:val="en-US" w:eastAsia="zh-CN"/>
        </w:rPr>
        <w:t>2024年</w:t>
      </w:r>
      <w:r>
        <w:rPr>
          <w:rFonts w:hint="eastAsia" w:ascii="仿宋_GB2312" w:eastAsia="仿宋_GB2312"/>
          <w:sz w:val="32"/>
          <w:szCs w:val="32"/>
        </w:rPr>
        <w:t>开展绩效目标管理的项目</w:t>
      </w:r>
      <w:r>
        <w:rPr>
          <w:rFonts w:hint="eastAsia" w:ascii="仿宋_GB2312" w:eastAsia="仿宋_GB2312"/>
          <w:sz w:val="32"/>
          <w:szCs w:val="32"/>
          <w:lang w:val="en-US" w:eastAsia="zh-CN"/>
        </w:rPr>
        <w:t>23</w:t>
      </w:r>
      <w:r>
        <w:rPr>
          <w:rFonts w:hint="eastAsia" w:ascii="仿宋_GB2312" w:eastAsia="仿宋_GB2312"/>
          <w:sz w:val="32"/>
          <w:szCs w:val="32"/>
        </w:rPr>
        <w:t>个，涉及预算</w:t>
      </w:r>
      <w:r>
        <w:rPr>
          <w:rFonts w:hint="eastAsia" w:ascii="仿宋_GB2312" w:eastAsia="仿宋_GB2312" w:cs="仿宋_GB2312"/>
          <w:kern w:val="0"/>
          <w:sz w:val="32"/>
          <w:szCs w:val="32"/>
          <w:lang w:val="en-US" w:eastAsia="zh-CN"/>
        </w:rPr>
        <w:t>10483932.15</w:t>
      </w:r>
      <w:r>
        <w:rPr>
          <w:rFonts w:hint="eastAsia" w:ascii="仿宋_GB2312" w:eastAsia="仿宋_GB2312"/>
          <w:sz w:val="32"/>
          <w:szCs w:val="32"/>
        </w:rPr>
        <w:t>元。其中：人员类项目</w:t>
      </w:r>
      <w:r>
        <w:rPr>
          <w:rFonts w:hint="eastAsia" w:ascii="仿宋_GB2312" w:eastAsia="仿宋_GB2312"/>
          <w:sz w:val="32"/>
          <w:szCs w:val="32"/>
          <w:lang w:val="en-US" w:eastAsia="zh-CN"/>
        </w:rPr>
        <w:t>16</w:t>
      </w:r>
      <w:r>
        <w:rPr>
          <w:rFonts w:hint="eastAsia" w:ascii="仿宋_GB2312" w:eastAsia="仿宋_GB2312"/>
          <w:sz w:val="32"/>
          <w:szCs w:val="32"/>
        </w:rPr>
        <w:t>个，涉及预算</w:t>
      </w:r>
      <w:r>
        <w:rPr>
          <w:rFonts w:hint="eastAsia" w:ascii="仿宋_GB2312" w:eastAsia="仿宋_GB2312" w:cs="仿宋_GB2312"/>
          <w:kern w:val="0"/>
          <w:sz w:val="32"/>
          <w:szCs w:val="32"/>
          <w:lang w:val="en-US" w:eastAsia="zh-CN"/>
        </w:rPr>
        <w:t>8363382.15</w:t>
      </w:r>
      <w:r>
        <w:rPr>
          <w:rFonts w:hint="eastAsia" w:ascii="仿宋_GB2312" w:eastAsia="仿宋_GB2312"/>
          <w:sz w:val="32"/>
          <w:szCs w:val="32"/>
        </w:rPr>
        <w:t>元；运</w:t>
      </w:r>
      <w:bookmarkStart w:id="0" w:name="_GoBack"/>
      <w:bookmarkEnd w:id="0"/>
      <w:r>
        <w:rPr>
          <w:rFonts w:hint="eastAsia" w:ascii="仿宋_GB2312" w:eastAsia="仿宋_GB2312"/>
          <w:sz w:val="32"/>
          <w:szCs w:val="32"/>
        </w:rPr>
        <w:t>转类项目</w:t>
      </w:r>
      <w:r>
        <w:rPr>
          <w:rFonts w:hint="eastAsia" w:ascii="仿宋_GB2312" w:eastAsia="仿宋_GB2312"/>
          <w:sz w:val="32"/>
          <w:szCs w:val="32"/>
          <w:lang w:val="en-US" w:eastAsia="zh-CN"/>
        </w:rPr>
        <w:t>2</w:t>
      </w:r>
      <w:r>
        <w:rPr>
          <w:rFonts w:hint="eastAsia" w:ascii="仿宋_GB2312" w:eastAsia="仿宋_GB2312"/>
          <w:sz w:val="32"/>
          <w:szCs w:val="32"/>
        </w:rPr>
        <w:t>个，涉及预算</w:t>
      </w:r>
      <w:r>
        <w:rPr>
          <w:rFonts w:hint="eastAsia" w:ascii="仿宋_GB2312" w:eastAsia="仿宋_GB2312" w:cs="仿宋_GB2312"/>
          <w:kern w:val="0"/>
          <w:sz w:val="32"/>
          <w:szCs w:val="32"/>
          <w:lang w:val="en-US" w:eastAsia="zh-CN"/>
        </w:rPr>
        <w:t>448000.00</w:t>
      </w:r>
      <w:r>
        <w:rPr>
          <w:rFonts w:hint="eastAsia" w:ascii="仿宋_GB2312" w:eastAsia="仿宋_GB2312"/>
          <w:sz w:val="32"/>
          <w:szCs w:val="32"/>
        </w:rPr>
        <w:t>元；特定目标类项目</w:t>
      </w:r>
      <w:r>
        <w:rPr>
          <w:rFonts w:hint="eastAsia" w:ascii="仿宋_GB2312" w:eastAsia="仿宋_GB2312"/>
          <w:sz w:val="32"/>
          <w:szCs w:val="32"/>
          <w:lang w:val="en-US" w:eastAsia="zh-CN"/>
        </w:rPr>
        <w:t>5</w:t>
      </w:r>
      <w:r>
        <w:rPr>
          <w:rFonts w:hint="eastAsia" w:ascii="仿宋_GB2312" w:eastAsia="仿宋_GB2312"/>
          <w:sz w:val="32"/>
          <w:szCs w:val="32"/>
        </w:rPr>
        <w:t>个，涉及预算</w:t>
      </w:r>
      <w:r>
        <w:rPr>
          <w:rFonts w:hint="eastAsia" w:ascii="仿宋_GB2312" w:eastAsia="仿宋_GB2312" w:cs="仿宋_GB2312"/>
          <w:kern w:val="0"/>
          <w:sz w:val="32"/>
          <w:szCs w:val="32"/>
          <w:lang w:val="en-US" w:eastAsia="zh-CN"/>
        </w:rPr>
        <w:t>1672550</w:t>
      </w:r>
      <w:r>
        <w:rPr>
          <w:rFonts w:ascii="仿宋_GB2312" w:eastAsia="仿宋_GB2312" w:cs="仿宋_GB2312"/>
          <w:kern w:val="0"/>
          <w:sz w:val="32"/>
          <w:szCs w:val="32"/>
          <w:lang w:val="en-US" w:eastAsia="zh-CN"/>
        </w:rPr>
        <w:t>.00</w:t>
      </w:r>
      <w:r>
        <w:rPr>
          <w:rFonts w:hint="eastAsia" w:ascii="仿宋_GB2312" w:eastAsia="仿宋_GB2312"/>
          <w:sz w:val="32"/>
          <w:szCs w:val="32"/>
        </w:rPr>
        <w:t>元</w:t>
      </w:r>
      <w:r>
        <w:rPr>
          <w:rFonts w:hint="eastAsia" w:ascii="仿宋_GB2312" w:eastAsia="仿宋_GB2312"/>
          <w:sz w:val="32"/>
          <w:szCs w:val="32"/>
          <w:lang w:eastAsia="zh-CN"/>
        </w:rPr>
        <w:t>。</w:t>
      </w:r>
    </w:p>
    <w:p w14:paraId="33EF1815">
      <w:pPr>
        <w:pStyle w:val="13"/>
        <w:spacing w:before="0" w:line="360" w:lineRule="auto"/>
        <w:ind w:firstLine="640" w:firstLineChars="200"/>
        <w:rPr>
          <w:rFonts w:cs="Times New Roman"/>
          <w:kern w:val="2"/>
          <w:sz w:val="32"/>
          <w:szCs w:val="32"/>
        </w:rPr>
      </w:pPr>
      <w:r>
        <w:rPr>
          <w:rFonts w:hint="eastAsia" w:ascii="黑体" w:eastAsia="黑体" w:cs="黑体"/>
          <w:sz w:val="32"/>
          <w:szCs w:val="32"/>
        </w:rPr>
        <w:t>十、名称解释</w:t>
      </w:r>
      <w:r>
        <w:rPr>
          <w:rFonts w:ascii="黑体" w:eastAsia="黑体" w:cs="黑体"/>
          <w:sz w:val="32"/>
          <w:szCs w:val="32"/>
        </w:rPr>
        <w:t xml:space="preserve"> </w:t>
      </w:r>
      <w:r>
        <w:rPr>
          <w:rFonts w:cs="Times New Roman"/>
          <w:sz w:val="32"/>
          <w:szCs w:val="32"/>
        </w:rPr>
        <w:br w:type="textWrapping"/>
      </w:r>
      <w:r>
        <w:rPr>
          <w:rFonts w:hint="eastAsia" w:ascii="楷体_GB2312" w:eastAsia="楷体_GB2312" w:cs="楷体_GB2312"/>
          <w:kern w:val="2"/>
          <w:sz w:val="32"/>
          <w:szCs w:val="32"/>
        </w:rPr>
        <w:t>　　</w:t>
      </w:r>
      <w:r>
        <w:rPr>
          <w:rFonts w:hint="eastAsia" w:ascii="楷体_GB2312" w:eastAsia="楷体_GB2312" w:cs="楷体_GB2312"/>
          <w:b/>
          <w:bCs/>
          <w:kern w:val="2"/>
          <w:sz w:val="32"/>
          <w:szCs w:val="32"/>
        </w:rPr>
        <w:t>（一）财政拨款收入：</w:t>
      </w:r>
      <w:r>
        <w:rPr>
          <w:rFonts w:hint="eastAsia"/>
          <w:kern w:val="2"/>
          <w:sz w:val="32"/>
          <w:szCs w:val="32"/>
        </w:rPr>
        <w:t>指由财政拨款形成的部门收入。按现行管理制度，部门预算中反映的财政拨款仅包括一般公共预算拨款和政府性基金预算拨款。</w:t>
      </w:r>
      <w:r>
        <w:rPr>
          <w:rFonts w:cs="Times New Roman"/>
          <w:kern w:val="2"/>
          <w:sz w:val="32"/>
          <w:szCs w:val="32"/>
        </w:rPr>
        <w:br w:type="textWrapping"/>
      </w:r>
      <w:r>
        <w:rPr>
          <w:rFonts w:hint="eastAsia" w:ascii="楷体_GB2312" w:eastAsia="楷体_GB2312" w:cs="楷体_GB2312"/>
          <w:b/>
          <w:bCs/>
          <w:kern w:val="2"/>
          <w:sz w:val="32"/>
          <w:szCs w:val="32"/>
        </w:rPr>
        <w:t>　　（二）事业收入：</w:t>
      </w:r>
      <w:r>
        <w:rPr>
          <w:rFonts w:hint="eastAsia"/>
          <w:kern w:val="2"/>
          <w:sz w:val="32"/>
          <w:szCs w:val="32"/>
        </w:rPr>
        <w:t>指所属事业单位开展专业业务活动及辅助活动所取得的收入。</w:t>
      </w:r>
      <w:r>
        <w:rPr>
          <w:rFonts w:cs="Times New Roman"/>
          <w:kern w:val="2"/>
          <w:sz w:val="32"/>
          <w:szCs w:val="32"/>
        </w:rPr>
        <w:br w:type="textWrapping"/>
      </w:r>
      <w:r>
        <w:rPr>
          <w:rFonts w:hint="eastAsia" w:ascii="楷体_GB2312" w:eastAsia="楷体_GB2312" w:cs="楷体_GB2312"/>
          <w:kern w:val="2"/>
          <w:sz w:val="32"/>
          <w:szCs w:val="32"/>
        </w:rPr>
        <w:t>　　</w:t>
      </w:r>
      <w:r>
        <w:rPr>
          <w:rFonts w:hint="eastAsia" w:ascii="楷体_GB2312" w:eastAsia="楷体_GB2312" w:cs="楷体_GB2312"/>
          <w:b/>
          <w:bCs/>
          <w:kern w:val="2"/>
          <w:sz w:val="32"/>
          <w:szCs w:val="32"/>
        </w:rPr>
        <w:t>（三）事业单位经营收入：</w:t>
      </w:r>
      <w:r>
        <w:rPr>
          <w:rFonts w:hint="eastAsia"/>
          <w:kern w:val="2"/>
          <w:sz w:val="32"/>
          <w:szCs w:val="32"/>
        </w:rPr>
        <w:t>指所属事业单位在专业业务活动及其辅助活动之外开展非独立核算经营活动取得的收入。</w:t>
      </w:r>
      <w:r>
        <w:rPr>
          <w:rFonts w:cs="Times New Roman"/>
          <w:kern w:val="2"/>
          <w:sz w:val="32"/>
          <w:szCs w:val="32"/>
        </w:rPr>
        <w:br w:type="textWrapping"/>
      </w:r>
      <w:r>
        <w:rPr>
          <w:rFonts w:hint="eastAsia"/>
          <w:kern w:val="2"/>
          <w:sz w:val="32"/>
          <w:szCs w:val="32"/>
        </w:rPr>
        <w:t>　</w:t>
      </w:r>
      <w:r>
        <w:rPr>
          <w:rFonts w:hint="eastAsia" w:ascii="楷体" w:eastAsia="楷体" w:cs="楷体"/>
          <w:kern w:val="2"/>
          <w:sz w:val="32"/>
          <w:szCs w:val="32"/>
        </w:rPr>
        <w:t>　</w:t>
      </w:r>
      <w:r>
        <w:rPr>
          <w:rFonts w:hint="eastAsia" w:ascii="楷体_GB2312" w:eastAsia="楷体_GB2312" w:cs="楷体_GB2312"/>
          <w:b/>
          <w:bCs/>
          <w:kern w:val="2"/>
          <w:sz w:val="32"/>
          <w:szCs w:val="32"/>
        </w:rPr>
        <w:t>（四）其他收入：</w:t>
      </w:r>
      <w:r>
        <w:rPr>
          <w:rFonts w:hint="eastAsia"/>
          <w:kern w:val="2"/>
          <w:sz w:val="32"/>
          <w:szCs w:val="32"/>
        </w:rPr>
        <w:t>指除上述“财政拨款收入”、“事业收入”、“事业单位经营收入”等以外的收入，主要是所属行政事业单位按规定动用的售房收入、存款利息收入等。</w:t>
      </w:r>
      <w:r>
        <w:rPr>
          <w:rFonts w:cs="Times New Roman"/>
          <w:kern w:val="2"/>
          <w:sz w:val="32"/>
          <w:szCs w:val="32"/>
        </w:rPr>
        <w:br w:type="textWrapping"/>
      </w:r>
      <w:r>
        <w:rPr>
          <w:rFonts w:hint="eastAsia" w:ascii="楷体_GB2312" w:eastAsia="楷体_GB2312" w:cs="楷体_GB2312"/>
          <w:kern w:val="2"/>
          <w:sz w:val="32"/>
          <w:szCs w:val="32"/>
        </w:rPr>
        <w:t>　　</w:t>
      </w:r>
      <w:r>
        <w:rPr>
          <w:rFonts w:hint="eastAsia" w:ascii="楷体_GB2312" w:eastAsia="楷体_GB2312" w:cs="楷体_GB2312"/>
          <w:b/>
          <w:bCs/>
          <w:kern w:val="2"/>
          <w:sz w:val="32"/>
          <w:szCs w:val="32"/>
        </w:rPr>
        <w:t>（五）用事业基金弥补收支差额</w:t>
      </w:r>
      <w:r>
        <w:rPr>
          <w:rFonts w:hint="eastAsia" w:ascii="楷体_GB2312" w:eastAsia="楷体_GB2312" w:cs="楷体_GB2312"/>
          <w:kern w:val="2"/>
          <w:sz w:val="32"/>
          <w:szCs w:val="32"/>
        </w:rPr>
        <w:t>：</w:t>
      </w:r>
      <w:r>
        <w:rPr>
          <w:rFonts w:hint="eastAsia"/>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cs="Times New Roman"/>
          <w:kern w:val="2"/>
          <w:sz w:val="32"/>
          <w:szCs w:val="32"/>
        </w:rPr>
        <w:br w:type="textWrapping"/>
      </w:r>
      <w:r>
        <w:rPr>
          <w:rFonts w:hint="eastAsia" w:ascii="楷体_GB2312" w:eastAsia="楷体_GB2312" w:cs="楷体_GB2312"/>
          <w:kern w:val="2"/>
          <w:sz w:val="32"/>
          <w:szCs w:val="32"/>
        </w:rPr>
        <w:t>　</w:t>
      </w:r>
      <w:r>
        <w:rPr>
          <w:rFonts w:hint="eastAsia" w:ascii="楷体_GB2312" w:eastAsia="楷体_GB2312" w:cs="楷体_GB2312"/>
          <w:b/>
          <w:bCs/>
          <w:kern w:val="2"/>
          <w:sz w:val="32"/>
          <w:szCs w:val="32"/>
        </w:rPr>
        <w:t>　（六）上年结转：</w:t>
      </w:r>
      <w:r>
        <w:rPr>
          <w:rFonts w:hint="eastAsia"/>
          <w:kern w:val="2"/>
          <w:sz w:val="32"/>
          <w:szCs w:val="32"/>
        </w:rPr>
        <w:t>指所属行政事业单位以前年度尚未完成、结转至本年按原规定用途继续使用的资金和以前年度已完成项目剩余资金经批准用于新用途使用的资金。</w:t>
      </w:r>
    </w:p>
    <w:p w14:paraId="1B2B240C">
      <w:pPr>
        <w:spacing w:line="560" w:lineRule="exact"/>
        <w:ind w:firstLine="643" w:firstLineChars="200"/>
        <w:rPr>
          <w:rFonts w:ascii="仿宋_GB2312" w:eastAsia="仿宋_GB2312" w:cs="Times New Roman"/>
          <w:sz w:val="32"/>
          <w:szCs w:val="32"/>
        </w:rPr>
      </w:pPr>
      <w:r>
        <w:rPr>
          <w:rFonts w:hint="eastAsia" w:ascii="楷体_GB2312" w:eastAsia="楷体_GB2312" w:cs="楷体_GB2312"/>
          <w:b/>
          <w:bCs/>
          <w:sz w:val="32"/>
          <w:szCs w:val="32"/>
        </w:rPr>
        <w:t>（七）基本支出：</w:t>
      </w:r>
      <w:r>
        <w:rPr>
          <w:rFonts w:hint="eastAsia" w:ascii="仿宋_GB2312" w:eastAsia="仿宋_GB2312" w:cs="仿宋_GB2312"/>
          <w:sz w:val="32"/>
          <w:szCs w:val="32"/>
        </w:rPr>
        <w:t>指为保证机构正常运转，完成日常工作任务而发生的人员支出和公用支出。</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楷体_GB2312" w:eastAsia="楷体_GB2312" w:cs="楷体_GB2312"/>
          <w:b/>
          <w:bCs/>
          <w:sz w:val="32"/>
          <w:szCs w:val="32"/>
        </w:rPr>
        <w:t>（八）项目支出</w:t>
      </w:r>
      <w:r>
        <w:rPr>
          <w:rFonts w:hint="eastAsia" w:ascii="仿宋_GB2312" w:eastAsia="仿宋_GB2312" w:cs="仿宋_GB2312"/>
          <w:b/>
          <w:bCs/>
          <w:sz w:val="32"/>
          <w:szCs w:val="32"/>
        </w:rPr>
        <w:t>：</w:t>
      </w:r>
      <w:r>
        <w:rPr>
          <w:rFonts w:hint="eastAsia" w:ascii="仿宋_GB2312" w:eastAsia="仿宋_GB2312" w:cs="仿宋_GB2312"/>
          <w:sz w:val="32"/>
          <w:szCs w:val="32"/>
        </w:rPr>
        <w:t>指在基本支出之外为完成特定行政任务和事业发展目标所发生的支出。</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楷体_GB2312" w:eastAsia="楷体_GB2312" w:cs="楷体_GB2312"/>
          <w:sz w:val="32"/>
          <w:szCs w:val="32"/>
        </w:rPr>
        <w:t>　</w:t>
      </w:r>
      <w:r>
        <w:rPr>
          <w:rFonts w:hint="eastAsia" w:ascii="楷体_GB2312" w:eastAsia="楷体_GB2312" w:cs="楷体_GB2312"/>
          <w:b/>
          <w:bCs/>
          <w:sz w:val="32"/>
          <w:szCs w:val="32"/>
        </w:rPr>
        <w:t>（九）“三公”经费：</w:t>
      </w:r>
      <w:r>
        <w:rPr>
          <w:rFonts w:hint="eastAsia" w:ascii="仿宋_GB2312" w:eastAsia="仿宋_GB2312" w:cs="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6E16048E">
      <w:pPr>
        <w:rPr>
          <w:rFonts w:ascii="仿宋_GB2312" w:eastAsia="仿宋_GB2312" w:cs="Times New Roman"/>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39442">
    <w:pPr>
      <w:pStyle w:val="8"/>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1"/>
  </w:compat>
  <w:docVars>
    <w:docVar w:name="commondata" w:val="eyJoZGlkIjoiMTA4ZjU3ODhmMWNiOTFlNzcxZjk0MDg1NThjZDc3ZGIifQ=="/>
  </w:docVars>
  <w:rsids>
    <w:rsidRoot w:val="00000000"/>
    <w:rsid w:val="00B80488"/>
    <w:rsid w:val="103435D2"/>
    <w:rsid w:val="11074842"/>
    <w:rsid w:val="1D3A5FA0"/>
    <w:rsid w:val="26F92A28"/>
    <w:rsid w:val="2BBA31CF"/>
    <w:rsid w:val="3E645C6A"/>
    <w:rsid w:val="4993630D"/>
    <w:rsid w:val="4BB01057"/>
    <w:rsid w:val="4DEF00BE"/>
    <w:rsid w:val="4F764366"/>
    <w:rsid w:val="5FB15F73"/>
    <w:rsid w:val="63A948B2"/>
    <w:rsid w:val="69EE301F"/>
    <w:rsid w:val="751122B7"/>
    <w:rsid w:val="76E45ED5"/>
    <w:rsid w:val="77701517"/>
    <w:rsid w:val="78A239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paragraph" w:styleId="5">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next w:val="1"/>
    <w:autoRedefine/>
    <w:uiPriority w:val="0"/>
    <w:pPr>
      <w:spacing w:after="120"/>
      <w:ind w:left="200" w:leftChars="200" w:firstLine="200" w:firstLineChars="200"/>
    </w:pPr>
    <w:rPr>
      <w:rFonts w:ascii="Times New Roman" w:hAnsi="Times New Roman"/>
      <w:sz w:val="21"/>
    </w:rPr>
  </w:style>
  <w:style w:type="paragraph" w:styleId="3">
    <w:name w:val="Body Text Indent"/>
    <w:basedOn w:val="1"/>
    <w:next w:val="2"/>
    <w:autoRedefine/>
    <w:uiPriority w:val="0"/>
    <w:pPr>
      <w:spacing w:line="500" w:lineRule="exact"/>
      <w:ind w:firstLine="240" w:firstLineChars="240"/>
    </w:pPr>
    <w:rPr>
      <w:rFonts w:ascii="仿宋_GB2312" w:hAnsi="仿宋_GB2312"/>
      <w:b/>
      <w:sz w:val="30"/>
    </w:rPr>
  </w:style>
  <w:style w:type="paragraph" w:styleId="7">
    <w:name w:val="footer"/>
    <w:basedOn w:val="1"/>
    <w:autoRedefine/>
    <w:uiPriority w:val="0"/>
    <w:pPr>
      <w:tabs>
        <w:tab w:val="center" w:pos="4153"/>
        <w:tab w:val="right" w:pos="8306"/>
      </w:tabs>
      <w:snapToGrid w:val="0"/>
      <w:jc w:val="left"/>
    </w:pPr>
    <w:rPr>
      <w:sz w:val="18"/>
      <w:szCs w:val="18"/>
    </w:rPr>
  </w:style>
  <w:style w:type="paragraph" w:styleId="8">
    <w:name w:val="header"/>
    <w:basedOn w:val="1"/>
    <w:autoRedefine/>
    <w:uiPriority w:val="0"/>
    <w:pPr>
      <w:pBdr>
        <w:bottom w:val="single" w:color="auto" w:sz="6" w:space="1"/>
      </w:pBdr>
      <w:tabs>
        <w:tab w:val="center" w:pos="4153"/>
        <w:tab w:val="right" w:pos="8306"/>
      </w:tabs>
      <w:snapToGrid w:val="0"/>
      <w:jc w:val="center"/>
    </w:pPr>
    <w:rPr>
      <w:sz w:val="18"/>
      <w:szCs w:val="18"/>
    </w:rPr>
  </w:style>
  <w:style w:type="paragraph" w:styleId="9">
    <w:name w:val="table of figures"/>
    <w:basedOn w:val="1"/>
    <w:next w:val="1"/>
    <w:autoRedefine/>
    <w:uiPriority w:val="0"/>
    <w:pPr>
      <w:ind w:left="400" w:leftChars="200" w:hanging="200" w:hangingChars="200"/>
    </w:pPr>
  </w:style>
  <w:style w:type="paragraph" w:styleId="12">
    <w:name w:val="List Paragraph"/>
    <w:basedOn w:val="1"/>
    <w:autoRedefine/>
    <w:uiPriority w:val="0"/>
    <w:pPr>
      <w:ind w:firstLine="200" w:firstLineChars="200"/>
    </w:pPr>
  </w:style>
  <w:style w:type="paragraph" w:customStyle="1" w:styleId="13">
    <w:name w:val="正文文本1"/>
    <w:basedOn w:val="1"/>
    <w:autoRedefine/>
    <w:uiPriority w:val="0"/>
    <w:pPr>
      <w:spacing w:before="93"/>
    </w:pPr>
    <w:rPr>
      <w:rFonts w:ascii="仿宋_GB2312" w:eastAsia="仿宋_GB2312" w:cs="仿宋_GB2312"/>
      <w:kern w:val="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Lenovo (Beijing) Limited</Company>
  <Pages>10</Pages>
  <Words>3502</Words>
  <Characters>4180</Characters>
  <Lines>214</Lines>
  <Paragraphs>71</Paragraphs>
  <TotalTime>1</TotalTime>
  <ScaleCrop>false</ScaleCrop>
  <LinksUpToDate>false</LinksUpToDate>
  <CharactersWithSpaces>4219</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喂，在哪儿喃，在路上</cp:lastModifiedBy>
  <cp:lastPrinted>2022-03-24T11:43:00Z</cp:lastPrinted>
  <dcterms:modified xsi:type="dcterms:W3CDTF">2024-08-14T09:07:38Z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871ECBE60AB945699CC8CFCF049D2F9F</vt:lpwstr>
  </property>
</Properties>
</file>