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黑体" w:hAnsi="黑体" w:eastAsia="黑体"/>
          <w:sz w:val="32"/>
          <w:szCs w:val="32"/>
          <w:lang w:eastAsia="zh-CN"/>
        </w:rPr>
      </w:pPr>
    </w:p>
    <w:p>
      <w:pPr>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2</w:t>
      </w:r>
    </w:p>
    <w:p>
      <w:pPr>
        <w:rPr>
          <w:lang w:eastAsia="zh-CN"/>
        </w:rPr>
      </w:pPr>
    </w:p>
    <w:p>
      <w:pPr>
        <w:rPr>
          <w:lang w:eastAsia="zh-CN"/>
        </w:rPr>
      </w:pPr>
    </w:p>
    <w:p>
      <w:pPr>
        <w:rPr>
          <w:lang w:eastAsia="zh-CN"/>
        </w:rPr>
      </w:pPr>
    </w:p>
    <w:p>
      <w:pPr>
        <w:ind w:firstLine="1100" w:firstLineChars="500"/>
        <w:rPr>
          <w:lang w:eastAsia="zh-CN"/>
        </w:rPr>
      </w:pPr>
    </w:p>
    <w:p>
      <w:pPr>
        <w:ind w:firstLine="1100" w:firstLineChars="500"/>
        <w:rPr>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茂县渭门镇人民政府</w:t>
      </w:r>
    </w:p>
    <w:p>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2022年部门预算</w:t>
      </w:r>
    </w:p>
    <w:p>
      <w:pPr>
        <w:ind w:firstLine="1760" w:firstLineChars="400"/>
        <w:rPr>
          <w:rFonts w:ascii="黑体" w:hAnsi="黑体" w:eastAsia="黑体"/>
          <w:sz w:val="44"/>
          <w:szCs w:val="44"/>
          <w:lang w:eastAsia="zh-CN"/>
        </w:rPr>
      </w:pPr>
      <w:bookmarkStart w:id="0" w:name="_GoBack"/>
      <w:bookmarkEnd w:id="0"/>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0"/>
        <w:rPr>
          <w:rFonts w:ascii="黑体" w:hAnsi="黑体" w:eastAsia="黑体"/>
          <w:sz w:val="52"/>
          <w:szCs w:val="52"/>
          <w:lang w:eastAsia="zh-CN"/>
        </w:rPr>
      </w:pPr>
    </w:p>
    <w:p>
      <w:pPr>
        <w:jc w:val="center"/>
        <w:rPr>
          <w:rFonts w:ascii="宋体" w:hAnsi="宋体"/>
          <w:sz w:val="32"/>
          <w:szCs w:val="32"/>
          <w:lang w:eastAsia="zh-CN"/>
        </w:rPr>
      </w:pPr>
      <w:r>
        <w:rPr>
          <w:rFonts w:hint="eastAsia" w:ascii="宋体" w:hAnsi="宋体"/>
          <w:sz w:val="32"/>
          <w:szCs w:val="32"/>
          <w:lang w:eastAsia="zh-CN"/>
        </w:rPr>
        <w:t>目</w:t>
      </w:r>
      <w:r>
        <w:rPr>
          <w:rFonts w:hint="eastAsia" w:ascii="宋体" w:hAnsi="宋体"/>
          <w:sz w:val="32"/>
          <w:szCs w:val="32"/>
          <w:lang w:val="en-US" w:eastAsia="zh-CN"/>
        </w:rPr>
        <w:t xml:space="preserve">  </w:t>
      </w:r>
      <w:r>
        <w:rPr>
          <w:rFonts w:hint="eastAsia" w:ascii="宋体" w:hAnsi="宋体"/>
          <w:sz w:val="32"/>
          <w:szCs w:val="32"/>
          <w:lang w:eastAsia="zh-CN"/>
        </w:rPr>
        <w:t>录</w:t>
      </w:r>
    </w:p>
    <w:p>
      <w:pPr>
        <w:ind w:firstLine="2240" w:firstLineChars="700"/>
        <w:rPr>
          <w:rFonts w:ascii="黑体" w:hAnsi="黑体" w:eastAsia="黑体"/>
          <w:sz w:val="32"/>
          <w:szCs w:val="32"/>
          <w:lang w:eastAsia="zh-CN"/>
        </w:rPr>
      </w:pPr>
    </w:p>
    <w:p>
      <w:pPr>
        <w:pStyle w:val="14"/>
        <w:ind w:firstLine="0" w:firstLineChars="0"/>
        <w:rPr>
          <w:rFonts w:ascii="宋体" w:hAnsi="宋体"/>
          <w:sz w:val="32"/>
          <w:szCs w:val="32"/>
        </w:rPr>
      </w:pPr>
      <w:r>
        <w:rPr>
          <w:rFonts w:hint="eastAsia" w:ascii="宋体" w:hAnsi="宋体"/>
          <w:sz w:val="32"/>
          <w:szCs w:val="32"/>
        </w:rPr>
        <w:t>一、基本职能及主要工作</w:t>
      </w:r>
    </w:p>
    <w:p>
      <w:pPr>
        <w:rPr>
          <w:rFonts w:ascii="宋体" w:hAnsi="宋体"/>
          <w:sz w:val="32"/>
          <w:szCs w:val="32"/>
          <w:lang w:eastAsia="zh-CN"/>
        </w:rPr>
      </w:pPr>
      <w:r>
        <w:rPr>
          <w:rFonts w:hint="eastAsia" w:ascii="宋体" w:hAnsi="宋体"/>
          <w:sz w:val="32"/>
          <w:szCs w:val="32"/>
          <w:lang w:eastAsia="zh-CN"/>
        </w:rPr>
        <w:t>（一）部门职能简介</w:t>
      </w:r>
    </w:p>
    <w:p>
      <w:pPr>
        <w:rPr>
          <w:rFonts w:ascii="宋体" w:hAnsi="宋体"/>
          <w:sz w:val="32"/>
          <w:szCs w:val="32"/>
          <w:lang w:eastAsia="zh-CN"/>
        </w:rPr>
      </w:pPr>
      <w:r>
        <w:rPr>
          <w:rFonts w:hint="eastAsia" w:ascii="宋体" w:hAnsi="宋体"/>
          <w:sz w:val="32"/>
          <w:szCs w:val="32"/>
          <w:lang w:eastAsia="zh-CN"/>
        </w:rPr>
        <w:t>（二）2022年重点工作</w:t>
      </w:r>
    </w:p>
    <w:p>
      <w:pPr>
        <w:rPr>
          <w:rFonts w:ascii="宋体" w:hAnsi="宋体"/>
          <w:sz w:val="32"/>
          <w:szCs w:val="32"/>
          <w:lang w:eastAsia="zh-CN"/>
        </w:rPr>
      </w:pPr>
      <w:r>
        <w:rPr>
          <w:rFonts w:hint="eastAsia" w:ascii="宋体" w:hAnsi="宋体"/>
          <w:sz w:val="32"/>
          <w:szCs w:val="32"/>
          <w:lang w:eastAsia="zh-CN"/>
        </w:rPr>
        <w:t>二、部门预算单位构成</w:t>
      </w:r>
    </w:p>
    <w:p>
      <w:pPr>
        <w:rPr>
          <w:rFonts w:ascii="宋体" w:hAnsi="宋体"/>
          <w:sz w:val="32"/>
          <w:szCs w:val="32"/>
          <w:lang w:eastAsia="zh-CN"/>
        </w:rPr>
      </w:pPr>
      <w:r>
        <w:rPr>
          <w:rFonts w:hint="eastAsia" w:ascii="宋体" w:hAnsi="宋体"/>
          <w:sz w:val="32"/>
          <w:szCs w:val="32"/>
          <w:lang w:eastAsia="zh-CN"/>
        </w:rPr>
        <w:t>三、收支预算情况说明</w:t>
      </w:r>
    </w:p>
    <w:p>
      <w:pPr>
        <w:rPr>
          <w:rFonts w:ascii="宋体" w:hAnsi="宋体"/>
          <w:sz w:val="32"/>
          <w:szCs w:val="32"/>
          <w:lang w:eastAsia="zh-CN"/>
        </w:rPr>
      </w:pPr>
      <w:r>
        <w:rPr>
          <w:rFonts w:hint="eastAsia" w:ascii="宋体" w:hAnsi="宋体"/>
          <w:sz w:val="32"/>
          <w:szCs w:val="32"/>
          <w:lang w:eastAsia="zh-CN"/>
        </w:rPr>
        <w:t>（一）收入预算情况</w:t>
      </w:r>
    </w:p>
    <w:p>
      <w:pPr>
        <w:rPr>
          <w:rFonts w:ascii="宋体" w:hAnsi="宋体"/>
          <w:sz w:val="32"/>
          <w:szCs w:val="32"/>
          <w:lang w:eastAsia="zh-CN"/>
        </w:rPr>
      </w:pPr>
      <w:r>
        <w:rPr>
          <w:rFonts w:hint="eastAsia" w:ascii="宋体" w:hAnsi="宋体"/>
          <w:sz w:val="32"/>
          <w:szCs w:val="32"/>
          <w:lang w:eastAsia="zh-CN"/>
        </w:rPr>
        <w:t>（二）支出预算情况</w:t>
      </w:r>
    </w:p>
    <w:p>
      <w:pPr>
        <w:rPr>
          <w:rFonts w:ascii="宋体" w:hAnsi="宋体"/>
          <w:sz w:val="32"/>
          <w:szCs w:val="32"/>
          <w:lang w:eastAsia="zh-CN"/>
        </w:rPr>
      </w:pPr>
      <w:r>
        <w:rPr>
          <w:rFonts w:hint="eastAsia" w:ascii="宋体" w:hAnsi="宋体"/>
          <w:sz w:val="32"/>
          <w:szCs w:val="32"/>
          <w:lang w:eastAsia="zh-CN"/>
        </w:rPr>
        <w:t>四、财政拨款收支预算情况说明</w:t>
      </w:r>
    </w:p>
    <w:p>
      <w:pPr>
        <w:rPr>
          <w:rFonts w:ascii="宋体" w:hAnsi="宋体"/>
          <w:sz w:val="32"/>
          <w:szCs w:val="32"/>
          <w:lang w:eastAsia="zh-CN"/>
        </w:rPr>
      </w:pPr>
      <w:r>
        <w:rPr>
          <w:rFonts w:hint="eastAsia" w:ascii="宋体" w:hAnsi="宋体"/>
          <w:sz w:val="32"/>
          <w:szCs w:val="32"/>
          <w:lang w:eastAsia="zh-CN"/>
        </w:rPr>
        <w:t>五、一般公共预算当年拨款情况说明</w:t>
      </w:r>
    </w:p>
    <w:p>
      <w:pPr>
        <w:rPr>
          <w:rFonts w:ascii="宋体" w:hAnsi="宋体"/>
          <w:sz w:val="32"/>
          <w:szCs w:val="32"/>
          <w:lang w:eastAsia="zh-CN"/>
        </w:rPr>
      </w:pPr>
      <w:r>
        <w:rPr>
          <w:rFonts w:hint="eastAsia" w:ascii="宋体" w:hAnsi="宋体"/>
          <w:sz w:val="32"/>
          <w:szCs w:val="32"/>
          <w:lang w:eastAsia="zh-CN"/>
        </w:rPr>
        <w:t>（一）一般公共预算当年拨款规模变化情况</w:t>
      </w:r>
    </w:p>
    <w:p>
      <w:pPr>
        <w:rPr>
          <w:rFonts w:ascii="宋体" w:hAnsi="宋体"/>
          <w:sz w:val="32"/>
          <w:szCs w:val="32"/>
          <w:lang w:eastAsia="zh-CN"/>
        </w:rPr>
      </w:pPr>
      <w:r>
        <w:rPr>
          <w:rFonts w:hint="eastAsia" w:ascii="宋体" w:hAnsi="宋体"/>
          <w:sz w:val="32"/>
          <w:szCs w:val="32"/>
          <w:lang w:eastAsia="zh-CN"/>
        </w:rPr>
        <w:t>（二）一般公共预算当年拨款结构情况</w:t>
      </w:r>
    </w:p>
    <w:p>
      <w:pPr>
        <w:rPr>
          <w:rFonts w:ascii="宋体" w:hAnsi="宋体"/>
          <w:sz w:val="32"/>
          <w:szCs w:val="32"/>
          <w:lang w:eastAsia="zh-CN"/>
        </w:rPr>
      </w:pPr>
      <w:r>
        <w:rPr>
          <w:rFonts w:hint="eastAsia" w:ascii="宋体" w:hAnsi="宋体"/>
          <w:sz w:val="32"/>
          <w:szCs w:val="32"/>
          <w:lang w:eastAsia="zh-CN"/>
        </w:rPr>
        <w:t>（三）一般公共预算当年拨款具体使用情况</w:t>
      </w:r>
    </w:p>
    <w:p>
      <w:pPr>
        <w:rPr>
          <w:rFonts w:ascii="宋体" w:hAnsi="宋体"/>
          <w:sz w:val="32"/>
          <w:szCs w:val="32"/>
          <w:lang w:eastAsia="zh-CN"/>
        </w:rPr>
      </w:pPr>
      <w:r>
        <w:rPr>
          <w:rFonts w:hint="eastAsia" w:ascii="宋体" w:hAnsi="宋体"/>
          <w:sz w:val="32"/>
          <w:szCs w:val="32"/>
          <w:lang w:eastAsia="zh-CN"/>
        </w:rPr>
        <w:t>六、一般公共预算基本支出情况说明</w:t>
      </w:r>
    </w:p>
    <w:p>
      <w:pPr>
        <w:rPr>
          <w:rFonts w:ascii="宋体" w:hAnsi="宋体"/>
          <w:sz w:val="32"/>
          <w:szCs w:val="32"/>
          <w:lang w:eastAsia="zh-CN"/>
        </w:rPr>
      </w:pPr>
      <w:r>
        <w:rPr>
          <w:rFonts w:hint="eastAsia" w:ascii="宋体" w:hAnsi="宋体"/>
          <w:sz w:val="32"/>
          <w:szCs w:val="32"/>
          <w:lang w:eastAsia="zh-CN"/>
        </w:rPr>
        <w:t>七、“三公”经费财政拨款预算安排情况说明</w:t>
      </w:r>
    </w:p>
    <w:p>
      <w:pPr>
        <w:rPr>
          <w:rFonts w:ascii="宋体" w:hAnsi="宋体"/>
          <w:sz w:val="32"/>
          <w:szCs w:val="32"/>
          <w:lang w:eastAsia="zh-CN"/>
        </w:rPr>
      </w:pPr>
      <w:r>
        <w:rPr>
          <w:rFonts w:hint="eastAsia" w:ascii="宋体" w:hAnsi="宋体"/>
          <w:sz w:val="32"/>
          <w:szCs w:val="32"/>
          <w:lang w:eastAsia="zh-CN"/>
        </w:rPr>
        <w:t>八、政府性基金预算支出情况说明</w:t>
      </w:r>
    </w:p>
    <w:p>
      <w:pPr>
        <w:rPr>
          <w:rFonts w:ascii="宋体" w:hAnsi="宋体"/>
          <w:sz w:val="32"/>
          <w:szCs w:val="32"/>
          <w:lang w:eastAsia="zh-CN"/>
        </w:rPr>
      </w:pPr>
      <w:r>
        <w:rPr>
          <w:rFonts w:hint="eastAsia" w:ascii="宋体" w:hAnsi="宋体"/>
          <w:sz w:val="32"/>
          <w:szCs w:val="32"/>
          <w:lang w:eastAsia="zh-CN"/>
        </w:rPr>
        <w:t>九、其他重要事项的情况说明</w:t>
      </w:r>
    </w:p>
    <w:p>
      <w:pPr>
        <w:rPr>
          <w:rFonts w:ascii="宋体" w:hAnsi="宋体"/>
          <w:sz w:val="32"/>
          <w:szCs w:val="32"/>
          <w:lang w:eastAsia="zh-CN"/>
        </w:rPr>
      </w:pPr>
      <w:r>
        <w:rPr>
          <w:rFonts w:hint="eastAsia" w:ascii="宋体" w:hAnsi="宋体"/>
          <w:sz w:val="32"/>
          <w:szCs w:val="32"/>
          <w:lang w:eastAsia="zh-CN"/>
        </w:rPr>
        <w:t>十、名称解释</w:t>
      </w:r>
    </w:p>
    <w:p>
      <w:pPr>
        <w:rPr>
          <w:rFonts w:ascii="黑体" w:hAnsi="黑体" w:eastAsia="黑体"/>
          <w:sz w:val="32"/>
          <w:szCs w:val="32"/>
          <w:lang w:eastAsia="zh-CN"/>
        </w:rPr>
      </w:pPr>
    </w:p>
    <w:p>
      <w:pPr>
        <w:ind w:firstLine="0"/>
        <w:rPr>
          <w:rFonts w:ascii="??" w:hAnsi="??" w:cs="宋体"/>
          <w:sz w:val="12"/>
          <w:szCs w:val="12"/>
          <w:lang w:eastAsia="zh-CN"/>
        </w:rPr>
      </w:pPr>
    </w:p>
    <w:p>
      <w:pPr>
        <w:ind w:firstLine="0"/>
        <w:rPr>
          <w:lang w:eastAsia="zh-CN"/>
        </w:rPr>
      </w:pPr>
    </w:p>
    <w:p>
      <w:pPr>
        <w:ind w:firstLine="0"/>
        <w:rPr>
          <w:lang w:eastAsia="zh-CN"/>
        </w:rPr>
      </w:pPr>
    </w:p>
    <w:p>
      <w:pPr>
        <w:spacing w:line="576" w:lineRule="exact"/>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（一）部门职能简介</w:t>
      </w:r>
    </w:p>
    <w:p>
      <w:pPr>
        <w:spacing w:line="560" w:lineRule="exact"/>
        <w:ind w:firstLine="640" w:firstLineChars="200"/>
        <w:jc w:val="both"/>
        <w:rPr>
          <w:rFonts w:ascii="仿宋_GB2312" w:eastAsia="仿宋_GB2312"/>
          <w:sz w:val="32"/>
          <w:szCs w:val="32"/>
          <w:lang w:eastAsia="zh-CN" w:bidi="ar-SA"/>
        </w:rPr>
      </w:pPr>
      <w:r>
        <w:rPr>
          <w:rFonts w:hint="eastAsia" w:ascii="仿宋_GB2312" w:eastAsia="仿宋_GB2312"/>
          <w:sz w:val="32"/>
          <w:szCs w:val="32"/>
          <w:lang w:eastAsia="zh-CN"/>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　</w:t>
      </w:r>
    </w:p>
    <w:p>
      <w:pPr>
        <w:widowControl w:val="0"/>
        <w:spacing w:line="576" w:lineRule="exact"/>
        <w:ind w:firstLine="642" w:firstLineChars="200"/>
        <w:jc w:val="both"/>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（二）2022年重点工作</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2022年，我镇将以改善民生为目的，团结带领全镇干部群众，不动摇，不懈怠，全力推动全镇政治、经济、生态、文化全面发展，为建设一个社会和谐的新渭门而努力奋斗。</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巩固党的执政基础,全面加强党的建设。严格落实党建工作责任制。强化党员干部队伍思想政治建设。加大督促检查力度，严格审核“三公开”内容、监督“明白卡”发放力度、督查“三会一课”开展情况，亮明政治纪律“红线”，确保村“两委”班子各项工作依法依规开展。</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优化农业生产布局，发展特色效益生态农业。我镇将按照“特色化、规模化、规范化、效益化”的原则，因地制宜规划产业布局，科学决策发展重点。整合建设资金，重点扶持我镇农业综合开发，建设农业产业化基地，加大基础设施投入，延伸产业链条。切实规范农民土地经营权流转，提高土地利用效率；加强农业科技推广，加大培训力度。</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切实加强自身建设力度，着力提升服务水平。坚持把学习作为提高自身素质和履职能力的重要途径，加强对业务工作的钻研，不断提高自身思想政治素质和文化素质。继续开展党的群众路线教育实践活动，坚持为民执政，坚持务实勤政，坚持依法行政，坚持廉洁从政，全方位提升政府公共服务能力。</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茂县渭门镇人民政府属一级预算单位，下属二级预算单位0个。无参照公务员法管理的事业单位。</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茂县渭门镇人民政府</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eastAsia="zh-CN"/>
        </w:rPr>
        <w:t>7615980.86</w:t>
      </w:r>
      <w:r>
        <w:rPr>
          <w:rFonts w:ascii="仿宋_GB2312" w:eastAsia="仿宋_GB2312"/>
          <w:sz w:val="32"/>
          <w:szCs w:val="32"/>
          <w:lang w:eastAsia="zh-CN"/>
        </w:rPr>
        <w:t>元；支出包括：</w:t>
      </w:r>
      <w:r>
        <w:rPr>
          <w:rFonts w:hint="eastAsia" w:ascii="仿宋_GB2312" w:eastAsia="仿宋_GB2312"/>
          <w:sz w:val="32"/>
          <w:szCs w:val="32"/>
          <w:lang w:eastAsia="zh-CN"/>
        </w:rPr>
        <w:t>一般公共服务支出2634799.78元、</w:t>
      </w:r>
      <w:r>
        <w:rPr>
          <w:rFonts w:ascii="仿宋_GB2312" w:eastAsia="仿宋_GB2312"/>
          <w:sz w:val="32"/>
          <w:szCs w:val="32"/>
          <w:lang w:eastAsia="zh-CN"/>
        </w:rPr>
        <w:t>社会保障和就业支出</w:t>
      </w:r>
      <w:r>
        <w:rPr>
          <w:rFonts w:hint="eastAsia" w:ascii="仿宋_GB2312" w:eastAsia="仿宋_GB2312"/>
          <w:sz w:val="32"/>
          <w:szCs w:val="32"/>
          <w:lang w:eastAsia="zh-CN"/>
        </w:rPr>
        <w:t>851949.32</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351212.29</w:t>
      </w:r>
      <w:r>
        <w:rPr>
          <w:rFonts w:ascii="仿宋_GB2312" w:eastAsia="仿宋_GB2312"/>
          <w:sz w:val="32"/>
          <w:szCs w:val="32"/>
          <w:lang w:eastAsia="zh-CN"/>
        </w:rPr>
        <w:t>元，</w:t>
      </w:r>
      <w:r>
        <w:rPr>
          <w:rFonts w:hint="eastAsia" w:ascii="仿宋_GB2312" w:eastAsia="仿宋_GB2312"/>
          <w:sz w:val="32"/>
          <w:szCs w:val="32"/>
          <w:lang w:eastAsia="zh-CN"/>
        </w:rPr>
        <w:t>农林水支出3194963.47元，</w:t>
      </w:r>
      <w:r>
        <w:rPr>
          <w:rFonts w:ascii="仿宋_GB2312" w:eastAsia="仿宋_GB2312"/>
          <w:sz w:val="32"/>
          <w:szCs w:val="32"/>
          <w:lang w:eastAsia="zh-CN"/>
        </w:rPr>
        <w:t>住房保障支出</w:t>
      </w:r>
      <w:r>
        <w:rPr>
          <w:rFonts w:hint="eastAsia" w:ascii="仿宋_GB2312" w:eastAsia="仿宋_GB2312"/>
          <w:sz w:val="32"/>
          <w:szCs w:val="32"/>
          <w:lang w:eastAsia="zh-CN"/>
        </w:rPr>
        <w:t>583056.00</w:t>
      </w:r>
      <w:r>
        <w:rPr>
          <w:rFonts w:ascii="仿宋_GB2312" w:eastAsia="仿宋_GB2312"/>
          <w:sz w:val="32"/>
          <w:szCs w:val="32"/>
          <w:lang w:eastAsia="zh-CN"/>
        </w:rPr>
        <w:t>元。</w:t>
      </w:r>
      <w:r>
        <w:rPr>
          <w:rFonts w:hint="eastAsia" w:ascii="仿宋_GB2312" w:eastAsia="仿宋_GB2312"/>
          <w:sz w:val="32"/>
          <w:szCs w:val="32"/>
          <w:lang w:eastAsia="zh-CN"/>
        </w:rPr>
        <w:t>茂县渭门镇人民政府</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年收支总预算</w:t>
      </w:r>
      <w:r>
        <w:rPr>
          <w:rFonts w:hint="eastAsia" w:ascii="仿宋_GB2312" w:eastAsia="仿宋_GB2312"/>
          <w:sz w:val="32"/>
          <w:szCs w:val="32"/>
          <w:lang w:eastAsia="zh-CN"/>
        </w:rPr>
        <w:t>7615980.86</w:t>
      </w:r>
      <w:r>
        <w:rPr>
          <w:rFonts w:ascii="仿宋_GB2312" w:eastAsia="仿宋_GB2312"/>
          <w:sz w:val="32"/>
          <w:szCs w:val="32"/>
          <w:lang w:eastAsia="zh-CN"/>
        </w:rPr>
        <w:t>元,比20</w:t>
      </w:r>
      <w:r>
        <w:rPr>
          <w:rFonts w:hint="eastAsia" w:ascii="仿宋_GB2312" w:eastAsia="仿宋_GB2312"/>
          <w:sz w:val="32"/>
          <w:szCs w:val="32"/>
          <w:lang w:eastAsia="zh-CN"/>
        </w:rPr>
        <w:t>21</w:t>
      </w:r>
      <w:r>
        <w:rPr>
          <w:rFonts w:ascii="仿宋_GB2312" w:eastAsia="仿宋_GB2312"/>
          <w:sz w:val="32"/>
          <w:szCs w:val="32"/>
          <w:lang w:eastAsia="zh-CN"/>
        </w:rPr>
        <w:t>年收支预算总数</w:t>
      </w:r>
      <w:r>
        <w:rPr>
          <w:rFonts w:hint="eastAsia" w:ascii="仿宋_GB2312" w:eastAsia="仿宋_GB2312"/>
          <w:sz w:val="32"/>
          <w:szCs w:val="32"/>
          <w:lang w:eastAsia="zh-CN"/>
        </w:rPr>
        <w:t>7353170.00元增加262810.86</w:t>
      </w:r>
      <w:r>
        <w:rPr>
          <w:rFonts w:ascii="仿宋_GB2312" w:eastAsia="仿宋_GB2312"/>
          <w:sz w:val="32"/>
          <w:szCs w:val="32"/>
          <w:lang w:eastAsia="zh-CN"/>
        </w:rPr>
        <w:t>元，主要原因:</w:t>
      </w:r>
      <w:r>
        <w:rPr>
          <w:rFonts w:hint="eastAsia" w:ascii="仿宋_GB2312" w:eastAsia="仿宋_GB2312"/>
          <w:sz w:val="32"/>
          <w:szCs w:val="32"/>
          <w:lang w:eastAsia="zh-CN"/>
        </w:rPr>
        <w:t>人员变动导致费用增加等。</w:t>
      </w:r>
    </w:p>
    <w:p>
      <w:pPr>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w:t>
      </w:r>
      <w:r>
        <w:rPr>
          <w:rFonts w:hint="eastAsia" w:ascii="楷体" w:hAnsi="楷体" w:eastAsia="楷体" w:cs="楷体"/>
          <w:b/>
          <w:bCs/>
          <w:kern w:val="2"/>
          <w:sz w:val="32"/>
          <w:szCs w:val="32"/>
          <w:lang w:eastAsia="zh-CN" w:bidi="ar-SA"/>
        </w:rPr>
        <w:t>一）收入预算情况</w:t>
      </w:r>
    </w:p>
    <w:p>
      <w:pPr>
        <w:spacing w:line="576" w:lineRule="exact"/>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2022</w:t>
      </w:r>
      <w:r>
        <w:rPr>
          <w:rFonts w:ascii="仿宋_GB2312" w:eastAsia="仿宋_GB2312"/>
          <w:sz w:val="32"/>
          <w:szCs w:val="32"/>
          <w:lang w:eastAsia="zh-CN"/>
        </w:rPr>
        <w:t>年收入预算</w:t>
      </w:r>
      <w:r>
        <w:rPr>
          <w:rFonts w:hint="eastAsia" w:ascii="仿宋_GB2312" w:eastAsia="仿宋_GB2312"/>
          <w:sz w:val="32"/>
          <w:szCs w:val="32"/>
          <w:lang w:eastAsia="zh-CN"/>
        </w:rPr>
        <w:t>7615980.86</w:t>
      </w:r>
      <w:r>
        <w:rPr>
          <w:rFonts w:ascii="仿宋_GB2312" w:eastAsia="仿宋_GB2312"/>
          <w:sz w:val="32"/>
          <w:szCs w:val="32"/>
          <w:lang w:eastAsia="zh-CN"/>
        </w:rPr>
        <w:t>元；一般公共预算拨款</w:t>
      </w:r>
      <w:r>
        <w:rPr>
          <w:rFonts w:hint="eastAsia" w:ascii="仿宋_GB2312" w:eastAsia="仿宋_GB2312"/>
          <w:sz w:val="32"/>
          <w:szCs w:val="32"/>
          <w:lang w:eastAsia="zh-CN"/>
        </w:rPr>
        <w:t>收入7615980.86</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spacing w:line="576" w:lineRule="exact"/>
        <w:ind w:firstLine="642" w:firstLineChars="200"/>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（二）支出预算情况</w:t>
      </w:r>
    </w:p>
    <w:p>
      <w:pPr>
        <w:spacing w:line="576" w:lineRule="exact"/>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022</w:t>
      </w:r>
      <w:r>
        <w:rPr>
          <w:rFonts w:ascii="仿宋_GB2312" w:eastAsia="仿宋_GB2312"/>
          <w:sz w:val="32"/>
          <w:szCs w:val="32"/>
          <w:lang w:eastAsia="zh-CN"/>
        </w:rPr>
        <w:t>年支出预算</w:t>
      </w:r>
      <w:r>
        <w:rPr>
          <w:rFonts w:hint="eastAsia" w:ascii="仿宋_GB2312" w:eastAsia="仿宋_GB2312"/>
          <w:sz w:val="32"/>
          <w:szCs w:val="32"/>
          <w:lang w:eastAsia="zh-CN"/>
        </w:rPr>
        <w:t>7615980.86</w:t>
      </w:r>
      <w:r>
        <w:rPr>
          <w:rFonts w:ascii="仿宋_GB2312" w:eastAsia="仿宋_GB2312"/>
          <w:sz w:val="32"/>
          <w:szCs w:val="32"/>
          <w:lang w:eastAsia="zh-CN"/>
        </w:rPr>
        <w:t>元，其中：基本支出</w:t>
      </w:r>
      <w:r>
        <w:rPr>
          <w:rFonts w:hint="eastAsia" w:ascii="仿宋_GB2312" w:eastAsia="仿宋_GB2312"/>
          <w:sz w:val="32"/>
          <w:szCs w:val="32"/>
          <w:lang w:eastAsia="zh-CN"/>
        </w:rPr>
        <w:t>5946380.86</w:t>
      </w:r>
      <w:r>
        <w:rPr>
          <w:rFonts w:ascii="仿宋_GB2312" w:eastAsia="仿宋_GB2312"/>
          <w:sz w:val="32"/>
          <w:szCs w:val="32"/>
          <w:lang w:eastAsia="zh-CN"/>
        </w:rPr>
        <w:t>元，占</w:t>
      </w:r>
      <w:r>
        <w:rPr>
          <w:rFonts w:hint="eastAsia" w:ascii="仿宋_GB2312" w:eastAsia="仿宋_GB2312"/>
          <w:sz w:val="32"/>
          <w:szCs w:val="32"/>
          <w:lang w:eastAsia="zh-CN"/>
        </w:rPr>
        <w:t>78.08</w:t>
      </w:r>
      <w:r>
        <w:rPr>
          <w:rFonts w:ascii="仿宋_GB2312" w:eastAsia="仿宋_GB2312"/>
          <w:sz w:val="32"/>
          <w:szCs w:val="32"/>
          <w:lang w:eastAsia="zh-CN"/>
        </w:rPr>
        <w:t>%，项目支出</w:t>
      </w:r>
      <w:r>
        <w:rPr>
          <w:rFonts w:hint="eastAsia" w:ascii="仿宋_GB2312" w:eastAsia="仿宋_GB2312"/>
          <w:sz w:val="32"/>
          <w:szCs w:val="32"/>
          <w:lang w:eastAsia="zh-CN"/>
        </w:rPr>
        <w:t>1669600.00</w:t>
      </w:r>
      <w:r>
        <w:rPr>
          <w:rFonts w:ascii="仿宋_GB2312" w:eastAsia="仿宋_GB2312"/>
          <w:sz w:val="32"/>
          <w:szCs w:val="32"/>
          <w:lang w:eastAsia="zh-CN"/>
        </w:rPr>
        <w:t>元，占</w:t>
      </w:r>
      <w:r>
        <w:rPr>
          <w:rFonts w:hint="eastAsia" w:ascii="仿宋_GB2312" w:eastAsia="仿宋_GB2312"/>
          <w:sz w:val="32"/>
          <w:szCs w:val="32"/>
          <w:lang w:eastAsia="zh-CN"/>
        </w:rPr>
        <w:t>21.92</w:t>
      </w:r>
      <w:r>
        <w:rPr>
          <w:rFonts w:ascii="仿宋_GB2312" w:eastAsia="仿宋_GB2312"/>
          <w:sz w:val="32"/>
          <w:szCs w:val="32"/>
          <w:lang w:eastAsia="zh-CN"/>
        </w:rPr>
        <w:t>%。</w:t>
      </w:r>
    </w:p>
    <w:p>
      <w:pPr>
        <w:spacing w:line="576"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76" w:lineRule="exact"/>
        <w:ind w:firstLine="640" w:firstLineChars="200"/>
        <w:rPr>
          <w:rFonts w:ascii="黑体" w:eastAsia="黑体"/>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22</w:t>
      </w:r>
      <w:r>
        <w:rPr>
          <w:rFonts w:ascii="仿宋_GB2312" w:eastAsia="仿宋_GB2312"/>
          <w:sz w:val="32"/>
          <w:szCs w:val="32"/>
          <w:lang w:eastAsia="zh-CN"/>
        </w:rPr>
        <w:t>年财政拨款收支总预算</w:t>
      </w:r>
      <w:r>
        <w:rPr>
          <w:rFonts w:hint="eastAsia" w:ascii="仿宋_GB2312" w:eastAsia="仿宋_GB2312"/>
          <w:sz w:val="32"/>
          <w:szCs w:val="32"/>
          <w:lang w:eastAsia="zh-CN"/>
        </w:rPr>
        <w:t>7615980.86</w:t>
      </w:r>
      <w:r>
        <w:rPr>
          <w:rFonts w:ascii="仿宋_GB2312" w:eastAsia="仿宋_GB2312"/>
          <w:sz w:val="32"/>
          <w:szCs w:val="32"/>
          <w:lang w:eastAsia="zh-CN"/>
        </w:rPr>
        <w:t>元,比20</w:t>
      </w:r>
      <w:r>
        <w:rPr>
          <w:rFonts w:hint="eastAsia" w:ascii="仿宋_GB2312" w:eastAsia="仿宋_GB2312"/>
          <w:sz w:val="32"/>
          <w:szCs w:val="32"/>
          <w:lang w:eastAsia="zh-CN"/>
        </w:rPr>
        <w:t>21</w:t>
      </w:r>
      <w:r>
        <w:rPr>
          <w:rFonts w:ascii="仿宋_GB2312" w:eastAsia="仿宋_GB2312"/>
          <w:sz w:val="32"/>
          <w:szCs w:val="32"/>
          <w:lang w:eastAsia="zh-CN"/>
        </w:rPr>
        <w:t>年收支预算总数</w:t>
      </w:r>
      <w:r>
        <w:rPr>
          <w:rFonts w:hint="eastAsia" w:ascii="仿宋_GB2312" w:eastAsia="仿宋_GB2312"/>
          <w:sz w:val="32"/>
          <w:szCs w:val="32"/>
          <w:lang w:eastAsia="zh-CN"/>
        </w:rPr>
        <w:t>增加262810.86</w:t>
      </w:r>
      <w:r>
        <w:rPr>
          <w:rFonts w:ascii="仿宋_GB2312" w:eastAsia="仿宋_GB2312"/>
          <w:sz w:val="32"/>
          <w:szCs w:val="32"/>
          <w:lang w:eastAsia="zh-CN"/>
        </w:rPr>
        <w:t>元，主要原因:</w:t>
      </w:r>
      <w:r>
        <w:rPr>
          <w:rFonts w:hint="eastAsia" w:ascii="仿宋_GB2312" w:eastAsia="仿宋_GB2312"/>
          <w:sz w:val="32"/>
          <w:szCs w:val="32"/>
          <w:lang w:eastAsia="zh-CN"/>
        </w:rPr>
        <w:t xml:space="preserve"> 人员增加等。</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7615980.86</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76" w:lineRule="exact"/>
        <w:ind w:firstLine="640" w:firstLineChars="200"/>
        <w:rPr>
          <w:rFonts w:ascii="黑体" w:eastAsia="黑体"/>
          <w:sz w:val="32"/>
          <w:szCs w:val="32"/>
          <w:lang w:eastAsia="zh-CN"/>
        </w:rPr>
      </w:pPr>
      <w:r>
        <w:rPr>
          <w:rFonts w:ascii="仿宋_GB2312" w:eastAsia="仿宋_GB2312"/>
          <w:sz w:val="32"/>
          <w:szCs w:val="32"/>
          <w:lang w:eastAsia="zh-CN"/>
        </w:rPr>
        <w:t>支出包括：</w:t>
      </w:r>
      <w:r>
        <w:rPr>
          <w:rFonts w:hint="eastAsia" w:ascii="仿宋_GB2312" w:eastAsia="仿宋_GB2312"/>
          <w:sz w:val="32"/>
          <w:szCs w:val="32"/>
          <w:lang w:eastAsia="zh-CN"/>
        </w:rPr>
        <w:t>一般公共服务支出2634799.78元、</w:t>
      </w:r>
      <w:r>
        <w:rPr>
          <w:rFonts w:ascii="仿宋_GB2312" w:eastAsia="仿宋_GB2312"/>
          <w:sz w:val="32"/>
          <w:szCs w:val="32"/>
          <w:lang w:eastAsia="zh-CN"/>
        </w:rPr>
        <w:t>社会保障和就业支出</w:t>
      </w:r>
      <w:r>
        <w:rPr>
          <w:rFonts w:hint="eastAsia" w:ascii="仿宋_GB2312" w:eastAsia="仿宋_GB2312"/>
          <w:sz w:val="32"/>
          <w:szCs w:val="32"/>
          <w:lang w:eastAsia="zh-CN"/>
        </w:rPr>
        <w:t>851949.32</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351212.29</w:t>
      </w:r>
      <w:r>
        <w:rPr>
          <w:rFonts w:ascii="仿宋_GB2312" w:eastAsia="仿宋_GB2312"/>
          <w:sz w:val="32"/>
          <w:szCs w:val="32"/>
          <w:lang w:eastAsia="zh-CN"/>
        </w:rPr>
        <w:t>元，</w:t>
      </w:r>
      <w:r>
        <w:rPr>
          <w:rFonts w:hint="eastAsia" w:ascii="仿宋_GB2312" w:eastAsia="仿宋_GB2312"/>
          <w:sz w:val="32"/>
          <w:szCs w:val="32"/>
          <w:lang w:eastAsia="zh-CN"/>
        </w:rPr>
        <w:t>农林水支出3194963.47元，</w:t>
      </w:r>
      <w:r>
        <w:rPr>
          <w:rFonts w:ascii="仿宋_GB2312" w:eastAsia="仿宋_GB2312"/>
          <w:sz w:val="32"/>
          <w:szCs w:val="32"/>
          <w:lang w:eastAsia="zh-CN"/>
        </w:rPr>
        <w:t>住房保障支出</w:t>
      </w:r>
      <w:r>
        <w:rPr>
          <w:rFonts w:hint="eastAsia" w:ascii="仿宋_GB2312" w:eastAsia="仿宋_GB2312"/>
          <w:sz w:val="32"/>
          <w:szCs w:val="32"/>
          <w:lang w:eastAsia="zh-CN"/>
        </w:rPr>
        <w:t>583056.00</w:t>
      </w:r>
      <w:r>
        <w:rPr>
          <w:rFonts w:ascii="仿宋_GB2312" w:eastAsia="仿宋_GB2312"/>
          <w:sz w:val="32"/>
          <w:szCs w:val="32"/>
          <w:lang w:eastAsia="zh-CN"/>
        </w:rPr>
        <w:t>元</w:t>
      </w:r>
      <w:r>
        <w:rPr>
          <w:rFonts w:hint="eastAsia" w:ascii="仿宋_GB2312" w:eastAsia="仿宋_GB2312"/>
          <w:sz w:val="32"/>
          <w:szCs w:val="32"/>
          <w:lang w:eastAsia="zh-CN"/>
        </w:rPr>
        <w:t xml:space="preserve">。    </w:t>
      </w:r>
      <w:r>
        <w:rPr>
          <w:rFonts w:ascii="黑体" w:eastAsia="黑体"/>
          <w:sz w:val="32"/>
          <w:szCs w:val="32"/>
          <w:lang w:eastAsia="zh-CN"/>
        </w:rPr>
        <w:t>五、一般公共预算当年拨款情况说明</w:t>
      </w:r>
    </w:p>
    <w:p>
      <w:pPr>
        <w:spacing w:line="576" w:lineRule="exact"/>
        <w:ind w:firstLine="0"/>
        <w:rPr>
          <w:rFonts w:hint="eastAsia" w:ascii="楷体" w:hAnsi="楷体" w:eastAsia="楷体" w:cs="楷体"/>
          <w:b/>
          <w:bCs/>
          <w:kern w:val="2"/>
          <w:sz w:val="32"/>
          <w:szCs w:val="32"/>
          <w:lang w:eastAsia="zh-CN" w:bidi="ar-SA"/>
        </w:rPr>
      </w:pPr>
      <w:r>
        <w:rPr>
          <w:lang w:eastAsia="zh-CN"/>
        </w:rPr>
        <w:t>　　</w:t>
      </w:r>
      <w:r>
        <w:rPr>
          <w:rFonts w:hint="eastAsia" w:ascii="楷体" w:hAnsi="楷体" w:eastAsia="楷体" w:cs="楷体"/>
          <w:b/>
          <w:bCs/>
          <w:kern w:val="2"/>
          <w:sz w:val="32"/>
          <w:szCs w:val="32"/>
          <w:lang w:eastAsia="zh-CN" w:bidi="ar-SA"/>
        </w:rPr>
        <w:t>（一）一般公共预算当年拨款规模变化情况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年一般公共预算当年拨款</w:t>
      </w:r>
      <w:r>
        <w:rPr>
          <w:rFonts w:hint="eastAsia" w:ascii="仿宋_GB2312" w:eastAsia="仿宋_GB2312"/>
          <w:sz w:val="32"/>
          <w:szCs w:val="32"/>
          <w:lang w:eastAsia="zh-CN"/>
        </w:rPr>
        <w:t>7615980.86</w:t>
      </w:r>
      <w:r>
        <w:rPr>
          <w:rFonts w:ascii="仿宋_GB2312" w:eastAsia="仿宋_GB2312"/>
          <w:sz w:val="32"/>
          <w:szCs w:val="32"/>
          <w:lang w:eastAsia="zh-CN"/>
        </w:rPr>
        <w:t>元,比20</w:t>
      </w:r>
      <w:r>
        <w:rPr>
          <w:rFonts w:hint="eastAsia" w:ascii="仿宋_GB2312" w:eastAsia="仿宋_GB2312"/>
          <w:sz w:val="32"/>
          <w:szCs w:val="32"/>
          <w:lang w:eastAsia="zh-CN"/>
        </w:rPr>
        <w:t>21</w:t>
      </w:r>
      <w:r>
        <w:rPr>
          <w:rFonts w:ascii="仿宋_GB2312" w:eastAsia="仿宋_GB2312"/>
          <w:sz w:val="32"/>
          <w:szCs w:val="32"/>
          <w:lang w:eastAsia="zh-CN"/>
        </w:rPr>
        <w:t>年预算总数</w:t>
      </w:r>
      <w:r>
        <w:rPr>
          <w:rFonts w:hint="eastAsia" w:ascii="仿宋_GB2312" w:eastAsia="仿宋_GB2312"/>
          <w:sz w:val="32"/>
          <w:szCs w:val="32"/>
          <w:lang w:eastAsia="zh-CN"/>
        </w:rPr>
        <w:t>7353170元增加262810.86</w:t>
      </w:r>
      <w:r>
        <w:rPr>
          <w:rFonts w:ascii="仿宋_GB2312" w:eastAsia="仿宋_GB2312"/>
          <w:sz w:val="32"/>
          <w:szCs w:val="32"/>
          <w:lang w:eastAsia="zh-CN"/>
        </w:rPr>
        <w:t>元，主要原因:</w:t>
      </w:r>
      <w:r>
        <w:rPr>
          <w:rFonts w:hint="eastAsia" w:ascii="仿宋_GB2312" w:eastAsia="仿宋_GB2312"/>
          <w:sz w:val="32"/>
          <w:szCs w:val="32"/>
          <w:lang w:eastAsia="zh-CN"/>
        </w:rPr>
        <w:t xml:space="preserve"> 人员调入，致经费增加。</w:t>
      </w:r>
    </w:p>
    <w:p>
      <w:pPr>
        <w:spacing w:line="576" w:lineRule="exact"/>
        <w:ind w:firstLine="0"/>
        <w:rPr>
          <w:lang w:eastAsia="zh-CN"/>
        </w:rPr>
      </w:pPr>
      <w:r>
        <w:rPr>
          <w:lang w:eastAsia="zh-CN"/>
        </w:rPr>
        <w:t>　　</w:t>
      </w:r>
      <w:r>
        <w:rPr>
          <w:rFonts w:hint="eastAsia" w:ascii="楷体" w:hAnsi="楷体" w:eastAsia="楷体" w:cs="楷体"/>
          <w:b/>
          <w:bCs/>
          <w:kern w:val="2"/>
          <w:sz w:val="32"/>
          <w:szCs w:val="32"/>
          <w:lang w:eastAsia="zh-CN" w:bidi="ar-SA"/>
        </w:rPr>
        <w:t>（二）一般公共预算当年拨款结构情况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一般公共服务支出2634799.78元，占34.60%；</w:t>
      </w:r>
      <w:r>
        <w:rPr>
          <w:rFonts w:ascii="仿宋_GB2312" w:eastAsia="仿宋_GB2312"/>
          <w:sz w:val="32"/>
          <w:szCs w:val="32"/>
          <w:lang w:eastAsia="zh-CN"/>
        </w:rPr>
        <w:t>社会保障和就业支出</w:t>
      </w:r>
      <w:r>
        <w:rPr>
          <w:rFonts w:hint="eastAsia" w:ascii="仿宋_GB2312" w:eastAsia="仿宋_GB2312"/>
          <w:sz w:val="32"/>
          <w:szCs w:val="32"/>
          <w:lang w:eastAsia="zh-CN"/>
        </w:rPr>
        <w:t>851949.32</w:t>
      </w:r>
      <w:r>
        <w:rPr>
          <w:rFonts w:ascii="仿宋_GB2312" w:eastAsia="仿宋_GB2312"/>
          <w:sz w:val="32"/>
          <w:szCs w:val="32"/>
          <w:lang w:eastAsia="zh-CN"/>
        </w:rPr>
        <w:t>元，</w:t>
      </w:r>
      <w:r>
        <w:rPr>
          <w:rFonts w:hint="eastAsia" w:ascii="仿宋_GB2312" w:eastAsia="仿宋_GB2312"/>
          <w:sz w:val="32"/>
          <w:szCs w:val="32"/>
          <w:lang w:eastAsia="zh-CN"/>
        </w:rPr>
        <w:t>占11.19</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351212.29</w:t>
      </w:r>
      <w:r>
        <w:rPr>
          <w:rFonts w:ascii="仿宋_GB2312" w:eastAsia="仿宋_GB2312"/>
          <w:sz w:val="32"/>
          <w:szCs w:val="32"/>
          <w:lang w:eastAsia="zh-CN"/>
        </w:rPr>
        <w:t>元，占</w:t>
      </w:r>
      <w:r>
        <w:rPr>
          <w:rFonts w:hint="eastAsia" w:ascii="仿宋_GB2312" w:eastAsia="仿宋_GB2312"/>
          <w:sz w:val="32"/>
          <w:szCs w:val="32"/>
          <w:lang w:eastAsia="zh-CN"/>
        </w:rPr>
        <w:t>4.61</w:t>
      </w:r>
      <w:r>
        <w:rPr>
          <w:rFonts w:ascii="仿宋_GB2312" w:eastAsia="仿宋_GB2312"/>
          <w:sz w:val="32"/>
          <w:szCs w:val="32"/>
          <w:lang w:eastAsia="zh-CN"/>
        </w:rPr>
        <w:t>%；</w:t>
      </w:r>
      <w:r>
        <w:rPr>
          <w:rFonts w:hint="eastAsia" w:ascii="仿宋_GB2312" w:eastAsia="仿宋_GB2312"/>
          <w:sz w:val="32"/>
          <w:szCs w:val="32"/>
          <w:lang w:eastAsia="zh-CN"/>
        </w:rPr>
        <w:t>农林水支出3194963.47元，占41.95%；</w:t>
      </w:r>
      <w:r>
        <w:rPr>
          <w:rFonts w:ascii="仿宋_GB2312" w:eastAsia="仿宋_GB2312"/>
          <w:sz w:val="32"/>
          <w:szCs w:val="32"/>
          <w:lang w:eastAsia="zh-CN"/>
        </w:rPr>
        <w:t>住房保障支出</w:t>
      </w:r>
      <w:r>
        <w:rPr>
          <w:rFonts w:hint="eastAsia" w:ascii="仿宋_GB2312" w:eastAsia="仿宋_GB2312"/>
          <w:sz w:val="32"/>
          <w:szCs w:val="32"/>
          <w:lang w:eastAsia="zh-CN"/>
        </w:rPr>
        <w:t>583056</w:t>
      </w:r>
      <w:r>
        <w:rPr>
          <w:rFonts w:ascii="仿宋_GB2312" w:eastAsia="仿宋_GB2312"/>
          <w:sz w:val="32"/>
          <w:szCs w:val="32"/>
          <w:lang w:eastAsia="zh-CN"/>
        </w:rPr>
        <w:t>元，占</w:t>
      </w:r>
      <w:r>
        <w:rPr>
          <w:rFonts w:hint="eastAsia" w:ascii="仿宋_GB2312" w:eastAsia="仿宋_GB2312"/>
          <w:sz w:val="32"/>
          <w:szCs w:val="32"/>
          <w:lang w:eastAsia="zh-CN"/>
        </w:rPr>
        <w:t>7.65</w:t>
      </w:r>
      <w:r>
        <w:rPr>
          <w:rFonts w:ascii="仿宋_GB2312" w:eastAsia="仿宋_GB2312"/>
          <w:sz w:val="32"/>
          <w:szCs w:val="32"/>
          <w:lang w:eastAsia="zh-CN"/>
        </w:rPr>
        <w:t>%。</w:t>
      </w:r>
    </w:p>
    <w:p>
      <w:pPr>
        <w:spacing w:line="576" w:lineRule="exact"/>
        <w:ind w:firstLine="642" w:firstLineChars="200"/>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（三）一般公共预算当年拨款具体使用情况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一般公共服务（201）政府办公厅及相关机构事务（03）行政运行（01）</w:t>
      </w:r>
      <w:r>
        <w:rPr>
          <w:rFonts w:ascii="仿宋_GB2312" w:eastAsia="仿宋_GB2312"/>
          <w:sz w:val="32"/>
          <w:szCs w:val="32"/>
          <w:lang w:eastAsia="zh-CN"/>
        </w:rPr>
        <w:t xml:space="preserve"> </w:t>
      </w:r>
      <w:r>
        <w:rPr>
          <w:rFonts w:hint="eastAsia" w:ascii="仿宋_GB2312" w:eastAsia="仿宋_GB2312"/>
          <w:sz w:val="32"/>
          <w:szCs w:val="32"/>
          <w:lang w:eastAsia="zh-CN"/>
        </w:rPr>
        <w:t>2022年预算数为2634799.78元，主要用于：单位2022年人员经费和日常公共经费等基本支出。</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社会保障和就业支出（208）行政事业单位离退休（05）机关事业单位基本养老保险缴费支出（05）</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851949.32</w:t>
      </w:r>
      <w:r>
        <w:rPr>
          <w:rFonts w:ascii="仿宋_GB2312" w:eastAsia="仿宋_GB2312"/>
          <w:sz w:val="32"/>
          <w:szCs w:val="32"/>
          <w:lang w:eastAsia="zh-CN"/>
        </w:rPr>
        <w:t>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w:t>
      </w:r>
      <w:r>
        <w:rPr>
          <w:rFonts w:hint="eastAsia" w:ascii="仿宋_GB2312" w:eastAsia="仿宋_GB2312"/>
          <w:sz w:val="32"/>
          <w:szCs w:val="32"/>
          <w:lang w:eastAsia="zh-CN"/>
        </w:rPr>
        <w:t>的</w:t>
      </w:r>
      <w:r>
        <w:rPr>
          <w:rFonts w:ascii="仿宋_GB2312" w:eastAsia="仿宋_GB2312"/>
          <w:sz w:val="32"/>
          <w:szCs w:val="32"/>
          <w:lang w:eastAsia="zh-CN"/>
        </w:rPr>
        <w:t>人员经费等基本支出。</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医疗卫生与计划生育支出（210）行政事业单位医疗（11）行政单位医疗（01）</w:t>
      </w:r>
      <w:r>
        <w:rPr>
          <w:rFonts w:hint="eastAsia" w:ascii="仿宋_GB2312" w:eastAsia="仿宋_GB2312"/>
          <w:sz w:val="32"/>
          <w:szCs w:val="32"/>
          <w:lang w:eastAsia="zh-CN"/>
        </w:rPr>
        <w:t>2022年预算数为351212.29元，主要用于：单位缴纳医疗保险。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w:t>
      </w:r>
      <w:r>
        <w:rPr>
          <w:rFonts w:hint="eastAsia" w:ascii="仿宋_GB2312" w:hAnsi="仿宋_GB2312" w:eastAsia="仿宋_GB2312" w:cs="仿宋_GB2312"/>
          <w:sz w:val="32"/>
          <w:szCs w:val="32"/>
          <w:lang w:eastAsia="zh-CN"/>
        </w:rPr>
        <w:t>农林水支出（213）农业（01）事业运行（04）</w:t>
      </w:r>
      <w:r>
        <w:rPr>
          <w:rFonts w:hint="eastAsia" w:ascii="仿宋_GB2312" w:eastAsia="仿宋_GB2312"/>
          <w:sz w:val="32"/>
          <w:szCs w:val="32"/>
          <w:lang w:eastAsia="zh-CN"/>
        </w:rPr>
        <w:t>2022年预算数为3194963.47元，主要用于：事业人员经费及村级项目等。</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w:t>
      </w:r>
      <w:r>
        <w:rPr>
          <w:rFonts w:hint="eastAsia" w:ascii="仿宋_GB2312" w:hAnsi="仿宋_GB2312" w:eastAsia="仿宋_GB2312" w:cs="仿宋_GB2312"/>
          <w:sz w:val="32"/>
          <w:szCs w:val="32"/>
          <w:lang w:eastAsia="zh-CN"/>
        </w:rPr>
        <w:t>住房保障（221）住房改革（02）住房公积金（01）</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583056.00</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单位为职工缴纳住房公积金。</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76" w:lineRule="exact"/>
        <w:ind w:firstLine="640" w:firstLineChars="200"/>
        <w:rPr>
          <w:lang w:eastAsia="zh-CN"/>
        </w:rPr>
      </w:pPr>
      <w:r>
        <w:rPr>
          <w:rFonts w:hint="eastAsia" w:ascii="仿宋_GB2312" w:eastAsia="仿宋_GB2312"/>
          <w:sz w:val="32"/>
          <w:szCs w:val="32"/>
          <w:lang w:eastAsia="zh-CN"/>
        </w:rPr>
        <w:t>茂县渭门镇人民政府</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年一般公共预算基本支出</w:t>
      </w:r>
      <w:r>
        <w:rPr>
          <w:rFonts w:hint="eastAsia" w:ascii="仿宋_GB2312" w:eastAsia="仿宋_GB2312"/>
          <w:sz w:val="32"/>
          <w:szCs w:val="32"/>
          <w:lang w:eastAsia="zh-CN"/>
        </w:rPr>
        <w:t>5946380.86</w:t>
      </w:r>
      <w:r>
        <w:rPr>
          <w:rFonts w:ascii="仿宋_GB2312" w:eastAsia="仿宋_GB2312"/>
          <w:sz w:val="32"/>
          <w:szCs w:val="32"/>
          <w:lang w:eastAsia="zh-CN"/>
        </w:rPr>
        <w:t>元，其中：人员经费</w:t>
      </w:r>
      <w:r>
        <w:rPr>
          <w:rFonts w:hint="eastAsia" w:ascii="仿宋_GB2312" w:eastAsia="仿宋_GB2312"/>
          <w:sz w:val="32"/>
          <w:szCs w:val="32"/>
          <w:lang w:eastAsia="zh-CN"/>
        </w:rPr>
        <w:t>5562380.86</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eastAsia="zh-CN"/>
        </w:rPr>
        <w:t>384000</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76"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76"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茂县渭门镇人民政府</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eastAsia="zh-CN"/>
        </w:rPr>
        <w:t>4</w:t>
      </w:r>
      <w:r>
        <w:rPr>
          <w:rFonts w:hint="eastAsia" w:ascii="仿宋_GB2312" w:eastAsia="仿宋_GB2312"/>
          <w:sz w:val="32"/>
          <w:szCs w:val="32"/>
          <w:lang w:val="en-US" w:eastAsia="zh-CN"/>
        </w:rPr>
        <w:t>6880</w:t>
      </w:r>
      <w:r>
        <w:rPr>
          <w:rFonts w:ascii="仿宋_GB2312" w:eastAsia="仿宋_GB2312"/>
          <w:sz w:val="32"/>
          <w:szCs w:val="32"/>
          <w:lang w:eastAsia="zh-CN"/>
        </w:rPr>
        <w:t>元，其中：无因公出国（境）经费，公务接待费</w:t>
      </w:r>
      <w:r>
        <w:rPr>
          <w:rFonts w:hint="eastAsia" w:ascii="仿宋_GB2312" w:eastAsia="仿宋_GB2312"/>
          <w:sz w:val="32"/>
          <w:szCs w:val="32"/>
          <w:lang w:eastAsia="zh-CN"/>
        </w:rPr>
        <w:t>6880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40000</w:t>
      </w:r>
      <w:r>
        <w:rPr>
          <w:rFonts w:ascii="仿宋_GB2312" w:eastAsia="仿宋_GB2312"/>
          <w:sz w:val="32"/>
          <w:szCs w:val="32"/>
          <w:lang w:eastAsia="zh-CN"/>
        </w:rPr>
        <w:t>元。</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2022</w:t>
      </w:r>
      <w:r>
        <w:rPr>
          <w:rFonts w:ascii="仿宋_GB2312" w:eastAsia="仿宋_GB2312"/>
          <w:sz w:val="32"/>
          <w:szCs w:val="32"/>
          <w:lang w:eastAsia="zh-CN"/>
        </w:rPr>
        <w:t>年无因公出国（境）经费。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22</w:t>
      </w:r>
      <w:r>
        <w:rPr>
          <w:rFonts w:ascii="仿宋_GB2312" w:eastAsia="仿宋_GB2312"/>
          <w:sz w:val="32"/>
          <w:szCs w:val="32"/>
          <w:lang w:eastAsia="zh-CN"/>
        </w:rPr>
        <w:t>年公务接待费</w:t>
      </w:r>
      <w:r>
        <w:rPr>
          <w:rFonts w:hint="eastAsia" w:ascii="仿宋_GB2312" w:eastAsia="仿宋_GB2312"/>
          <w:sz w:val="32"/>
          <w:szCs w:val="32"/>
          <w:lang w:eastAsia="zh-CN"/>
        </w:rPr>
        <w:t>6880</w:t>
      </w:r>
      <w:r>
        <w:rPr>
          <w:rFonts w:ascii="仿宋_GB2312" w:eastAsia="仿宋_GB2312"/>
          <w:sz w:val="32"/>
          <w:szCs w:val="32"/>
          <w:lang w:eastAsia="zh-CN"/>
        </w:rPr>
        <w:t>元。较</w:t>
      </w:r>
      <w:r>
        <w:rPr>
          <w:rFonts w:hint="eastAsia" w:ascii="仿宋_GB2312" w:eastAsia="仿宋_GB2312"/>
          <w:sz w:val="32"/>
          <w:szCs w:val="32"/>
          <w:lang w:eastAsia="zh-CN"/>
        </w:rPr>
        <w:t>2021</w:t>
      </w:r>
      <w:r>
        <w:rPr>
          <w:rFonts w:ascii="仿宋_GB2312" w:eastAsia="仿宋_GB2312"/>
          <w:sz w:val="32"/>
          <w:szCs w:val="32"/>
          <w:lang w:eastAsia="zh-CN"/>
        </w:rPr>
        <w:t>年预算</w:t>
      </w:r>
      <w:r>
        <w:rPr>
          <w:rFonts w:hint="eastAsia" w:ascii="仿宋_GB2312" w:eastAsia="仿宋_GB2312"/>
          <w:sz w:val="32"/>
          <w:szCs w:val="32"/>
          <w:lang w:eastAsia="zh-CN"/>
        </w:rPr>
        <w:t>7040元减少160元，减少0.23</w:t>
      </w:r>
      <w:r>
        <w:rPr>
          <w:rFonts w:ascii="仿宋_GB2312" w:eastAsia="仿宋_GB2312"/>
          <w:sz w:val="32"/>
          <w:szCs w:val="32"/>
          <w:lang w:eastAsia="zh-CN"/>
        </w:rPr>
        <w:t>%，主要原因是：本</w:t>
      </w:r>
      <w:r>
        <w:rPr>
          <w:rFonts w:hint="eastAsia" w:ascii="仿宋_GB2312" w:eastAsia="仿宋_GB2312"/>
          <w:sz w:val="32"/>
          <w:szCs w:val="32"/>
          <w:lang w:eastAsia="zh-CN"/>
        </w:rPr>
        <w:t>单位人员减少。</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2022</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40000</w:t>
      </w:r>
      <w:r>
        <w:rPr>
          <w:rFonts w:ascii="仿宋_GB2312" w:eastAsia="仿宋_GB2312"/>
          <w:sz w:val="32"/>
          <w:szCs w:val="32"/>
          <w:lang w:eastAsia="zh-CN"/>
        </w:rPr>
        <w:t>元。较20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预算持平。</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spacing w:line="576" w:lineRule="exact"/>
        <w:ind w:firstLine="0"/>
        <w:rPr>
          <w:lang w:eastAsia="zh-CN"/>
        </w:rPr>
      </w:pPr>
      <w:r>
        <w:rPr>
          <w:lang w:eastAsia="zh-CN"/>
        </w:rPr>
        <w:t>　　</w:t>
      </w:r>
      <w:r>
        <w:rPr>
          <w:rFonts w:hint="eastAsia"/>
          <w:lang w:eastAsia="zh-CN"/>
        </w:rPr>
        <w:t xml:space="preserve">  </w:t>
      </w:r>
      <w:r>
        <w:rPr>
          <w:rFonts w:hint="eastAsia" w:ascii="仿宋_GB2312" w:eastAsia="仿宋_GB2312"/>
          <w:sz w:val="32"/>
          <w:szCs w:val="32"/>
          <w:lang w:eastAsia="zh-CN"/>
        </w:rPr>
        <w:t>茂县渭门镇人民政府</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年无政府性基金预算拨款安排的支出</w:t>
      </w:r>
      <w:r>
        <w:rPr>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76" w:lineRule="exact"/>
        <w:ind w:firstLine="642" w:firstLineChars="200"/>
        <w:rPr>
          <w:rFonts w:hint="eastAsia" w:ascii="楷体" w:hAnsi="楷体" w:eastAsia="楷体" w:cs="楷体"/>
          <w:b/>
          <w:sz w:val="32"/>
          <w:szCs w:val="32"/>
          <w:lang w:eastAsia="zh-CN"/>
        </w:rPr>
      </w:pPr>
      <w:r>
        <w:rPr>
          <w:rFonts w:hint="eastAsia" w:ascii="楷体" w:hAnsi="楷体" w:eastAsia="楷体" w:cs="楷体"/>
          <w:b/>
          <w:bCs/>
          <w:kern w:val="2"/>
          <w:sz w:val="32"/>
          <w:szCs w:val="32"/>
          <w:lang w:eastAsia="zh-CN" w:bidi="ar-SA"/>
        </w:rPr>
        <w:t>（一）机关运行经费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茂县渭门镇人民政府</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0元。</w:t>
      </w:r>
    </w:p>
    <w:p>
      <w:pPr>
        <w:spacing w:line="576" w:lineRule="exact"/>
        <w:ind w:firstLine="358" w:firstLineChars="163"/>
        <w:rPr>
          <w:rFonts w:ascii="楷体_GB2312" w:hAnsi="楷体_GB2312" w:eastAsia="楷体_GB2312" w:cs="楷体_GB2312"/>
          <w:b/>
          <w:bCs/>
          <w:kern w:val="2"/>
          <w:sz w:val="32"/>
          <w:szCs w:val="32"/>
          <w:lang w:eastAsia="zh-CN" w:bidi="ar-SA"/>
        </w:rPr>
      </w:pPr>
      <w:r>
        <w:rPr>
          <w:lang w:eastAsia="zh-CN"/>
        </w:rPr>
        <w:t>　</w:t>
      </w:r>
      <w:r>
        <w:rPr>
          <w:rFonts w:hint="eastAsia" w:ascii="楷体" w:hAnsi="楷体" w:eastAsia="楷体" w:cs="楷体"/>
          <w:b/>
          <w:bCs/>
          <w:kern w:val="2"/>
          <w:sz w:val="32"/>
          <w:szCs w:val="32"/>
          <w:lang w:eastAsia="zh-CN" w:bidi="ar-SA"/>
        </w:rPr>
        <w:t>（二）政府采购情况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2022</w:t>
      </w:r>
      <w:r>
        <w:rPr>
          <w:rFonts w:ascii="仿宋_GB2312" w:eastAsia="仿宋_GB2312"/>
          <w:sz w:val="32"/>
          <w:szCs w:val="32"/>
          <w:lang w:eastAsia="zh-CN"/>
        </w:rPr>
        <w:t>年</w:t>
      </w:r>
      <w:r>
        <w:rPr>
          <w:rFonts w:hint="eastAsia" w:ascii="仿宋_GB2312" w:eastAsia="仿宋_GB2312"/>
          <w:sz w:val="32"/>
          <w:szCs w:val="32"/>
          <w:lang w:eastAsia="zh-CN"/>
        </w:rPr>
        <w:t>，茂县渭门镇人民政府预</w:t>
      </w:r>
      <w:r>
        <w:rPr>
          <w:rFonts w:ascii="仿宋_GB2312" w:eastAsia="仿宋_GB2312"/>
          <w:sz w:val="32"/>
          <w:szCs w:val="32"/>
          <w:lang w:eastAsia="zh-CN"/>
        </w:rPr>
        <w:t>安排政府采购预算</w:t>
      </w:r>
      <w:r>
        <w:rPr>
          <w:rFonts w:hint="eastAsia" w:ascii="仿宋_GB2312" w:eastAsia="仿宋_GB2312"/>
          <w:sz w:val="32"/>
          <w:szCs w:val="32"/>
          <w:lang w:eastAsia="zh-CN"/>
        </w:rPr>
        <w:t>0元</w:t>
      </w:r>
      <w:r>
        <w:rPr>
          <w:rFonts w:ascii="仿宋_GB2312" w:eastAsia="仿宋_GB2312"/>
          <w:sz w:val="32"/>
          <w:szCs w:val="32"/>
          <w:lang w:eastAsia="zh-CN"/>
        </w:rPr>
        <w:t>。</w:t>
      </w:r>
    </w:p>
    <w:p>
      <w:pPr>
        <w:spacing w:line="576" w:lineRule="exact"/>
        <w:ind w:firstLine="523" w:firstLineChars="163"/>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（三）国有资产占有使用情况</w:t>
      </w:r>
    </w:p>
    <w:p>
      <w:pPr>
        <w:spacing w:line="576" w:lineRule="exact"/>
        <w:ind w:left="0" w:leftChars="0" w:firstLine="640" w:firstLineChars="200"/>
        <w:rPr>
          <w:lang w:eastAsia="zh-CN"/>
        </w:rPr>
      </w:pPr>
      <w:r>
        <w:rPr>
          <w:rFonts w:hint="eastAsia" w:ascii="仿宋_GB2312" w:eastAsia="仿宋_GB2312"/>
          <w:sz w:val="32"/>
          <w:szCs w:val="32"/>
          <w:lang w:eastAsia="zh-CN"/>
        </w:rPr>
        <w:t>茂县渭门镇人民政府</w:t>
      </w:r>
      <w:r>
        <w:rPr>
          <w:rFonts w:ascii="仿宋_GB2312" w:eastAsia="仿宋_GB2312"/>
          <w:sz w:val="32"/>
          <w:szCs w:val="32"/>
          <w:lang w:eastAsia="zh-CN"/>
        </w:rPr>
        <w:t>截止20</w:t>
      </w:r>
      <w:r>
        <w:rPr>
          <w:rFonts w:hint="eastAsia" w:ascii="仿宋_GB2312" w:eastAsia="仿宋_GB2312"/>
          <w:sz w:val="32"/>
          <w:szCs w:val="32"/>
          <w:lang w:eastAsia="zh-CN"/>
        </w:rPr>
        <w:t>21</w:t>
      </w:r>
      <w:r>
        <w:rPr>
          <w:rFonts w:ascii="仿宋_GB2312" w:eastAsia="仿宋_GB2312"/>
          <w:sz w:val="32"/>
          <w:szCs w:val="32"/>
          <w:lang w:eastAsia="zh-CN"/>
        </w:rPr>
        <w:t>年12月31日，固定资产总额</w:t>
      </w:r>
      <w:r>
        <w:rPr>
          <w:rFonts w:hint="eastAsia" w:ascii="仿宋_GB2312" w:eastAsia="仿宋_GB2312"/>
          <w:sz w:val="32"/>
          <w:szCs w:val="32"/>
          <w:lang w:eastAsia="zh-CN"/>
        </w:rPr>
        <w:t>4162776.82</w:t>
      </w:r>
      <w:r>
        <w:rPr>
          <w:rFonts w:ascii="仿宋_GB2312" w:eastAsia="仿宋_GB2312"/>
          <w:sz w:val="32"/>
          <w:szCs w:val="32"/>
          <w:lang w:eastAsia="zh-CN"/>
        </w:rPr>
        <w:t>元，其中：房屋</w:t>
      </w:r>
      <w:r>
        <w:rPr>
          <w:rFonts w:hint="eastAsia" w:ascii="仿宋_GB2312" w:hAnsi="仿宋_GB2312" w:eastAsia="仿宋_GB2312" w:cs="仿宋_GB2312"/>
          <w:sz w:val="32"/>
          <w:szCs w:val="32"/>
          <w:lang w:eastAsia="zh-CN"/>
        </w:rPr>
        <w:t>2123.95</w:t>
      </w:r>
      <w:r>
        <w:rPr>
          <w:rFonts w:ascii="仿宋_GB2312" w:eastAsia="仿宋_GB2312"/>
          <w:sz w:val="32"/>
          <w:szCs w:val="32"/>
          <w:lang w:eastAsia="zh-CN"/>
        </w:rPr>
        <w:t>平方米，价值</w:t>
      </w:r>
      <w:r>
        <w:rPr>
          <w:rFonts w:hint="eastAsia" w:ascii="仿宋_GB2312" w:eastAsia="仿宋_GB2312"/>
          <w:sz w:val="32"/>
          <w:szCs w:val="32"/>
          <w:lang w:eastAsia="zh-CN"/>
        </w:rPr>
        <w:t>2867600.00</w:t>
      </w:r>
      <w:r>
        <w:rPr>
          <w:rFonts w:ascii="仿宋_GB2312" w:eastAsia="仿宋_GB2312"/>
          <w:sz w:val="32"/>
          <w:szCs w:val="32"/>
          <w:lang w:eastAsia="zh-CN"/>
        </w:rPr>
        <w:t>元；公务用车</w:t>
      </w:r>
      <w:r>
        <w:rPr>
          <w:rFonts w:hint="eastAsia" w:ascii="仿宋_GB2312" w:eastAsia="仿宋_GB2312"/>
          <w:sz w:val="32"/>
          <w:szCs w:val="32"/>
          <w:lang w:eastAsia="zh-CN"/>
        </w:rPr>
        <w:t>1</w:t>
      </w:r>
      <w:r>
        <w:rPr>
          <w:rFonts w:ascii="仿宋_GB2312" w:eastAsia="仿宋_GB2312"/>
          <w:sz w:val="32"/>
          <w:szCs w:val="32"/>
          <w:lang w:eastAsia="zh-CN"/>
        </w:rPr>
        <w:t>辆，价值</w:t>
      </w:r>
      <w:r>
        <w:rPr>
          <w:rFonts w:hint="eastAsia" w:ascii="仿宋_GB2312" w:eastAsia="仿宋_GB2312"/>
          <w:sz w:val="32"/>
          <w:szCs w:val="32"/>
          <w:lang w:eastAsia="zh-CN"/>
        </w:rPr>
        <w:t>67100.00</w:t>
      </w:r>
      <w:r>
        <w:rPr>
          <w:rFonts w:ascii="仿宋_GB2312" w:eastAsia="仿宋_GB2312"/>
          <w:sz w:val="32"/>
          <w:szCs w:val="32"/>
          <w:lang w:eastAsia="zh-CN"/>
        </w:rPr>
        <w:t>元；</w:t>
      </w:r>
      <w:r>
        <w:rPr>
          <w:rFonts w:hint="eastAsia" w:ascii="仿宋_GB2312" w:hAnsi="仿宋_GB2312" w:eastAsia="仿宋_GB2312" w:cs="仿宋_GB2312"/>
          <w:sz w:val="32"/>
          <w:szCs w:val="32"/>
          <w:lang w:eastAsia="zh-CN"/>
        </w:rPr>
        <w:t>其他固定资产1228076.82元。</w:t>
      </w:r>
    </w:p>
    <w:p>
      <w:pPr>
        <w:spacing w:line="576" w:lineRule="exact"/>
        <w:ind w:firstLine="523" w:firstLineChars="163"/>
        <w:rPr>
          <w:rFonts w:hint="eastAsia" w:ascii="楷体" w:hAnsi="楷体" w:eastAsia="楷体" w:cs="楷体"/>
          <w:b/>
          <w:bCs/>
          <w:kern w:val="2"/>
          <w:sz w:val="32"/>
          <w:szCs w:val="32"/>
          <w:lang w:eastAsia="zh-CN" w:bidi="ar-SA"/>
        </w:rPr>
      </w:pPr>
      <w:r>
        <w:rPr>
          <w:rFonts w:hint="eastAsia" w:ascii="楷体" w:hAnsi="楷体" w:eastAsia="楷体" w:cs="楷体"/>
          <w:b/>
          <w:bCs/>
          <w:kern w:val="2"/>
          <w:sz w:val="32"/>
          <w:szCs w:val="32"/>
          <w:lang w:eastAsia="zh-CN" w:bidi="ar-SA"/>
        </w:rPr>
        <w:t>（四）绩效目标设置情况</w:t>
      </w:r>
    </w:p>
    <w:p>
      <w:pPr>
        <w:spacing w:line="576" w:lineRule="exact"/>
        <w:ind w:firstLine="841" w:firstLineChars="263"/>
        <w:rPr>
          <w:lang w:eastAsia="zh-CN"/>
        </w:rPr>
      </w:pPr>
      <w:r>
        <w:rPr>
          <w:rFonts w:hint="eastAsia" w:ascii="仿宋_GB2312" w:eastAsia="仿宋_GB2312"/>
          <w:sz w:val="32"/>
          <w:szCs w:val="32"/>
          <w:lang w:eastAsia="zh-CN"/>
        </w:rPr>
        <w:t>2022年茂县渭门镇人民政府项目支出均按要求实行绩效目标管理，涉及项目1个，一般公共预算当年拨款   1669600.00元。</w:t>
      </w:r>
    </w:p>
    <w:p>
      <w:pPr>
        <w:spacing w:line="576" w:lineRule="exact"/>
        <w:ind w:firstLine="640" w:firstLineChars="200"/>
        <w:rPr>
          <w:lang w:eastAsia="zh-CN"/>
        </w:rPr>
      </w:pPr>
      <w:r>
        <w:rPr>
          <w:rFonts w:ascii="黑体" w:eastAsia="黑体"/>
          <w:sz w:val="32"/>
          <w:szCs w:val="32"/>
          <w:lang w:eastAsia="zh-CN"/>
        </w:rPr>
        <w:t>十、名词解释</w:t>
      </w:r>
    </w:p>
    <w:p>
      <w:pPr>
        <w:spacing w:line="576" w:lineRule="exact"/>
        <w:ind w:firstLine="642" w:firstLineChars="200"/>
        <w:rPr>
          <w:rFonts w:ascii="仿宋_GB2312" w:eastAsia="仿宋_GB2312"/>
          <w:sz w:val="32"/>
          <w:szCs w:val="32"/>
          <w:lang w:eastAsia="zh-CN"/>
        </w:rPr>
      </w:pPr>
      <w:r>
        <w:rPr>
          <w:rFonts w:hint="eastAsia" w:ascii="楷体" w:hAnsi="楷体" w:eastAsia="楷体" w:cs="楷体"/>
          <w:b/>
          <w:bCs/>
          <w:kern w:val="2"/>
          <w:sz w:val="32"/>
          <w:szCs w:val="32"/>
          <w:lang w:eastAsia="zh-CN" w:bidi="ar-SA"/>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eastAsia="仿宋_GB2312"/>
          <w:sz w:val="32"/>
          <w:szCs w:val="32"/>
          <w:lang w:eastAsia="zh-CN"/>
        </w:rPr>
      </w:pPr>
      <w:r>
        <w:rPr>
          <w:rFonts w:hint="eastAsia" w:ascii="楷体" w:hAnsi="楷体" w:eastAsia="楷体" w:cs="楷体"/>
          <w:b/>
          <w:bCs/>
          <w:kern w:val="2"/>
          <w:sz w:val="32"/>
          <w:szCs w:val="32"/>
          <w:lang w:eastAsia="zh-CN" w:bidi="ar-SA"/>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2" w:firstLineChars="200"/>
        <w:jc w:val="both"/>
        <w:rPr>
          <w:rFonts w:ascii="仿宋_GB2312" w:eastAsia="仿宋_GB2312"/>
          <w:sz w:val="32"/>
          <w:szCs w:val="32"/>
          <w:lang w:eastAsia="zh-CN"/>
        </w:rPr>
      </w:pPr>
      <w:r>
        <w:rPr>
          <w:rFonts w:hint="eastAsia" w:ascii="楷体" w:hAnsi="楷体" w:eastAsia="楷体" w:cs="楷体"/>
          <w:b/>
          <w:bCs/>
          <w:kern w:val="2"/>
          <w:sz w:val="32"/>
          <w:szCs w:val="32"/>
          <w:lang w:eastAsia="zh-CN" w:bidi="ar-SA"/>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w:t>
      </w:r>
      <w:r>
        <w:rPr>
          <w:rFonts w:hint="eastAsia" w:ascii="楷体" w:hAnsi="楷体" w:eastAsia="楷体" w:cs="楷体"/>
          <w:b/>
          <w:bCs/>
          <w:kern w:val="2"/>
          <w:sz w:val="32"/>
          <w:szCs w:val="32"/>
          <w:lang w:eastAsia="zh-CN" w:bidi="ar-SA"/>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_GB2312" w:eastAsia="仿宋_GB2312"/>
          <w:sz w:val="32"/>
          <w:szCs w:val="32"/>
          <w:lang w:eastAsia="zh-CN"/>
        </w:rPr>
      </w:pPr>
      <w:r>
        <w:rPr>
          <w:rFonts w:hint="eastAsia" w:ascii="楷体" w:hAnsi="楷体" w:eastAsia="楷体" w:cs="楷体"/>
          <w:b/>
          <w:bCs/>
          <w:kern w:val="2"/>
          <w:sz w:val="32"/>
          <w:szCs w:val="32"/>
          <w:lang w:eastAsia="zh-CN" w:bidi="ar-SA"/>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_GB2312" w:eastAsia="仿宋_GB2312"/>
          <w:sz w:val="32"/>
          <w:szCs w:val="32"/>
          <w:lang w:eastAsia="zh-CN"/>
        </w:rPr>
      </w:pPr>
      <w:r>
        <w:rPr>
          <w:rFonts w:hint="eastAsia" w:ascii="楷体" w:hAnsi="楷体" w:eastAsia="楷体" w:cs="楷体"/>
          <w:b/>
          <w:bCs/>
          <w:kern w:val="2"/>
          <w:sz w:val="32"/>
          <w:szCs w:val="32"/>
          <w:lang w:eastAsia="zh-CN" w:bidi="ar-SA"/>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eastAsia="仿宋_GB2312"/>
          <w:sz w:val="32"/>
          <w:szCs w:val="32"/>
          <w:lang w:eastAsia="zh-CN"/>
        </w:rPr>
      </w:pPr>
      <w:r>
        <w:rPr>
          <w:rFonts w:hint="eastAsia" w:ascii="楷体" w:hAnsi="楷体" w:eastAsia="楷体" w:cs="楷体"/>
          <w:b/>
          <w:bCs/>
          <w:kern w:val="2"/>
          <w:sz w:val="32"/>
          <w:szCs w:val="32"/>
          <w:lang w:eastAsia="zh-CN" w:bidi="ar-SA"/>
        </w:rPr>
        <w:t>（七）基本支出：</w:t>
      </w:r>
      <w:r>
        <w:rPr>
          <w:rFonts w:hint="eastAsia" w:ascii="仿宋_GB2312" w:eastAsia="仿宋_GB2312"/>
          <w:sz w:val="32"/>
          <w:szCs w:val="32"/>
          <w:lang w:eastAsia="zh-CN"/>
        </w:rPr>
        <w:t>指为保证机构正常运转，完成日常工作任务而发生的人员支出和公用支出。</w:t>
      </w:r>
    </w:p>
    <w:p>
      <w:pPr>
        <w:spacing w:line="576" w:lineRule="exact"/>
        <w:ind w:left="0" w:leftChars="0" w:firstLine="642" w:firstLineChars="200"/>
        <w:rPr>
          <w:rFonts w:ascii="仿宋_GB2312" w:eastAsia="仿宋_GB2312"/>
          <w:sz w:val="32"/>
          <w:szCs w:val="32"/>
          <w:lang w:eastAsia="zh-CN"/>
        </w:rPr>
      </w:pPr>
      <w:r>
        <w:rPr>
          <w:rFonts w:hint="eastAsia" w:ascii="楷体" w:hAnsi="楷体" w:eastAsia="楷体" w:cs="楷体"/>
          <w:b/>
          <w:bCs/>
          <w:kern w:val="2"/>
          <w:sz w:val="32"/>
          <w:szCs w:val="32"/>
          <w:lang w:eastAsia="zh-CN" w:bidi="ar-SA"/>
        </w:rPr>
        <w:t>（八）项目支出：</w:t>
      </w:r>
      <w:r>
        <w:rPr>
          <w:rFonts w:hint="eastAsia" w:ascii="仿宋_GB2312" w:eastAsia="仿宋_GB2312"/>
          <w:sz w:val="32"/>
          <w:szCs w:val="32"/>
          <w:lang w:eastAsia="zh-CN"/>
        </w:rPr>
        <w:t>指在基本支出之外为完成特定行政任务和事业发展目标所发生的支出。</w:t>
      </w:r>
    </w:p>
    <w:p>
      <w:pPr>
        <w:spacing w:line="576" w:lineRule="exact"/>
        <w:ind w:left="0" w:leftChars="0" w:firstLine="642" w:firstLineChars="200"/>
        <w:rPr>
          <w:rFonts w:ascii="仿宋_GB2312" w:eastAsia="仿宋_GB2312"/>
          <w:sz w:val="32"/>
          <w:szCs w:val="32"/>
          <w:lang w:eastAsia="zh-CN"/>
        </w:rPr>
      </w:pP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841" w:firstLineChars="263"/>
        <w:rPr>
          <w:rFonts w:ascii="仿宋_GB2312" w:eastAsia="仿宋_GB2312"/>
          <w:sz w:val="32"/>
          <w:szCs w:val="32"/>
          <w:lang w:eastAsia="zh-CN"/>
        </w:rPr>
      </w:pPr>
    </w:p>
    <w:p>
      <w:pPr>
        <w:spacing w:line="576" w:lineRule="exact"/>
        <w:ind w:left="0" w:leftChars="0" w:firstLine="640" w:firstLineChars="200"/>
        <w:rPr>
          <w:rFonts w:ascii="仿宋_GB2312" w:eastAsia="仿宋_GB2312"/>
          <w:sz w:val="32"/>
          <w:szCs w:val="32"/>
          <w:lang w:eastAsia="zh-CN"/>
        </w:rPr>
      </w:pPr>
      <w:r>
        <w:rPr>
          <w:rFonts w:hint="eastAsia" w:ascii="仿宋_GB2312" w:eastAsia="仿宋_GB2312"/>
          <w:sz w:val="32"/>
          <w:szCs w:val="32"/>
          <w:lang w:eastAsia="zh-CN"/>
        </w:rPr>
        <w:t>附件：茂县渭门镇人民政府2022年部门预算公开表</w:t>
      </w:r>
    </w:p>
    <w:p>
      <w:pPr>
        <w:spacing w:line="576" w:lineRule="exact"/>
        <w:ind w:firstLine="4041" w:firstLineChars="1263"/>
        <w:rPr>
          <w:rFonts w:ascii="仿宋_GB2312" w:eastAsia="仿宋_GB2312"/>
          <w:sz w:val="32"/>
          <w:szCs w:val="32"/>
          <w:lang w:eastAsia="zh-CN"/>
        </w:rPr>
      </w:pPr>
    </w:p>
    <w:p>
      <w:pPr>
        <w:spacing w:line="576" w:lineRule="exact"/>
        <w:ind w:firstLine="4041" w:firstLineChars="1263"/>
        <w:rPr>
          <w:rFonts w:ascii="仿宋_GB2312" w:eastAsia="仿宋_GB2312"/>
          <w:sz w:val="32"/>
          <w:szCs w:val="32"/>
          <w:lang w:eastAsia="zh-CN"/>
        </w:rPr>
      </w:pPr>
    </w:p>
    <w:p>
      <w:pPr>
        <w:spacing w:line="576" w:lineRule="exact"/>
        <w:ind w:firstLine="4681" w:firstLineChars="1463"/>
        <w:rPr>
          <w:rFonts w:ascii="仿宋_GB2312" w:eastAsia="仿宋_GB2312"/>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5098D"/>
    <w:rsid w:val="000614F1"/>
    <w:rsid w:val="000A4ECA"/>
    <w:rsid w:val="000B33C5"/>
    <w:rsid w:val="000C6D5C"/>
    <w:rsid w:val="000D301C"/>
    <w:rsid w:val="000D50D6"/>
    <w:rsid w:val="00123FD0"/>
    <w:rsid w:val="00127C2B"/>
    <w:rsid w:val="00131083"/>
    <w:rsid w:val="00145198"/>
    <w:rsid w:val="00172159"/>
    <w:rsid w:val="00173A3A"/>
    <w:rsid w:val="0018075B"/>
    <w:rsid w:val="00182F98"/>
    <w:rsid w:val="00186E1A"/>
    <w:rsid w:val="00193FCD"/>
    <w:rsid w:val="001A7A95"/>
    <w:rsid w:val="001A7C5F"/>
    <w:rsid w:val="001B7130"/>
    <w:rsid w:val="001B7DF9"/>
    <w:rsid w:val="001C5977"/>
    <w:rsid w:val="001D1191"/>
    <w:rsid w:val="00221591"/>
    <w:rsid w:val="00225052"/>
    <w:rsid w:val="00227962"/>
    <w:rsid w:val="00227B77"/>
    <w:rsid w:val="00237553"/>
    <w:rsid w:val="00240F83"/>
    <w:rsid w:val="00243D41"/>
    <w:rsid w:val="002541D4"/>
    <w:rsid w:val="00262727"/>
    <w:rsid w:val="00273D2D"/>
    <w:rsid w:val="00284ED3"/>
    <w:rsid w:val="002A0A9A"/>
    <w:rsid w:val="002C319A"/>
    <w:rsid w:val="002E1DB9"/>
    <w:rsid w:val="002E7A44"/>
    <w:rsid w:val="002F0499"/>
    <w:rsid w:val="00316688"/>
    <w:rsid w:val="00326274"/>
    <w:rsid w:val="00326341"/>
    <w:rsid w:val="003271F5"/>
    <w:rsid w:val="00347313"/>
    <w:rsid w:val="003537EA"/>
    <w:rsid w:val="00360941"/>
    <w:rsid w:val="00382B7A"/>
    <w:rsid w:val="0038433F"/>
    <w:rsid w:val="003F181D"/>
    <w:rsid w:val="0043752F"/>
    <w:rsid w:val="00446BD2"/>
    <w:rsid w:val="004555F0"/>
    <w:rsid w:val="004853BA"/>
    <w:rsid w:val="00486EE4"/>
    <w:rsid w:val="004B22B8"/>
    <w:rsid w:val="004D066F"/>
    <w:rsid w:val="00500B12"/>
    <w:rsid w:val="00513150"/>
    <w:rsid w:val="00516B1D"/>
    <w:rsid w:val="00523922"/>
    <w:rsid w:val="00532C6E"/>
    <w:rsid w:val="00535CD1"/>
    <w:rsid w:val="00535E0A"/>
    <w:rsid w:val="00540985"/>
    <w:rsid w:val="00563DC0"/>
    <w:rsid w:val="00574006"/>
    <w:rsid w:val="005A0D0D"/>
    <w:rsid w:val="005A2720"/>
    <w:rsid w:val="005C334E"/>
    <w:rsid w:val="005D1ACE"/>
    <w:rsid w:val="005D62A2"/>
    <w:rsid w:val="005E1FC6"/>
    <w:rsid w:val="005E7711"/>
    <w:rsid w:val="00610894"/>
    <w:rsid w:val="00633765"/>
    <w:rsid w:val="00654BE2"/>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977FC"/>
    <w:rsid w:val="007B2C1A"/>
    <w:rsid w:val="007B41F3"/>
    <w:rsid w:val="007C1A8B"/>
    <w:rsid w:val="007C2369"/>
    <w:rsid w:val="007E120C"/>
    <w:rsid w:val="007F131A"/>
    <w:rsid w:val="007F295F"/>
    <w:rsid w:val="008048BC"/>
    <w:rsid w:val="008144B8"/>
    <w:rsid w:val="008202CD"/>
    <w:rsid w:val="008221D3"/>
    <w:rsid w:val="00843529"/>
    <w:rsid w:val="0085536F"/>
    <w:rsid w:val="008B2711"/>
    <w:rsid w:val="008C71A7"/>
    <w:rsid w:val="008D2C10"/>
    <w:rsid w:val="008D61B8"/>
    <w:rsid w:val="008D68E9"/>
    <w:rsid w:val="008E6AA6"/>
    <w:rsid w:val="008F1AEB"/>
    <w:rsid w:val="008F6102"/>
    <w:rsid w:val="00914BD9"/>
    <w:rsid w:val="00922DE7"/>
    <w:rsid w:val="00927C5E"/>
    <w:rsid w:val="00972E7C"/>
    <w:rsid w:val="0097466F"/>
    <w:rsid w:val="009802B9"/>
    <w:rsid w:val="009859BF"/>
    <w:rsid w:val="00992E2D"/>
    <w:rsid w:val="009B0755"/>
    <w:rsid w:val="009F6C59"/>
    <w:rsid w:val="00A062A9"/>
    <w:rsid w:val="00A12D72"/>
    <w:rsid w:val="00A14F53"/>
    <w:rsid w:val="00A265F5"/>
    <w:rsid w:val="00A33390"/>
    <w:rsid w:val="00A42F9D"/>
    <w:rsid w:val="00A45C4B"/>
    <w:rsid w:val="00A53F54"/>
    <w:rsid w:val="00A543F7"/>
    <w:rsid w:val="00A66065"/>
    <w:rsid w:val="00A71277"/>
    <w:rsid w:val="00AA4C94"/>
    <w:rsid w:val="00AD6B5B"/>
    <w:rsid w:val="00AF09C2"/>
    <w:rsid w:val="00AF32E9"/>
    <w:rsid w:val="00B00764"/>
    <w:rsid w:val="00B662E0"/>
    <w:rsid w:val="00B7444D"/>
    <w:rsid w:val="00B75BD0"/>
    <w:rsid w:val="00B906A9"/>
    <w:rsid w:val="00BD4A85"/>
    <w:rsid w:val="00C2111F"/>
    <w:rsid w:val="00C53B2B"/>
    <w:rsid w:val="00C646E6"/>
    <w:rsid w:val="00CC5EE7"/>
    <w:rsid w:val="00CC75B4"/>
    <w:rsid w:val="00CE1682"/>
    <w:rsid w:val="00CE35ED"/>
    <w:rsid w:val="00D03B5C"/>
    <w:rsid w:val="00D13148"/>
    <w:rsid w:val="00D3347F"/>
    <w:rsid w:val="00D45E3B"/>
    <w:rsid w:val="00D45F4D"/>
    <w:rsid w:val="00D62C31"/>
    <w:rsid w:val="00D705AE"/>
    <w:rsid w:val="00D94A56"/>
    <w:rsid w:val="00D9772A"/>
    <w:rsid w:val="00DA76FF"/>
    <w:rsid w:val="00DB5A44"/>
    <w:rsid w:val="00DB7A6E"/>
    <w:rsid w:val="00DC345A"/>
    <w:rsid w:val="00DC5054"/>
    <w:rsid w:val="00E0755E"/>
    <w:rsid w:val="00E12BB0"/>
    <w:rsid w:val="00E23AC0"/>
    <w:rsid w:val="00E27CDC"/>
    <w:rsid w:val="00E44C53"/>
    <w:rsid w:val="00E64B37"/>
    <w:rsid w:val="00E70D78"/>
    <w:rsid w:val="00E7248E"/>
    <w:rsid w:val="00EB65E3"/>
    <w:rsid w:val="00EE4AAB"/>
    <w:rsid w:val="00EF6703"/>
    <w:rsid w:val="00F13630"/>
    <w:rsid w:val="00F245CE"/>
    <w:rsid w:val="00F322EA"/>
    <w:rsid w:val="00F43364"/>
    <w:rsid w:val="00F739E0"/>
    <w:rsid w:val="00F869DE"/>
    <w:rsid w:val="00FC1C09"/>
    <w:rsid w:val="01227D26"/>
    <w:rsid w:val="03FB03BA"/>
    <w:rsid w:val="09A17C56"/>
    <w:rsid w:val="0BBA4FFF"/>
    <w:rsid w:val="11F32981"/>
    <w:rsid w:val="177469AA"/>
    <w:rsid w:val="192F2B88"/>
    <w:rsid w:val="199B6E4C"/>
    <w:rsid w:val="1A420699"/>
    <w:rsid w:val="2082054F"/>
    <w:rsid w:val="20CE2C87"/>
    <w:rsid w:val="21F11323"/>
    <w:rsid w:val="23922691"/>
    <w:rsid w:val="25CB59E7"/>
    <w:rsid w:val="26A34BB6"/>
    <w:rsid w:val="283F090E"/>
    <w:rsid w:val="2939710B"/>
    <w:rsid w:val="29711168"/>
    <w:rsid w:val="2BAA0794"/>
    <w:rsid w:val="2D5B7F98"/>
    <w:rsid w:val="2D7E7FA9"/>
    <w:rsid w:val="2E6E5AA9"/>
    <w:rsid w:val="30CD2009"/>
    <w:rsid w:val="32F3657D"/>
    <w:rsid w:val="379245B6"/>
    <w:rsid w:val="37DE77FC"/>
    <w:rsid w:val="38963978"/>
    <w:rsid w:val="3C7872C9"/>
    <w:rsid w:val="3DD856C0"/>
    <w:rsid w:val="3EC374A4"/>
    <w:rsid w:val="3ED40106"/>
    <w:rsid w:val="40D53766"/>
    <w:rsid w:val="415E7F28"/>
    <w:rsid w:val="42B20202"/>
    <w:rsid w:val="42BC3DFA"/>
    <w:rsid w:val="43B3508F"/>
    <w:rsid w:val="4565155C"/>
    <w:rsid w:val="46744DE3"/>
    <w:rsid w:val="4A7933B4"/>
    <w:rsid w:val="4B241572"/>
    <w:rsid w:val="4B751F0F"/>
    <w:rsid w:val="4C6D34EC"/>
    <w:rsid w:val="4FB64B8F"/>
    <w:rsid w:val="50595BFA"/>
    <w:rsid w:val="513D4CBA"/>
    <w:rsid w:val="55833339"/>
    <w:rsid w:val="570A087C"/>
    <w:rsid w:val="575C2093"/>
    <w:rsid w:val="57EA3B43"/>
    <w:rsid w:val="58464AAE"/>
    <w:rsid w:val="59017396"/>
    <w:rsid w:val="59273CF6"/>
    <w:rsid w:val="5BD257B4"/>
    <w:rsid w:val="5D535812"/>
    <w:rsid w:val="5ED03A93"/>
    <w:rsid w:val="5F8F419C"/>
    <w:rsid w:val="611A0FF5"/>
    <w:rsid w:val="619743F4"/>
    <w:rsid w:val="62254F52"/>
    <w:rsid w:val="62397BA1"/>
    <w:rsid w:val="65744A4C"/>
    <w:rsid w:val="65BD2897"/>
    <w:rsid w:val="67470A61"/>
    <w:rsid w:val="6B1E16E2"/>
    <w:rsid w:val="6B225676"/>
    <w:rsid w:val="6C553829"/>
    <w:rsid w:val="6FF2313D"/>
    <w:rsid w:val="750E6C6B"/>
    <w:rsid w:val="77707E71"/>
    <w:rsid w:val="7AEA15E0"/>
    <w:rsid w:val="7CB41EA6"/>
    <w:rsid w:val="7CEF1130"/>
    <w:rsid w:val="7CEF4527"/>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sz w:val="24"/>
      <w:lang w:eastAsia="zh-CN" w:bidi="ar-SA"/>
    </w:rPr>
  </w:style>
  <w:style w:type="character" w:styleId="8">
    <w:name w:val="Strong"/>
    <w:basedOn w:val="7"/>
    <w:qFormat/>
    <w:uiPriority w:val="22"/>
    <w:rPr>
      <w:b/>
    </w:rPr>
  </w:style>
  <w:style w:type="character" w:styleId="9">
    <w:name w:val="FollowedHyperlink"/>
    <w:basedOn w:val="7"/>
    <w:qFormat/>
    <w:uiPriority w:val="0"/>
    <w:rPr>
      <w:color w:val="323232"/>
      <w:u w:val="none"/>
    </w:rPr>
  </w:style>
  <w:style w:type="character" w:styleId="10">
    <w:name w:val="Hyperlink"/>
    <w:basedOn w:val="7"/>
    <w:qFormat/>
    <w:uiPriority w:val="0"/>
    <w:rPr>
      <w:color w:val="323232"/>
      <w:u w:val="none"/>
    </w:rPr>
  </w:style>
  <w:style w:type="character" w:customStyle="1" w:styleId="11">
    <w:name w:val="bsharetext"/>
    <w:basedOn w:val="7"/>
    <w:qFormat/>
    <w:uiPriority w:val="0"/>
  </w:style>
  <w:style w:type="character" w:customStyle="1" w:styleId="12">
    <w:name w:val="页眉 Char"/>
    <w:basedOn w:val="7"/>
    <w:link w:val="4"/>
    <w:qFormat/>
    <w:uiPriority w:val="0"/>
    <w:rPr>
      <w:rFonts w:ascii="Calibri" w:hAnsi="Calibri" w:cs="Arial"/>
      <w:sz w:val="18"/>
      <w:szCs w:val="18"/>
      <w:lang w:eastAsia="en-US" w:bidi="en-US"/>
    </w:rPr>
  </w:style>
  <w:style w:type="character" w:customStyle="1" w:styleId="13">
    <w:name w:val="页脚 Char"/>
    <w:basedOn w:val="7"/>
    <w:link w:val="3"/>
    <w:qFormat/>
    <w:uiPriority w:val="99"/>
    <w:rPr>
      <w:rFonts w:ascii="Calibri" w:hAnsi="Calibri" w:cs="Arial"/>
      <w:sz w:val="18"/>
      <w:szCs w:val="18"/>
      <w:lang w:eastAsia="en-US" w:bidi="en-US"/>
    </w:rPr>
  </w:style>
  <w:style w:type="paragraph" w:styleId="14">
    <w:name w:val="List Paragraph"/>
    <w:basedOn w:val="1"/>
    <w:qFormat/>
    <w:uiPriority w:val="99"/>
    <w:pPr>
      <w:widowControl w:val="0"/>
      <w:ind w:firstLine="420" w:firstLineChars="200"/>
      <w:jc w:val="both"/>
    </w:pPr>
    <w:rPr>
      <w:rFonts w:cs="Times New Roman"/>
      <w:kern w:val="2"/>
      <w:sz w:val="21"/>
      <w:lang w:eastAsia="zh-CN" w:bidi="ar-SA"/>
    </w:rPr>
  </w:style>
  <w:style w:type="character" w:customStyle="1" w:styleId="15">
    <w:name w:val="批注框文本 Char"/>
    <w:basedOn w:val="7"/>
    <w:link w:val="2"/>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3223</Words>
  <Characters>701</Characters>
  <Lines>5</Lines>
  <Paragraphs>7</Paragraphs>
  <TotalTime>0</TotalTime>
  <ScaleCrop>false</ScaleCrop>
  <LinksUpToDate>false</LinksUpToDate>
  <CharactersWithSpaces>3917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2018-03-14T02:07:00Z</dcterms:created>
  <dc:creator>Administrator</dc:creator>
  <cp:lastModifiedBy>user</cp:lastModifiedBy>
  <cp:lastPrinted>2021-04-10T06:55:00Z</cp:lastPrinted>
  <dcterms:modified xsi:type="dcterms:W3CDTF">2022-03-23T17:47:09Z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9332C69F005343C7BBA0FF40E269672C</vt:lpwstr>
  </property>
</Properties>
</file>