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4DB68">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217FCC1"/>
    <w:p w14:paraId="0B1BB98F"/>
    <w:p w14:paraId="0D87D124"/>
    <w:p w14:paraId="073CAE53">
      <w:pPr>
        <w:ind w:firstLine="1050" w:firstLineChars="500"/>
      </w:pPr>
    </w:p>
    <w:p w14:paraId="507CEF13">
      <w:pPr>
        <w:ind w:firstLine="1050" w:firstLineChars="500"/>
      </w:pPr>
    </w:p>
    <w:p w14:paraId="5E2C667E">
      <w:pPr>
        <w:ind w:firstLine="1760" w:firstLineChars="400"/>
        <w:rPr>
          <w:rFonts w:ascii="黑体" w:hAnsi="黑体" w:eastAsia="黑体"/>
          <w:sz w:val="44"/>
          <w:szCs w:val="44"/>
        </w:rPr>
      </w:pPr>
    </w:p>
    <w:p w14:paraId="4B62E7BB">
      <w:pPr>
        <w:ind w:firstLine="1760" w:firstLineChars="400"/>
        <w:rPr>
          <w:rFonts w:ascii="黑体" w:hAnsi="黑体" w:eastAsia="黑体"/>
          <w:sz w:val="44"/>
          <w:szCs w:val="44"/>
        </w:rPr>
      </w:pPr>
    </w:p>
    <w:p w14:paraId="36E5CED1">
      <w:pPr>
        <w:ind w:firstLine="1760" w:firstLineChars="400"/>
        <w:rPr>
          <w:rFonts w:ascii="黑体" w:hAnsi="黑体" w:eastAsia="黑体"/>
          <w:sz w:val="44"/>
          <w:szCs w:val="44"/>
        </w:rPr>
      </w:pPr>
    </w:p>
    <w:p w14:paraId="53BFB044">
      <w:pPr>
        <w:ind w:firstLine="1760" w:firstLineChars="400"/>
        <w:rPr>
          <w:rFonts w:ascii="黑体" w:hAnsi="黑体" w:eastAsia="黑体"/>
          <w:sz w:val="44"/>
          <w:szCs w:val="44"/>
        </w:rPr>
      </w:pPr>
    </w:p>
    <w:p w14:paraId="4856470F">
      <w:pPr>
        <w:jc w:val="center"/>
        <w:rPr>
          <w:rFonts w:ascii="黑体" w:hAnsi="黑体" w:eastAsia="黑体"/>
          <w:sz w:val="44"/>
          <w:szCs w:val="44"/>
        </w:rPr>
      </w:pPr>
      <w:r>
        <w:rPr>
          <w:rFonts w:hint="eastAsia" w:ascii="黑体" w:hAnsi="黑体" w:eastAsia="黑体"/>
          <w:sz w:val="44"/>
          <w:szCs w:val="44"/>
        </w:rPr>
        <w:t>茂县渭门镇人民政府</w:t>
      </w:r>
    </w:p>
    <w:p w14:paraId="19EE7BB1">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878658A">
      <w:pPr>
        <w:ind w:firstLine="1760" w:firstLineChars="400"/>
        <w:rPr>
          <w:rFonts w:ascii="黑体" w:hAnsi="黑体" w:eastAsia="黑体"/>
          <w:sz w:val="44"/>
          <w:szCs w:val="44"/>
        </w:rPr>
      </w:pPr>
    </w:p>
    <w:p w14:paraId="465F10A9">
      <w:pPr>
        <w:ind w:firstLine="1760" w:firstLineChars="400"/>
        <w:rPr>
          <w:rFonts w:ascii="黑体" w:hAnsi="黑体" w:eastAsia="黑体"/>
          <w:sz w:val="44"/>
          <w:szCs w:val="44"/>
        </w:rPr>
      </w:pPr>
    </w:p>
    <w:p w14:paraId="2F038AF1">
      <w:pPr>
        <w:ind w:firstLine="1760" w:firstLineChars="400"/>
        <w:rPr>
          <w:rFonts w:ascii="黑体" w:hAnsi="黑体" w:eastAsia="黑体"/>
          <w:sz w:val="44"/>
          <w:szCs w:val="44"/>
        </w:rPr>
      </w:pPr>
    </w:p>
    <w:p w14:paraId="7B3F757B">
      <w:pPr>
        <w:ind w:firstLine="1760" w:firstLineChars="400"/>
        <w:rPr>
          <w:rFonts w:ascii="黑体" w:hAnsi="黑体" w:eastAsia="黑体"/>
          <w:sz w:val="44"/>
          <w:szCs w:val="44"/>
        </w:rPr>
      </w:pPr>
    </w:p>
    <w:p w14:paraId="5998E771">
      <w:pPr>
        <w:ind w:firstLine="1760" w:firstLineChars="400"/>
        <w:rPr>
          <w:rFonts w:ascii="黑体" w:hAnsi="黑体" w:eastAsia="黑体"/>
          <w:sz w:val="44"/>
          <w:szCs w:val="44"/>
        </w:rPr>
      </w:pPr>
    </w:p>
    <w:p w14:paraId="2503451F">
      <w:pPr>
        <w:ind w:firstLine="1760" w:firstLineChars="400"/>
        <w:rPr>
          <w:rFonts w:ascii="黑体" w:hAnsi="黑体" w:eastAsia="黑体"/>
          <w:sz w:val="44"/>
          <w:szCs w:val="44"/>
        </w:rPr>
      </w:pPr>
    </w:p>
    <w:p w14:paraId="48E56DB9">
      <w:pPr>
        <w:ind w:firstLine="2640" w:firstLineChars="600"/>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737EFBEC">
      <w:pPr>
        <w:ind w:firstLine="1760" w:firstLineChars="400"/>
        <w:rPr>
          <w:rFonts w:ascii="黑体" w:hAnsi="黑体" w:eastAsia="黑体"/>
          <w:sz w:val="44"/>
          <w:szCs w:val="44"/>
        </w:rPr>
      </w:pPr>
    </w:p>
    <w:p w14:paraId="6299A80A">
      <w:pPr>
        <w:ind w:firstLine="1760" w:firstLineChars="400"/>
        <w:rPr>
          <w:rFonts w:ascii="黑体" w:hAnsi="黑体" w:eastAsia="黑体"/>
          <w:sz w:val="44"/>
          <w:szCs w:val="44"/>
        </w:rPr>
      </w:pPr>
    </w:p>
    <w:p w14:paraId="174BCCFD">
      <w:pPr>
        <w:ind w:firstLine="1760" w:firstLineChars="400"/>
        <w:rPr>
          <w:rFonts w:ascii="黑体" w:hAnsi="黑体" w:eastAsia="黑体"/>
          <w:sz w:val="44"/>
          <w:szCs w:val="44"/>
        </w:rPr>
      </w:pPr>
    </w:p>
    <w:p w14:paraId="1C2A704C">
      <w:pPr>
        <w:ind w:firstLine="1760" w:firstLineChars="400"/>
        <w:rPr>
          <w:rFonts w:ascii="黑体" w:hAnsi="黑体" w:eastAsia="黑体"/>
          <w:sz w:val="44"/>
          <w:szCs w:val="44"/>
        </w:rPr>
      </w:pPr>
    </w:p>
    <w:p w14:paraId="1BAB9700">
      <w:pPr>
        <w:rPr>
          <w:rFonts w:ascii="黑体" w:hAnsi="黑体" w:eastAsia="黑体"/>
          <w:sz w:val="44"/>
          <w:szCs w:val="44"/>
        </w:rPr>
      </w:pPr>
    </w:p>
    <w:p w14:paraId="2E3AD303">
      <w:pPr>
        <w:ind w:firstLine="3120" w:firstLineChars="600"/>
        <w:rPr>
          <w:rFonts w:ascii="黑体" w:hAnsi="黑体" w:eastAsia="黑体"/>
          <w:sz w:val="52"/>
          <w:szCs w:val="52"/>
        </w:rPr>
      </w:pPr>
      <w:r>
        <w:rPr>
          <w:rFonts w:hint="eastAsia" w:ascii="黑体" w:hAnsi="黑体" w:eastAsia="黑体"/>
          <w:sz w:val="52"/>
          <w:szCs w:val="52"/>
        </w:rPr>
        <w:t>目录</w:t>
      </w:r>
    </w:p>
    <w:p w14:paraId="4F150B89">
      <w:pPr>
        <w:ind w:firstLine="3080" w:firstLineChars="700"/>
        <w:rPr>
          <w:rFonts w:ascii="黑体" w:hAnsi="黑体" w:eastAsia="黑体"/>
          <w:sz w:val="44"/>
          <w:szCs w:val="44"/>
        </w:rPr>
      </w:pPr>
    </w:p>
    <w:p w14:paraId="5D1B2D15">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632C6C07">
      <w:pPr>
        <w:rPr>
          <w:rFonts w:ascii="楷体_GB2312" w:hAnsi="楷体" w:eastAsia="楷体_GB2312"/>
          <w:sz w:val="32"/>
          <w:szCs w:val="32"/>
        </w:rPr>
      </w:pPr>
      <w:r>
        <w:rPr>
          <w:rFonts w:hint="eastAsia" w:ascii="楷体_GB2312" w:hAnsi="楷体" w:eastAsia="楷体_GB2312"/>
          <w:sz w:val="32"/>
          <w:szCs w:val="32"/>
        </w:rPr>
        <w:t>（一）部门职能简介</w:t>
      </w:r>
    </w:p>
    <w:p w14:paraId="65215320">
      <w:pPr>
        <w:rPr>
          <w:rFonts w:ascii="楷体_GB2312" w:hAnsi="楷体" w:eastAsia="楷体_GB2312"/>
          <w:sz w:val="32"/>
          <w:szCs w:val="32"/>
        </w:rPr>
      </w:pPr>
      <w:r>
        <w:rPr>
          <w:rFonts w:hint="eastAsia" w:ascii="楷体_GB2312" w:hAnsi="楷体" w:eastAsia="楷体_GB2312"/>
          <w:sz w:val="32"/>
          <w:szCs w:val="32"/>
        </w:rPr>
        <w:t>（二）2025年重点工作</w:t>
      </w:r>
    </w:p>
    <w:p w14:paraId="644F904E">
      <w:pPr>
        <w:rPr>
          <w:rFonts w:ascii="黑体" w:hAnsi="黑体" w:eastAsia="黑体"/>
          <w:sz w:val="32"/>
          <w:szCs w:val="32"/>
        </w:rPr>
      </w:pPr>
      <w:r>
        <w:rPr>
          <w:rFonts w:hint="eastAsia" w:ascii="黑体" w:hAnsi="黑体" w:eastAsia="黑体"/>
          <w:sz w:val="32"/>
          <w:szCs w:val="32"/>
        </w:rPr>
        <w:t>二、部门预算单位构成</w:t>
      </w:r>
    </w:p>
    <w:p w14:paraId="54045245">
      <w:pPr>
        <w:rPr>
          <w:rFonts w:ascii="黑体" w:hAnsi="黑体" w:eastAsia="黑体"/>
          <w:sz w:val="32"/>
          <w:szCs w:val="32"/>
        </w:rPr>
      </w:pPr>
      <w:r>
        <w:rPr>
          <w:rFonts w:hint="eastAsia" w:ascii="黑体" w:hAnsi="黑体" w:eastAsia="黑体"/>
          <w:sz w:val="32"/>
          <w:szCs w:val="32"/>
        </w:rPr>
        <w:t>三、收支预算情况说明</w:t>
      </w:r>
    </w:p>
    <w:p w14:paraId="621EF580">
      <w:pPr>
        <w:rPr>
          <w:rFonts w:ascii="楷体_GB2312" w:hAnsi="楷体" w:eastAsia="楷体_GB2312"/>
          <w:sz w:val="32"/>
          <w:szCs w:val="32"/>
        </w:rPr>
      </w:pPr>
      <w:r>
        <w:rPr>
          <w:rFonts w:hint="eastAsia" w:ascii="楷体_GB2312" w:hAnsi="楷体" w:eastAsia="楷体_GB2312"/>
          <w:sz w:val="32"/>
          <w:szCs w:val="32"/>
        </w:rPr>
        <w:t>（一）收入预算情况</w:t>
      </w:r>
    </w:p>
    <w:p w14:paraId="262142B4">
      <w:pPr>
        <w:rPr>
          <w:rFonts w:ascii="楷体_GB2312" w:hAnsi="楷体" w:eastAsia="楷体_GB2312"/>
          <w:sz w:val="32"/>
          <w:szCs w:val="32"/>
        </w:rPr>
      </w:pPr>
      <w:r>
        <w:rPr>
          <w:rFonts w:hint="eastAsia" w:ascii="楷体_GB2312" w:hAnsi="楷体" w:eastAsia="楷体_GB2312"/>
          <w:sz w:val="32"/>
          <w:szCs w:val="32"/>
        </w:rPr>
        <w:t>（二）支出预算情况</w:t>
      </w:r>
    </w:p>
    <w:p w14:paraId="793CF8D0">
      <w:pPr>
        <w:rPr>
          <w:rFonts w:ascii="黑体" w:hAnsi="黑体" w:eastAsia="黑体"/>
          <w:sz w:val="32"/>
          <w:szCs w:val="32"/>
        </w:rPr>
      </w:pPr>
      <w:r>
        <w:rPr>
          <w:rFonts w:hint="eastAsia" w:ascii="黑体" w:hAnsi="黑体" w:eastAsia="黑体"/>
          <w:sz w:val="32"/>
          <w:szCs w:val="32"/>
        </w:rPr>
        <w:t>四、财政拨款收支预算情况说明</w:t>
      </w:r>
    </w:p>
    <w:p w14:paraId="6CE72950">
      <w:pPr>
        <w:rPr>
          <w:rFonts w:ascii="黑体" w:hAnsi="黑体" w:eastAsia="黑体"/>
          <w:sz w:val="32"/>
          <w:szCs w:val="32"/>
        </w:rPr>
      </w:pPr>
      <w:r>
        <w:rPr>
          <w:rFonts w:hint="eastAsia" w:ascii="黑体" w:hAnsi="黑体" w:eastAsia="黑体"/>
          <w:sz w:val="32"/>
          <w:szCs w:val="32"/>
        </w:rPr>
        <w:t>五、一般公共预算当年拨款情况说明</w:t>
      </w:r>
    </w:p>
    <w:p w14:paraId="36559826">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28EEAC9">
      <w:pPr>
        <w:rPr>
          <w:rFonts w:ascii="黑体" w:hAnsi="黑体" w:eastAsia="黑体"/>
          <w:sz w:val="32"/>
          <w:szCs w:val="32"/>
        </w:rPr>
      </w:pPr>
    </w:p>
    <w:p w14:paraId="480EE7D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D5C761B">
      <w:pPr>
        <w:pStyle w:val="6"/>
        <w:spacing w:line="560" w:lineRule="exact"/>
        <w:ind w:firstLine="640"/>
        <w:rPr>
          <w:rFonts w:ascii="黑体" w:hAnsi="黑体" w:eastAsia="黑体"/>
          <w:sz w:val="32"/>
          <w:szCs w:val="32"/>
        </w:rPr>
      </w:pPr>
      <w:r>
        <w:rPr>
          <w:rFonts w:hint="eastAsia" w:ascii="黑体" w:hAnsi="黑体" w:eastAsia="黑体"/>
          <w:sz w:val="32"/>
          <w:szCs w:val="32"/>
        </w:rPr>
        <w:t>一、基本职能及主要工作</w:t>
      </w:r>
    </w:p>
    <w:p w14:paraId="31016FAB">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63212BC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　</w:t>
      </w:r>
    </w:p>
    <w:p w14:paraId="21E93B3E">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25F96A7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巩固党的执政基础,全面加强党的建设。严格落实党建工作责任制。强化党员干部队伍思想政治建设。加大督促检查力度，严格审核“三公开”内容、监督“明白卡”发放力度、督查“三会一课”开展情况，亮明政治纪律“红线”，确保村“两委”班子各项工作依法依规开展。</w:t>
      </w:r>
    </w:p>
    <w:p w14:paraId="6A0C356C">
      <w:pPr>
        <w:spacing w:line="560" w:lineRule="exact"/>
        <w:ind w:firstLine="640" w:firstLineChars="200"/>
        <w:rPr>
          <w:rFonts w:ascii="仿宋_GB2312" w:eastAsia="仿宋_GB2312"/>
          <w:sz w:val="32"/>
          <w:szCs w:val="32"/>
        </w:rPr>
      </w:pPr>
      <w:r>
        <w:rPr>
          <w:rFonts w:hint="eastAsia" w:ascii="仿宋_GB2312" w:eastAsia="仿宋_GB2312"/>
          <w:sz w:val="32"/>
          <w:szCs w:val="32"/>
        </w:rPr>
        <w:t>2.优化农业生产布局，发展特色效益生态农业。我镇将按照“特色化、规模化、规范化、效益化”的原则，因地制宜规划产业布局，科学决策发展重点。整合建设资金，重点扶持我镇农业综合开发，建设农业产业化基地，加大基础设施投入，延伸产业链条。切实规范农民土地经营权流转，提高土地利用效率；加强农业科技推广，加大培训力度。</w:t>
      </w:r>
    </w:p>
    <w:p w14:paraId="430CADD4">
      <w:pPr>
        <w:spacing w:line="560" w:lineRule="exact"/>
        <w:ind w:firstLine="640" w:firstLineChars="200"/>
        <w:rPr>
          <w:rFonts w:ascii="仿宋_GB2312" w:eastAsia="仿宋_GB2312"/>
          <w:sz w:val="32"/>
          <w:szCs w:val="32"/>
        </w:rPr>
      </w:pPr>
      <w:r>
        <w:rPr>
          <w:rFonts w:hint="eastAsia" w:ascii="仿宋_GB2312" w:eastAsia="仿宋_GB2312"/>
          <w:sz w:val="32"/>
          <w:szCs w:val="32"/>
        </w:rPr>
        <w:t>3.切实加强自身建设力度，着力提升服务水平。坚持把学习作为提高自身素质和履职能力的重要途径，加强对业务工作的钻研，不断提高自身思想政治素质和文化素质。继续开展党的群众路线教育实践活动，坚持为民执政，坚持务实勤政，坚持依法行政，坚持廉洁从政，全方位提升政府公共服务能力。</w:t>
      </w:r>
    </w:p>
    <w:p w14:paraId="7348B2F4">
      <w:pPr>
        <w:pStyle w:val="6"/>
        <w:numPr>
          <w:ilvl w:val="0"/>
          <w:numId w:val="1"/>
        </w:numPr>
        <w:spacing w:line="560" w:lineRule="exact"/>
        <w:ind w:firstLineChars="0"/>
        <w:rPr>
          <w:rFonts w:ascii="黑体" w:hAnsi="黑体" w:eastAsia="黑体"/>
          <w:sz w:val="32"/>
          <w:szCs w:val="32"/>
        </w:rPr>
      </w:pPr>
      <w:r>
        <w:rPr>
          <w:rFonts w:hint="eastAsia" w:ascii="黑体" w:hAnsi="黑体" w:eastAsia="黑体"/>
          <w:sz w:val="32"/>
          <w:szCs w:val="32"/>
        </w:rPr>
        <w:t>部门预算单位构成</w:t>
      </w:r>
    </w:p>
    <w:p w14:paraId="6216F36E">
      <w:pPr>
        <w:spacing w:line="560" w:lineRule="exact"/>
        <w:ind w:firstLine="640" w:firstLineChars="200"/>
        <w:rPr>
          <w:rFonts w:ascii="仿宋_GB2312" w:eastAsia="仿宋_GB2312"/>
          <w:sz w:val="32"/>
          <w:szCs w:val="32"/>
        </w:rPr>
      </w:pPr>
      <w:r>
        <w:rPr>
          <w:rFonts w:hint="eastAsia" w:ascii="仿宋_GB2312" w:eastAsia="仿宋_GB2312"/>
          <w:sz w:val="32"/>
          <w:szCs w:val="32"/>
        </w:rPr>
        <w:t>茂县渭门镇人民政府属一级预算单位，下属二级预算单位0个，其中：参照公务员法管理的事业单位0个，其他事业单位0个。</w:t>
      </w:r>
    </w:p>
    <w:p w14:paraId="5251278E">
      <w:pPr>
        <w:pStyle w:val="6"/>
        <w:spacing w:line="560" w:lineRule="exact"/>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01A57D0A">
      <w:pPr>
        <w:spacing w:line="560" w:lineRule="exact"/>
        <w:ind w:firstLine="640" w:firstLineChars="200"/>
        <w:rPr>
          <w:rFonts w:cs="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茂县渭门镇人民政府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11003828.88</w:t>
      </w:r>
      <w:r>
        <w:rPr>
          <w:rFonts w:ascii="仿宋_GB2312" w:eastAsia="仿宋_GB2312"/>
          <w:sz w:val="32"/>
          <w:szCs w:val="32"/>
        </w:rPr>
        <w:t>元；支出包括：一般公共服务支出</w:t>
      </w:r>
      <w:r>
        <w:rPr>
          <w:rFonts w:hint="eastAsia" w:ascii="仿宋_GB2312" w:eastAsia="仿宋_GB2312"/>
          <w:sz w:val="32"/>
          <w:szCs w:val="32"/>
          <w:lang w:val="en-US" w:eastAsia="zh-CN"/>
        </w:rPr>
        <w:t>4607219.86</w:t>
      </w:r>
      <w:r>
        <w:rPr>
          <w:rFonts w:ascii="仿宋_GB2312" w:eastAsia="仿宋_GB2312"/>
          <w:sz w:val="32"/>
          <w:szCs w:val="32"/>
        </w:rPr>
        <w:t>元，社会保障和就业支出</w:t>
      </w:r>
      <w:r>
        <w:rPr>
          <w:rFonts w:hint="eastAsia" w:ascii="仿宋_GB2312" w:eastAsia="仿宋_GB2312"/>
          <w:sz w:val="32"/>
          <w:szCs w:val="32"/>
          <w:lang w:val="en-US" w:eastAsia="zh-CN"/>
        </w:rPr>
        <w:t>1375001.92</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535211.21</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3756723.89</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729672.00</w:t>
      </w:r>
      <w:r>
        <w:rPr>
          <w:rFonts w:ascii="仿宋_GB2312" w:eastAsia="仿宋_GB2312"/>
          <w:sz w:val="32"/>
          <w:szCs w:val="32"/>
        </w:rPr>
        <w:t>元。</w:t>
      </w:r>
      <w:r>
        <w:rPr>
          <w:rFonts w:hint="eastAsia" w:ascii="仿宋_GB2312" w:eastAsia="仿宋_GB2312"/>
          <w:sz w:val="32"/>
          <w:szCs w:val="32"/>
        </w:rPr>
        <w:t>茂县渭门镇人民政府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11003828.88</w:t>
      </w:r>
      <w:r>
        <w:rPr>
          <w:rFonts w:ascii="仿宋_GB2312" w:eastAsia="仿宋_GB2312"/>
          <w:sz w:val="32"/>
          <w:szCs w:val="32"/>
        </w:rPr>
        <w:t>元</w:t>
      </w:r>
      <w:r>
        <w:rPr>
          <w:rFonts w:hint="eastAsia" w:ascii="仿宋_GB2312" w:eastAsia="仿宋_GB2312"/>
          <w:sz w:val="32"/>
          <w:szCs w:val="32"/>
        </w:rPr>
        <w:t>，</w:t>
      </w:r>
      <w:r>
        <w:rPr>
          <w:rFonts w:hint="eastAsia" w:ascii="仿宋_GB2312" w:eastAsia="仿宋_GB2312"/>
          <w:sz w:val="32"/>
          <w:szCs w:val="32"/>
          <w:lang w:eastAsia="zh-CN"/>
        </w:rPr>
        <w:t>较</w:t>
      </w:r>
      <w:r>
        <w:rPr>
          <w:rFonts w:hint="eastAsia" w:ascii="仿宋_GB2312" w:eastAsia="仿宋_GB2312"/>
          <w:sz w:val="32"/>
          <w:szCs w:val="32"/>
          <w:lang w:val="en-US" w:eastAsia="zh-CN"/>
        </w:rPr>
        <w:t>2025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458582.32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w:t>
      </w:r>
      <w:r>
        <w:rPr>
          <w:rFonts w:hint="eastAsia" w:ascii="仿宋_GB2312" w:eastAsia="仿宋_GB2312" w:cs="仿宋_GB2312"/>
          <w:sz w:val="32"/>
          <w:szCs w:val="32"/>
        </w:rPr>
        <w:t>人员调动导致费用</w:t>
      </w:r>
      <w:r>
        <w:rPr>
          <w:rFonts w:hint="eastAsia" w:ascii="仿宋_GB2312" w:eastAsia="仿宋_GB2312" w:cs="仿宋_GB2312"/>
          <w:sz w:val="32"/>
          <w:szCs w:val="32"/>
          <w:lang w:eastAsia="zh-CN"/>
        </w:rPr>
        <w:t>增加</w:t>
      </w:r>
      <w:r>
        <w:rPr>
          <w:rFonts w:hint="eastAsia" w:ascii="仿宋_GB2312" w:eastAsia="仿宋_GB2312" w:cs="仿宋_GB2312"/>
          <w:sz w:val="32"/>
          <w:szCs w:val="32"/>
        </w:rPr>
        <w:t>。</w:t>
      </w:r>
      <w:r>
        <w:rPr>
          <w:rFonts w:cs="仿宋_GB2312"/>
          <w:sz w:val="32"/>
          <w:szCs w:val="32"/>
        </w:rPr>
        <w:t xml:space="preserve"> </w:t>
      </w:r>
    </w:p>
    <w:p w14:paraId="1832E298">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040ECDE">
      <w:pPr>
        <w:spacing w:line="560" w:lineRule="exac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11003828.88</w:t>
      </w:r>
      <w:r>
        <w:rPr>
          <w:rFonts w:ascii="仿宋_GB2312" w:eastAsia="仿宋_GB2312"/>
          <w:sz w:val="32"/>
          <w:szCs w:val="32"/>
        </w:rPr>
        <w:t>元；一般公共预算拨款收入</w:t>
      </w:r>
      <w:r>
        <w:rPr>
          <w:rFonts w:hint="eastAsia" w:ascii="仿宋_GB2312" w:eastAsia="仿宋_GB2312"/>
          <w:sz w:val="32"/>
          <w:szCs w:val="32"/>
        </w:rPr>
        <w:t>1</w:t>
      </w:r>
      <w:r>
        <w:rPr>
          <w:rFonts w:hint="eastAsia" w:ascii="仿宋_GB2312" w:eastAsia="仿宋_GB2312"/>
          <w:sz w:val="32"/>
          <w:szCs w:val="32"/>
          <w:lang w:val="en-US" w:eastAsia="zh-CN"/>
        </w:rPr>
        <w:t>1003828.88</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562CF99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AA8E0F6">
      <w:pPr>
        <w:spacing w:line="560" w:lineRule="exact"/>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11003828.88</w:t>
      </w:r>
      <w:r>
        <w:rPr>
          <w:rFonts w:ascii="仿宋_GB2312" w:eastAsia="仿宋_GB2312"/>
          <w:sz w:val="32"/>
          <w:szCs w:val="32"/>
        </w:rPr>
        <w:t>元，其中：基本支出</w:t>
      </w:r>
      <w:r>
        <w:rPr>
          <w:rFonts w:hint="eastAsia" w:ascii="仿宋_GB2312" w:eastAsia="仿宋_GB2312"/>
          <w:sz w:val="32"/>
          <w:szCs w:val="32"/>
          <w:lang w:val="en-US" w:eastAsia="zh-CN"/>
        </w:rPr>
        <w:t>9185628.88</w:t>
      </w:r>
      <w:r>
        <w:rPr>
          <w:rFonts w:ascii="仿宋_GB2312" w:eastAsia="仿宋_GB2312"/>
          <w:sz w:val="32"/>
          <w:szCs w:val="32"/>
        </w:rPr>
        <w:t>元，占</w:t>
      </w:r>
      <w:r>
        <w:rPr>
          <w:rFonts w:hint="eastAsia" w:ascii="仿宋_GB2312" w:eastAsia="仿宋_GB2312"/>
          <w:sz w:val="32"/>
          <w:szCs w:val="32"/>
          <w:lang w:val="en-US" w:eastAsia="zh-CN"/>
        </w:rPr>
        <w:t>83.48</w:t>
      </w:r>
      <w:r>
        <w:rPr>
          <w:rFonts w:ascii="仿宋_GB2312" w:eastAsia="仿宋_GB2312"/>
          <w:sz w:val="32"/>
          <w:szCs w:val="32"/>
        </w:rPr>
        <w:t>%，项目支出</w:t>
      </w:r>
      <w:r>
        <w:rPr>
          <w:rFonts w:hint="eastAsia" w:ascii="仿宋_GB2312" w:eastAsia="仿宋_GB2312"/>
          <w:sz w:val="32"/>
          <w:szCs w:val="32"/>
        </w:rPr>
        <w:t>1818200.00</w:t>
      </w:r>
      <w:r>
        <w:rPr>
          <w:rFonts w:ascii="仿宋_GB2312" w:eastAsia="仿宋_GB2312"/>
          <w:sz w:val="32"/>
          <w:szCs w:val="32"/>
        </w:rPr>
        <w:t>元，占</w:t>
      </w:r>
      <w:r>
        <w:rPr>
          <w:rFonts w:hint="eastAsia" w:ascii="仿宋_GB2312" w:eastAsia="仿宋_GB2312"/>
          <w:sz w:val="32"/>
          <w:szCs w:val="32"/>
          <w:lang w:val="en-US" w:eastAsia="zh-CN"/>
        </w:rPr>
        <w:t>16.52</w:t>
      </w:r>
      <w:r>
        <w:rPr>
          <w:rFonts w:ascii="仿宋_GB2312" w:eastAsia="仿宋_GB2312"/>
          <w:sz w:val="32"/>
          <w:szCs w:val="32"/>
        </w:rPr>
        <w:t>%。</w:t>
      </w:r>
    </w:p>
    <w:p w14:paraId="0C2D6F79">
      <w:pPr>
        <w:spacing w:line="560" w:lineRule="exact"/>
        <w:ind w:firstLine="643" w:firstLineChars="200"/>
        <w:rPr>
          <w:rFonts w:ascii="黑体" w:eastAsia="黑体"/>
          <w:b/>
          <w:sz w:val="32"/>
          <w:szCs w:val="32"/>
        </w:rPr>
      </w:pPr>
      <w:r>
        <w:rPr>
          <w:rFonts w:ascii="黑体" w:eastAsia="黑体"/>
          <w:b/>
          <w:sz w:val="32"/>
          <w:szCs w:val="32"/>
        </w:rPr>
        <w:t xml:space="preserve"> </w:t>
      </w:r>
    </w:p>
    <w:p w14:paraId="7F52DC5C">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6606C4AB">
      <w:pPr>
        <w:spacing w:line="560" w:lineRule="exact"/>
        <w:ind w:firstLine="800" w:firstLineChars="250"/>
        <w:rPr>
          <w:rFonts w:cs="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11003828.88</w:t>
      </w:r>
      <w:r>
        <w:rPr>
          <w:rFonts w:ascii="仿宋_GB2312" w:eastAsia="仿宋_GB2312"/>
          <w:sz w:val="32"/>
          <w:szCs w:val="32"/>
        </w:rPr>
        <w:t>元</w:t>
      </w:r>
      <w:r>
        <w:rPr>
          <w:rFonts w:hint="eastAsia" w:ascii="仿宋_GB2312" w:eastAsia="仿宋_GB2312"/>
          <w:sz w:val="32"/>
          <w:szCs w:val="32"/>
        </w:rPr>
        <w:t>，</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458582.32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w:t>
      </w:r>
      <w:r>
        <w:rPr>
          <w:rFonts w:hint="eastAsia" w:ascii="仿宋_GB2312" w:eastAsia="仿宋_GB2312" w:cs="仿宋_GB2312"/>
          <w:sz w:val="32"/>
          <w:szCs w:val="32"/>
        </w:rPr>
        <w:t>人员调动导致费用</w:t>
      </w:r>
      <w:r>
        <w:rPr>
          <w:rFonts w:hint="eastAsia" w:ascii="仿宋_GB2312" w:eastAsia="仿宋_GB2312" w:cs="仿宋_GB2312"/>
          <w:sz w:val="32"/>
          <w:szCs w:val="32"/>
          <w:lang w:eastAsia="zh-CN"/>
        </w:rPr>
        <w:t>增加</w:t>
      </w:r>
      <w:r>
        <w:rPr>
          <w:rFonts w:hint="eastAsia" w:ascii="仿宋_GB2312" w:eastAsia="仿宋_GB2312" w:cs="仿宋_GB2312"/>
          <w:sz w:val="32"/>
          <w:szCs w:val="32"/>
        </w:rPr>
        <w:t>。</w:t>
      </w:r>
      <w:r>
        <w:rPr>
          <w:rFonts w:cs="仿宋_GB2312"/>
          <w:sz w:val="32"/>
          <w:szCs w:val="32"/>
        </w:rPr>
        <w:t xml:space="preserve"> </w:t>
      </w:r>
    </w:p>
    <w:p w14:paraId="60AF721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11003828.88</w:t>
      </w:r>
      <w:r>
        <w:rPr>
          <w:rFonts w:ascii="仿宋_GB2312" w:eastAsia="仿宋_GB2312"/>
          <w:sz w:val="32"/>
          <w:szCs w:val="32"/>
        </w:rPr>
        <w:t>元</w:t>
      </w:r>
      <w:r>
        <w:rPr>
          <w:rFonts w:hint="eastAsia" w:ascii="仿宋_GB2312" w:eastAsia="仿宋_GB2312"/>
          <w:sz w:val="32"/>
          <w:szCs w:val="32"/>
        </w:rPr>
        <w:t>。</w:t>
      </w:r>
    </w:p>
    <w:p w14:paraId="4D4182BB">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4607219.86</w:t>
      </w:r>
      <w:r>
        <w:rPr>
          <w:rFonts w:ascii="仿宋_GB2312" w:eastAsia="仿宋_GB2312"/>
          <w:sz w:val="32"/>
          <w:szCs w:val="32"/>
        </w:rPr>
        <w:t>元，社会保障和就业支出</w:t>
      </w:r>
      <w:r>
        <w:rPr>
          <w:rFonts w:hint="eastAsia" w:ascii="仿宋_GB2312" w:eastAsia="仿宋_GB2312"/>
          <w:sz w:val="32"/>
          <w:szCs w:val="32"/>
          <w:lang w:val="en-US" w:eastAsia="zh-CN"/>
        </w:rPr>
        <w:t>1375001.92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535211.21</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3756723.89</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729672.00</w:t>
      </w:r>
      <w:r>
        <w:rPr>
          <w:rFonts w:ascii="仿宋_GB2312" w:eastAsia="仿宋_GB2312"/>
          <w:sz w:val="32"/>
          <w:szCs w:val="32"/>
        </w:rPr>
        <w:t>元。</w:t>
      </w:r>
    </w:p>
    <w:p w14:paraId="39775073">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2D9579F3">
      <w:pPr>
        <w:pStyle w:val="7"/>
        <w:spacing w:before="0" w:line="560" w:lineRule="exact"/>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876C029">
      <w:pPr>
        <w:spacing w:line="560" w:lineRule="exact"/>
        <w:ind w:firstLine="800" w:firstLineChars="250"/>
        <w:rPr>
          <w:rFonts w:cs="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11003828.88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458582.32</w:t>
      </w:r>
      <w:r>
        <w:rPr>
          <w:rFonts w:ascii="仿宋_GB2312" w:eastAsia="仿宋_GB2312"/>
          <w:sz w:val="32"/>
          <w:szCs w:val="32"/>
        </w:rPr>
        <w:t>元，主要原因</w:t>
      </w:r>
      <w:r>
        <w:rPr>
          <w:rFonts w:hint="eastAsia" w:ascii="仿宋_GB2312" w:eastAsia="仿宋_GB2312"/>
          <w:sz w:val="32"/>
          <w:szCs w:val="32"/>
        </w:rPr>
        <w:t>：</w:t>
      </w:r>
      <w:r>
        <w:rPr>
          <w:rFonts w:hint="eastAsia" w:ascii="仿宋_GB2312" w:eastAsia="仿宋_GB2312" w:cs="仿宋_GB2312"/>
          <w:sz w:val="32"/>
          <w:szCs w:val="32"/>
        </w:rPr>
        <w:t>人员调动导致费用</w:t>
      </w:r>
      <w:r>
        <w:rPr>
          <w:rFonts w:hint="eastAsia" w:ascii="仿宋_GB2312" w:eastAsia="仿宋_GB2312" w:cs="仿宋_GB2312"/>
          <w:sz w:val="32"/>
          <w:szCs w:val="32"/>
          <w:lang w:eastAsia="zh-CN"/>
        </w:rPr>
        <w:t>增加</w:t>
      </w:r>
      <w:r>
        <w:rPr>
          <w:rFonts w:hint="eastAsia" w:ascii="仿宋_GB2312" w:eastAsia="仿宋_GB2312" w:cs="仿宋_GB2312"/>
          <w:sz w:val="32"/>
          <w:szCs w:val="32"/>
        </w:rPr>
        <w:t>。</w:t>
      </w:r>
      <w:r>
        <w:rPr>
          <w:rFonts w:cs="仿宋_GB2312"/>
          <w:sz w:val="32"/>
          <w:szCs w:val="32"/>
        </w:rPr>
        <w:t xml:space="preserve"> </w:t>
      </w:r>
    </w:p>
    <w:p w14:paraId="40472D86">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CB492E8">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4607219.86</w:t>
      </w:r>
      <w:r>
        <w:rPr>
          <w:rFonts w:ascii="仿宋_GB2312" w:eastAsia="仿宋_GB2312"/>
          <w:sz w:val="32"/>
          <w:szCs w:val="32"/>
        </w:rPr>
        <w:t>元，占</w:t>
      </w:r>
      <w:r>
        <w:rPr>
          <w:rFonts w:hint="eastAsia" w:ascii="仿宋_GB2312" w:eastAsia="仿宋_GB2312"/>
          <w:sz w:val="32"/>
          <w:szCs w:val="32"/>
          <w:lang w:val="en-US" w:eastAsia="zh-CN"/>
        </w:rPr>
        <w:t>41.87</w:t>
      </w:r>
      <w:r>
        <w:rPr>
          <w:rFonts w:ascii="仿宋_GB2312" w:eastAsia="仿宋_GB2312"/>
          <w:sz w:val="32"/>
          <w:szCs w:val="32"/>
        </w:rPr>
        <w:t>%；社会保障和就业支出</w:t>
      </w:r>
      <w:r>
        <w:rPr>
          <w:rFonts w:hint="eastAsia" w:ascii="仿宋_GB2312" w:eastAsia="仿宋_GB2312"/>
          <w:sz w:val="32"/>
          <w:szCs w:val="32"/>
          <w:lang w:val="en-US" w:eastAsia="zh-CN"/>
        </w:rPr>
        <w:t>1375001.92</w:t>
      </w:r>
      <w:r>
        <w:rPr>
          <w:rFonts w:ascii="仿宋_GB2312" w:eastAsia="仿宋_GB2312"/>
          <w:sz w:val="32"/>
          <w:szCs w:val="32"/>
        </w:rPr>
        <w:t>元，占</w:t>
      </w:r>
      <w:r>
        <w:rPr>
          <w:rFonts w:hint="eastAsia" w:ascii="仿宋_GB2312" w:eastAsia="仿宋_GB2312"/>
          <w:sz w:val="32"/>
          <w:szCs w:val="32"/>
          <w:lang w:val="en-US" w:eastAsia="zh-CN"/>
        </w:rPr>
        <w:t>12.50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535211.21</w:t>
      </w:r>
      <w:r>
        <w:rPr>
          <w:rFonts w:ascii="仿宋_GB2312" w:eastAsia="仿宋_GB2312"/>
          <w:sz w:val="32"/>
          <w:szCs w:val="32"/>
        </w:rPr>
        <w:t>元，占</w:t>
      </w:r>
      <w:r>
        <w:rPr>
          <w:rFonts w:hint="eastAsia" w:ascii="仿宋_GB2312" w:eastAsia="仿宋_GB2312"/>
          <w:sz w:val="32"/>
          <w:szCs w:val="32"/>
          <w:lang w:val="en-US" w:eastAsia="zh-CN"/>
        </w:rPr>
        <w:t>4.86</w:t>
      </w:r>
      <w:r>
        <w:rPr>
          <w:rFonts w:ascii="仿宋_GB2312" w:eastAsia="仿宋_GB2312"/>
          <w:sz w:val="32"/>
          <w:szCs w:val="32"/>
        </w:rPr>
        <w:t>%；</w:t>
      </w:r>
      <w:r>
        <w:rPr>
          <w:rFonts w:hint="eastAsia" w:ascii="仿宋_GB2312" w:eastAsia="仿宋_GB2312"/>
          <w:sz w:val="32"/>
          <w:szCs w:val="32"/>
        </w:rPr>
        <w:t>农林水支出</w:t>
      </w:r>
      <w:r>
        <w:rPr>
          <w:rFonts w:hint="eastAsia" w:ascii="仿宋_GB2312" w:eastAsia="仿宋_GB2312"/>
          <w:sz w:val="32"/>
          <w:szCs w:val="32"/>
          <w:lang w:val="en-US" w:eastAsia="zh-CN"/>
        </w:rPr>
        <w:t>3756723.89</w:t>
      </w:r>
      <w:r>
        <w:rPr>
          <w:rFonts w:hint="eastAsia" w:ascii="仿宋_GB2312" w:eastAsia="仿宋_GB2312"/>
          <w:sz w:val="32"/>
          <w:szCs w:val="32"/>
        </w:rPr>
        <w:t>元，</w:t>
      </w:r>
      <w:r>
        <w:rPr>
          <w:rFonts w:ascii="仿宋_GB2312" w:eastAsia="仿宋_GB2312"/>
          <w:sz w:val="32"/>
          <w:szCs w:val="32"/>
        </w:rPr>
        <w:t>占</w:t>
      </w:r>
      <w:r>
        <w:rPr>
          <w:rFonts w:hint="eastAsia" w:ascii="仿宋_GB2312" w:eastAsia="仿宋_GB2312"/>
          <w:sz w:val="32"/>
          <w:szCs w:val="32"/>
          <w:lang w:val="en-US" w:eastAsia="zh-CN"/>
        </w:rPr>
        <w:t>34.14</w:t>
      </w:r>
      <w:r>
        <w:rPr>
          <w:rFonts w:ascii="仿宋_GB2312" w:eastAsia="仿宋_GB2312"/>
          <w:sz w:val="32"/>
          <w:szCs w:val="32"/>
        </w:rPr>
        <w:t>%；住房保障支出</w:t>
      </w:r>
      <w:r>
        <w:rPr>
          <w:rFonts w:hint="eastAsia" w:ascii="仿宋_GB2312" w:eastAsia="仿宋_GB2312"/>
          <w:sz w:val="32"/>
          <w:szCs w:val="32"/>
          <w:lang w:val="en-US" w:eastAsia="zh-CN"/>
        </w:rPr>
        <w:t>729672.00</w:t>
      </w:r>
      <w:r>
        <w:rPr>
          <w:rFonts w:ascii="仿宋_GB2312" w:eastAsia="仿宋_GB2312"/>
          <w:sz w:val="32"/>
          <w:szCs w:val="32"/>
        </w:rPr>
        <w:t>元，占</w:t>
      </w:r>
      <w:r>
        <w:rPr>
          <w:rFonts w:hint="eastAsia" w:ascii="仿宋_GB2312" w:eastAsia="仿宋_GB2312"/>
          <w:sz w:val="32"/>
          <w:szCs w:val="32"/>
          <w:lang w:val="en-US" w:eastAsia="zh-CN"/>
        </w:rPr>
        <w:t>6.63</w:t>
      </w:r>
      <w:r>
        <w:rPr>
          <w:rFonts w:ascii="仿宋_GB2312" w:eastAsia="仿宋_GB2312"/>
          <w:sz w:val="32"/>
          <w:szCs w:val="32"/>
        </w:rPr>
        <w:t>%。</w:t>
      </w:r>
    </w:p>
    <w:p w14:paraId="06B761E7">
      <w:pPr>
        <w:pStyle w:val="7"/>
        <w:spacing w:before="0" w:line="560" w:lineRule="exact"/>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4CACED71">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政府办公厅及相关机构事务</w:t>
      </w:r>
      <w:r>
        <w:rPr>
          <w:rFonts w:ascii="仿宋_GB2312" w:eastAsia="仿宋_GB2312"/>
          <w:sz w:val="32"/>
          <w:szCs w:val="32"/>
        </w:rPr>
        <w:t>（</w:t>
      </w:r>
      <w:r>
        <w:rPr>
          <w:rFonts w:hint="eastAsia" w:ascii="仿宋_GB2312" w:eastAsia="仿宋_GB2312"/>
          <w:sz w:val="32"/>
          <w:szCs w:val="32"/>
        </w:rPr>
        <w:t>03</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4607219.86</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 </w:t>
      </w:r>
    </w:p>
    <w:p w14:paraId="3644F8A1">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916667.98</w:t>
      </w:r>
      <w:r>
        <w:rPr>
          <w:rFonts w:ascii="仿宋_GB2312" w:eastAsia="仿宋_GB2312"/>
          <w:sz w:val="32"/>
          <w:szCs w:val="32"/>
        </w:rPr>
        <w:t>元，主要用于：缴纳基本养老保险费。</w:t>
      </w:r>
    </w:p>
    <w:p w14:paraId="5E3BE4DC">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458333.94</w:t>
      </w:r>
      <w:r>
        <w:rPr>
          <w:rFonts w:ascii="仿宋_GB2312" w:eastAsia="仿宋_GB2312"/>
          <w:sz w:val="32"/>
          <w:szCs w:val="32"/>
        </w:rPr>
        <w:t>元，主要用于：缴纳职业年金。</w:t>
      </w:r>
    </w:p>
    <w:p w14:paraId="58BCEBC6">
      <w:pPr>
        <w:spacing w:line="560" w:lineRule="exact"/>
        <w:ind w:firstLine="640" w:firstLineChars="200"/>
        <w:rPr>
          <w:rFonts w:ascii="仿宋_GB2312" w:eastAsia="仿宋_GB2312"/>
          <w:sz w:val="32"/>
          <w:szCs w:val="32"/>
        </w:rPr>
      </w:pPr>
      <w:r>
        <w:rPr>
          <w:rFonts w:hint="eastAsia" w:ascii="仿宋_GB2312" w:eastAsia="仿宋_GB2312"/>
          <w:sz w:val="32"/>
          <w:szCs w:val="32"/>
        </w:rPr>
        <w:t>4.卫生健康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535211.21</w:t>
      </w:r>
      <w:r>
        <w:rPr>
          <w:rFonts w:ascii="仿宋_GB2312" w:eastAsia="仿宋_GB2312"/>
          <w:sz w:val="32"/>
          <w:szCs w:val="32"/>
        </w:rPr>
        <w:t>元，主要用于：行政单位缴纳基本医疗保险。</w:t>
      </w:r>
    </w:p>
    <w:p w14:paraId="1D558492">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729672.00</w:t>
      </w:r>
      <w:r>
        <w:rPr>
          <w:rFonts w:ascii="仿宋_GB2312" w:eastAsia="仿宋_GB2312"/>
          <w:sz w:val="32"/>
          <w:szCs w:val="32"/>
        </w:rPr>
        <w:t>元，主要用于：职工缴纳住房公积金。</w:t>
      </w:r>
    </w:p>
    <w:p w14:paraId="4930E04B">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39625083">
      <w:pPr>
        <w:pStyle w:val="7"/>
        <w:spacing w:before="0" w:line="560" w:lineRule="exact"/>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9185628.88</w:t>
      </w:r>
      <w:r>
        <w:rPr>
          <w:rFonts w:hint="eastAsia" w:cs="仿宋_GB2312"/>
          <w:kern w:val="2"/>
          <w:sz w:val="32"/>
          <w:szCs w:val="32"/>
        </w:rPr>
        <w:t>元，其中：人员经费</w:t>
      </w:r>
      <w:r>
        <w:rPr>
          <w:rFonts w:hint="eastAsia" w:cs="仿宋_GB2312"/>
          <w:kern w:val="2"/>
          <w:sz w:val="32"/>
          <w:szCs w:val="32"/>
          <w:lang w:val="en-US" w:eastAsia="zh-CN"/>
        </w:rPr>
        <w:t>8551846.56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1B9C3304">
      <w:pPr>
        <w:pStyle w:val="7"/>
        <w:spacing w:before="0" w:line="560" w:lineRule="exact"/>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633782.32</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5429C16B">
      <w:pPr>
        <w:pStyle w:val="7"/>
        <w:spacing w:before="0" w:line="560" w:lineRule="exact"/>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年“三公”经费财政拨款预算数40000.00元，其中：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公务接待费0元，公务用车购置及运行维护费40000.00元。</w:t>
      </w:r>
    </w:p>
    <w:p w14:paraId="478C8C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14:paraId="02D690E7">
      <w:pPr>
        <w:pStyle w:val="7"/>
        <w:spacing w:before="0" w:line="560" w:lineRule="exact"/>
        <w:ind w:left="958" w:leftChars="304" w:hanging="320" w:hangingChars="1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年公务接待经费0元。</w:t>
      </w:r>
    </w:p>
    <w:p w14:paraId="59350836">
      <w:pPr>
        <w:pStyle w:val="7"/>
        <w:spacing w:before="0" w:line="560" w:lineRule="exact"/>
        <w:ind w:left="958" w:leftChars="304" w:hanging="320" w:hangingChars="1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年公务用车购置及运行维护费40000.00元,较202</w:t>
      </w:r>
      <w:r>
        <w:rPr>
          <w:rFonts w:hint="eastAsia"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kern w:val="2"/>
          <w:sz w:val="32"/>
          <w:szCs w:val="32"/>
        </w:rPr>
        <w:t>。</w:t>
      </w:r>
    </w:p>
    <w:p w14:paraId="41AF51B0">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559ED2D">
      <w:pPr>
        <w:pStyle w:val="7"/>
        <w:spacing w:before="0" w:line="560" w:lineRule="exact"/>
        <w:ind w:firstLine="640" w:firstLineChars="200"/>
      </w:pPr>
      <w:r>
        <w:rPr>
          <w:rFonts w:hint="eastAsia"/>
          <w:sz w:val="32"/>
          <w:szCs w:val="32"/>
        </w:rPr>
        <w:t>茂县渭门镇人民政府</w:t>
      </w: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871ACBD">
      <w:pPr>
        <w:pStyle w:val="7"/>
        <w:spacing w:before="0" w:line="560"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E948F1C">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91D0A60">
      <w:pPr>
        <w:pStyle w:val="7"/>
        <w:spacing w:before="0" w:line="560" w:lineRule="exact"/>
        <w:ind w:firstLine="640" w:firstLineChars="200"/>
        <w:rPr>
          <w:sz w:val="32"/>
          <w:szCs w:val="32"/>
        </w:rPr>
      </w:pPr>
      <w:r>
        <w:rPr>
          <w:sz w:val="32"/>
          <w:szCs w:val="32"/>
        </w:rPr>
        <w:t>20</w:t>
      </w:r>
      <w:r>
        <w:rPr>
          <w:rFonts w:hint="eastAsia"/>
          <w:sz w:val="32"/>
          <w:szCs w:val="32"/>
        </w:rPr>
        <w:t>2</w:t>
      </w:r>
      <w:r>
        <w:rPr>
          <w:rFonts w:hint="eastAsia"/>
          <w:sz w:val="32"/>
          <w:szCs w:val="32"/>
          <w:lang w:val="en-US" w:eastAsia="zh-CN"/>
        </w:rPr>
        <w:t>6</w:t>
      </w:r>
      <w:r>
        <w:rPr>
          <w:sz w:val="32"/>
          <w:szCs w:val="32"/>
        </w:rPr>
        <w:t>年机关运行经费财政拨款预算</w:t>
      </w:r>
      <w:r>
        <w:rPr>
          <w:rFonts w:hint="eastAsia"/>
          <w:sz w:val="32"/>
          <w:szCs w:val="32"/>
        </w:rPr>
        <w:t>数</w:t>
      </w:r>
      <w:r>
        <w:rPr>
          <w:sz w:val="32"/>
          <w:szCs w:val="32"/>
        </w:rPr>
        <w:t>为</w:t>
      </w:r>
      <w:r>
        <w:rPr>
          <w:rFonts w:hint="eastAsia"/>
          <w:sz w:val="32"/>
          <w:szCs w:val="32"/>
        </w:rPr>
        <w:t>0</w:t>
      </w:r>
      <w:r>
        <w:rPr>
          <w:sz w:val="32"/>
          <w:szCs w:val="32"/>
        </w:rPr>
        <w:t>元</w:t>
      </w:r>
      <w:r>
        <w:rPr>
          <w:rFonts w:hint="eastAsia"/>
          <w:sz w:val="32"/>
          <w:szCs w:val="32"/>
        </w:rPr>
        <w:t>。</w:t>
      </w:r>
      <w:r>
        <w:rPr>
          <w:sz w:val="32"/>
          <w:szCs w:val="32"/>
        </w:rPr>
        <w:t xml:space="preserve"> </w:t>
      </w:r>
    </w:p>
    <w:p w14:paraId="7D845D45">
      <w:pPr>
        <w:pStyle w:val="7"/>
        <w:spacing w:before="0" w:line="560" w:lineRule="exact"/>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年安排政府采购预算0元。</w:t>
      </w:r>
    </w:p>
    <w:p w14:paraId="5538132B">
      <w:pPr>
        <w:pStyle w:val="7"/>
        <w:spacing w:before="0" w:line="560" w:lineRule="exact"/>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39720C83">
      <w:pPr>
        <w:spacing w:line="560" w:lineRule="exact"/>
        <w:ind w:firstLine="640" w:firstLineChars="200"/>
      </w:pPr>
      <w:r>
        <w:rPr>
          <w:rFonts w:hint="eastAsia" w:ascii="仿宋_GB2312" w:eastAsia="仿宋_GB2312"/>
          <w:sz w:val="32"/>
          <w:szCs w:val="32"/>
        </w:rPr>
        <w:t>茂县渭门镇人民政府</w:t>
      </w: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年12月31日，固定资产总额</w:t>
      </w:r>
      <w:r>
        <w:rPr>
          <w:rFonts w:hint="eastAsia" w:ascii="仿宋_GB2312" w:eastAsia="仿宋_GB2312"/>
          <w:sz w:val="32"/>
          <w:szCs w:val="32"/>
        </w:rPr>
        <w:t>4400154.82</w:t>
      </w:r>
      <w:r>
        <w:rPr>
          <w:rFonts w:ascii="仿宋_GB2312" w:eastAsia="仿宋_GB2312"/>
          <w:sz w:val="32"/>
          <w:szCs w:val="32"/>
        </w:rPr>
        <w:t>元，其中：房屋</w:t>
      </w:r>
      <w:r>
        <w:rPr>
          <w:rFonts w:hint="eastAsia" w:ascii="仿宋_GB2312" w:eastAsia="仿宋_GB2312"/>
          <w:sz w:val="32"/>
          <w:szCs w:val="32"/>
        </w:rPr>
        <w:t>2123.95</w:t>
      </w:r>
      <w:r>
        <w:rPr>
          <w:rFonts w:ascii="仿宋_GB2312" w:eastAsia="仿宋_GB2312"/>
          <w:sz w:val="32"/>
          <w:szCs w:val="32"/>
        </w:rPr>
        <w:t>平方米，价值</w:t>
      </w:r>
      <w:r>
        <w:rPr>
          <w:rFonts w:hint="eastAsia" w:ascii="仿宋_GB2312" w:eastAsia="仿宋_GB2312"/>
          <w:sz w:val="32"/>
          <w:szCs w:val="32"/>
        </w:rPr>
        <w:t>2867600.00</w:t>
      </w:r>
      <w:r>
        <w:rPr>
          <w:rFonts w:ascii="仿宋_GB2312" w:eastAsia="仿宋_GB2312"/>
          <w:sz w:val="32"/>
          <w:szCs w:val="32"/>
        </w:rPr>
        <w:t>元；公务用车</w:t>
      </w:r>
      <w:r>
        <w:rPr>
          <w:rFonts w:hint="eastAsia" w:ascii="仿宋_GB2312" w:eastAsia="仿宋_GB2312"/>
          <w:sz w:val="32"/>
          <w:szCs w:val="32"/>
        </w:rPr>
        <w:t>3</w:t>
      </w:r>
      <w:r>
        <w:rPr>
          <w:rFonts w:ascii="仿宋_GB2312" w:eastAsia="仿宋_GB2312"/>
          <w:sz w:val="32"/>
          <w:szCs w:val="32"/>
        </w:rPr>
        <w:t>辆，价值</w:t>
      </w:r>
      <w:r>
        <w:rPr>
          <w:rFonts w:hint="eastAsia" w:ascii="仿宋_GB2312" w:eastAsia="仿宋_GB2312"/>
          <w:sz w:val="32"/>
          <w:szCs w:val="32"/>
        </w:rPr>
        <w:t>308543.00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1224011.82</w:t>
      </w:r>
      <w:r>
        <w:rPr>
          <w:rFonts w:ascii="仿宋_GB2312" w:eastAsia="仿宋_GB2312"/>
          <w:sz w:val="32"/>
          <w:szCs w:val="32"/>
        </w:rPr>
        <w:t>元。</w:t>
      </w:r>
    </w:p>
    <w:p w14:paraId="259F5AA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   1个，一般公共预算当年拨款</w:t>
      </w:r>
      <w:r>
        <w:rPr>
          <w:rFonts w:hint="eastAsia" w:ascii="仿宋_GB2312" w:eastAsia="仿宋_GB2312"/>
          <w:sz w:val="32"/>
          <w:szCs w:val="32"/>
          <w:lang w:val="en-US" w:eastAsia="zh-CN"/>
        </w:rPr>
        <w:t>1818200.00</w:t>
      </w:r>
      <w:r>
        <w:rPr>
          <w:rFonts w:hint="eastAsia" w:ascii="仿宋_GB2312" w:eastAsia="仿宋_GB2312"/>
          <w:sz w:val="32"/>
          <w:szCs w:val="32"/>
        </w:rPr>
        <w:t>元。</w:t>
      </w:r>
    </w:p>
    <w:p w14:paraId="3DCBC184">
      <w:pPr>
        <w:pStyle w:val="7"/>
        <w:spacing w:before="0" w:line="560" w:lineRule="exact"/>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4FA7B9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EE9540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附件：茂县渭门镇人民政府202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年部门预算</w:t>
      </w:r>
    </w:p>
    <w:p w14:paraId="39792A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4CBF853">
      <w:pPr>
        <w:spacing w:line="560" w:lineRule="exact"/>
        <w:rPr>
          <w:rFonts w:hint="eastAsia" w:ascii="仿宋_GB2312" w:hAnsi="仿宋_GB2312" w:eastAsia="仿宋_GB2312" w:cs="仿宋_GB2312"/>
          <w:sz w:val="32"/>
          <w:szCs w:val="32"/>
        </w:rPr>
      </w:pPr>
    </w:p>
    <w:p w14:paraId="76DC347D">
      <w:pPr>
        <w:spacing w:line="560" w:lineRule="exact"/>
        <w:rPr>
          <w:rFonts w:hint="eastAsia" w:ascii="仿宋_GB2312" w:hAnsi="仿宋_GB2312" w:eastAsia="仿宋_GB2312" w:cs="仿宋_GB2312"/>
          <w:sz w:val="32"/>
          <w:szCs w:val="32"/>
        </w:rPr>
      </w:pPr>
    </w:p>
    <w:p w14:paraId="0DC7921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茂县渭门镇人民政府</w:t>
      </w:r>
    </w:p>
    <w:p w14:paraId="3B886A5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仿宋_GB2312"/>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B5D2">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28EA69F4">
                <w:pPr>
                  <w:pStyle w:val="2"/>
                </w:pPr>
                <w: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9</w:t>
                </w:r>
                <w:r>
                  <w:rPr>
                    <w:rFonts w:hint="eastAsia" w:ascii="仿宋" w:hAnsi="仿宋" w:eastAsia="仿宋" w:cs="仿宋"/>
                    <w:sz w:val="24"/>
                    <w:szCs w:val="24"/>
                  </w:rP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A4DC">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37575"/>
    <w:rsid w:val="000451C2"/>
    <w:rsid w:val="00053256"/>
    <w:rsid w:val="0006464F"/>
    <w:rsid w:val="00067039"/>
    <w:rsid w:val="000C0283"/>
    <w:rsid w:val="001119C2"/>
    <w:rsid w:val="0011527E"/>
    <w:rsid w:val="001634E3"/>
    <w:rsid w:val="0017629E"/>
    <w:rsid w:val="001910FF"/>
    <w:rsid w:val="001948E0"/>
    <w:rsid w:val="001B1BFD"/>
    <w:rsid w:val="001D290B"/>
    <w:rsid w:val="002141A8"/>
    <w:rsid w:val="0024065B"/>
    <w:rsid w:val="00242435"/>
    <w:rsid w:val="00246992"/>
    <w:rsid w:val="00270F67"/>
    <w:rsid w:val="00271D4C"/>
    <w:rsid w:val="00274D29"/>
    <w:rsid w:val="0030031F"/>
    <w:rsid w:val="0032124D"/>
    <w:rsid w:val="00346F74"/>
    <w:rsid w:val="003874D8"/>
    <w:rsid w:val="00404935"/>
    <w:rsid w:val="004204C6"/>
    <w:rsid w:val="004379C5"/>
    <w:rsid w:val="00455AE6"/>
    <w:rsid w:val="00476B63"/>
    <w:rsid w:val="004A5125"/>
    <w:rsid w:val="004A7564"/>
    <w:rsid w:val="004E4A64"/>
    <w:rsid w:val="0054124B"/>
    <w:rsid w:val="005B541B"/>
    <w:rsid w:val="005D7E01"/>
    <w:rsid w:val="005F1BA7"/>
    <w:rsid w:val="005F74F1"/>
    <w:rsid w:val="00692F74"/>
    <w:rsid w:val="006D67D3"/>
    <w:rsid w:val="007073E3"/>
    <w:rsid w:val="007A1712"/>
    <w:rsid w:val="007F6E64"/>
    <w:rsid w:val="00803F7A"/>
    <w:rsid w:val="00887775"/>
    <w:rsid w:val="008F2B41"/>
    <w:rsid w:val="00913BB1"/>
    <w:rsid w:val="00923A98"/>
    <w:rsid w:val="00985052"/>
    <w:rsid w:val="009E6605"/>
    <w:rsid w:val="009E7663"/>
    <w:rsid w:val="00A211D3"/>
    <w:rsid w:val="00A40946"/>
    <w:rsid w:val="00A6122E"/>
    <w:rsid w:val="00A71389"/>
    <w:rsid w:val="00AB4C2F"/>
    <w:rsid w:val="00AC7475"/>
    <w:rsid w:val="00AD0470"/>
    <w:rsid w:val="00BB6C3A"/>
    <w:rsid w:val="00BE1C53"/>
    <w:rsid w:val="00BF059E"/>
    <w:rsid w:val="00C04315"/>
    <w:rsid w:val="00C3393B"/>
    <w:rsid w:val="00C37AB1"/>
    <w:rsid w:val="00C43679"/>
    <w:rsid w:val="00C765B2"/>
    <w:rsid w:val="00CC02D9"/>
    <w:rsid w:val="00D019EC"/>
    <w:rsid w:val="00D04388"/>
    <w:rsid w:val="00D264D1"/>
    <w:rsid w:val="00D27AA1"/>
    <w:rsid w:val="00D91015"/>
    <w:rsid w:val="00DB29FD"/>
    <w:rsid w:val="00DC2DD5"/>
    <w:rsid w:val="00DD2A29"/>
    <w:rsid w:val="00E26DF5"/>
    <w:rsid w:val="00E85FED"/>
    <w:rsid w:val="00EA35EA"/>
    <w:rsid w:val="00EA3F33"/>
    <w:rsid w:val="00EE2DD7"/>
    <w:rsid w:val="00F1147E"/>
    <w:rsid w:val="00F40C82"/>
    <w:rsid w:val="00F40EE7"/>
    <w:rsid w:val="00F47F98"/>
    <w:rsid w:val="00F717C3"/>
    <w:rsid w:val="00F749FC"/>
    <w:rsid w:val="00FA2AAC"/>
    <w:rsid w:val="00FA663A"/>
    <w:rsid w:val="00FE34EC"/>
    <w:rsid w:val="021C641C"/>
    <w:rsid w:val="04D06D91"/>
    <w:rsid w:val="05095E02"/>
    <w:rsid w:val="07674A16"/>
    <w:rsid w:val="13197D31"/>
    <w:rsid w:val="15E45D64"/>
    <w:rsid w:val="162170FC"/>
    <w:rsid w:val="164003A4"/>
    <w:rsid w:val="16C5583A"/>
    <w:rsid w:val="177904B8"/>
    <w:rsid w:val="1B0406D7"/>
    <w:rsid w:val="1B9D4375"/>
    <w:rsid w:val="1CD75A11"/>
    <w:rsid w:val="1D951428"/>
    <w:rsid w:val="20361CB8"/>
    <w:rsid w:val="29566940"/>
    <w:rsid w:val="2A0A7F54"/>
    <w:rsid w:val="2AF015D1"/>
    <w:rsid w:val="32BF7DF5"/>
    <w:rsid w:val="37885A5B"/>
    <w:rsid w:val="3B9C7F12"/>
    <w:rsid w:val="3BDE3CD5"/>
    <w:rsid w:val="403275E6"/>
    <w:rsid w:val="40D50859"/>
    <w:rsid w:val="43C401ED"/>
    <w:rsid w:val="48EB0A3F"/>
    <w:rsid w:val="51F16034"/>
    <w:rsid w:val="549D3677"/>
    <w:rsid w:val="560F497F"/>
    <w:rsid w:val="56455CD0"/>
    <w:rsid w:val="57B66C0E"/>
    <w:rsid w:val="5E7C61CE"/>
    <w:rsid w:val="5E892804"/>
    <w:rsid w:val="61693C9D"/>
    <w:rsid w:val="62C76F5B"/>
    <w:rsid w:val="63650DBE"/>
    <w:rsid w:val="642253A5"/>
    <w:rsid w:val="64CC0F4B"/>
    <w:rsid w:val="65CC5A95"/>
    <w:rsid w:val="67E96994"/>
    <w:rsid w:val="6A0D5B9B"/>
    <w:rsid w:val="6CF37B3D"/>
    <w:rsid w:val="6F094B4B"/>
    <w:rsid w:val="705C33D8"/>
    <w:rsid w:val="71B518B0"/>
    <w:rsid w:val="72D71001"/>
    <w:rsid w:val="741B64FE"/>
    <w:rsid w:val="7436465A"/>
    <w:rsid w:val="77E10A4D"/>
    <w:rsid w:val="786646C8"/>
    <w:rsid w:val="797D4D5A"/>
    <w:rsid w:val="7AE4629A"/>
    <w:rsid w:val="7EE32C29"/>
    <w:rsid w:val="E97B9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3086</Words>
  <Characters>3633</Characters>
  <Lines>27</Lines>
  <Paragraphs>7</Paragraphs>
  <TotalTime>115</TotalTime>
  <ScaleCrop>false</ScaleCrop>
  <LinksUpToDate>false</LinksUpToDate>
  <CharactersWithSpaces>3751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Clover</cp:lastModifiedBy>
  <cp:lastPrinted>2025-02-21T09:57:00Z</cp:lastPrinted>
  <dcterms:modified xsi:type="dcterms:W3CDTF">2026-03-31T01:47:54Z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eyJoZGlkIjoiYTYyZmNjYjgzZWM3NWU4NDEyZjE5OWFlYTJlNTU1ZWYiLCJ1c2VySWQiOiIyMzQxNTI1ODUifQ==</vt:lpwstr>
  </property>
  <property fmtid="{D5CDD505-2E9C-101B-9397-08002B2CF9AE}" pid="4" name="ICV">
    <vt:lpwstr>A660F6F2CE0C491FBB5196876D9812D5_13</vt:lpwstr>
  </property>
</Properties>
</file>